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footer5.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oter6.xml" ContentType="application/vnd.openxmlformats-officedocument.wordprocessingml.footer+xml"/>
  <Override PartName="/word/charts/chart7.xml" ContentType="application/vnd.openxmlformats-officedocument.drawingml.chart+xml"/>
  <Override PartName="/word/footer7.xml" ContentType="application/vnd.openxmlformats-officedocument.wordprocessingml.footer+xml"/>
  <Override PartName="/word/charts/chart8.xml" ContentType="application/vnd.openxmlformats-officedocument.drawingml.chart+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9.xml" ContentType="application/vnd.openxmlformats-officedocument.drawingml.chart+xml"/>
  <Override PartName="/word/drawings/drawing1.xml" ContentType="application/vnd.openxmlformats-officedocument.drawingml.chartshapes+xml"/>
  <Override PartName="/word/charts/chart10.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95B" w:rsidRPr="005509ED" w:rsidRDefault="00C6495B" w:rsidP="00C6495B">
      <w:pPr>
        <w:pStyle w:val="Ttulo1"/>
        <w:rPr>
          <w:color w:val="FFFFFF" w:themeColor="background1"/>
          <w:sz w:val="2"/>
          <w:lang w:val="es-MX"/>
        </w:rPr>
      </w:pPr>
      <w:bookmarkStart w:id="0" w:name="_Toc419121970"/>
      <w:bookmarkStart w:id="1" w:name="_Toc419814625"/>
      <w:r w:rsidRPr="005509ED">
        <w:rPr>
          <w:color w:val="FFFFFF" w:themeColor="background1"/>
          <w:sz w:val="2"/>
          <w:lang w:val="es-MX"/>
        </w:rPr>
        <w:t>PORTADA</w:t>
      </w:r>
      <w:bookmarkEnd w:id="0"/>
      <w:bookmarkEnd w:id="1"/>
    </w:p>
    <w:p w:rsidR="00C6495B" w:rsidRPr="003C49CF" w:rsidRDefault="00C6495B" w:rsidP="00F72AFE">
      <w:pPr>
        <w:tabs>
          <w:tab w:val="left" w:pos="5025"/>
        </w:tabs>
        <w:spacing w:after="160" w:line="259" w:lineRule="auto"/>
        <w:jc w:val="center"/>
        <w:rPr>
          <w:b/>
          <w:sz w:val="34"/>
          <w:szCs w:val="34"/>
          <w:lang w:val="es-MX"/>
        </w:rPr>
      </w:pPr>
      <w:r w:rsidRPr="003C49CF">
        <w:rPr>
          <w:b/>
          <w:sz w:val="34"/>
          <w:szCs w:val="34"/>
          <w:lang w:val="es-MX"/>
        </w:rPr>
        <w:t>UNIVERSIDAD TECNOLÓGICA INDOAMÉRICA</w:t>
      </w:r>
    </w:p>
    <w:p w:rsidR="00C6495B" w:rsidRPr="00A9315A" w:rsidRDefault="00C6495B" w:rsidP="00C6495B">
      <w:pPr>
        <w:rPr>
          <w:sz w:val="28"/>
        </w:rPr>
      </w:pPr>
    </w:p>
    <w:p w:rsidR="00C6495B" w:rsidRPr="003C49CF" w:rsidRDefault="00C6495B" w:rsidP="00F72AFE">
      <w:pPr>
        <w:jc w:val="center"/>
        <w:rPr>
          <w:b/>
          <w:sz w:val="32"/>
          <w:lang w:val="es-MX"/>
        </w:rPr>
      </w:pPr>
      <w:r w:rsidRPr="003C49CF">
        <w:rPr>
          <w:b/>
          <w:sz w:val="32"/>
          <w:lang w:val="es-MX"/>
        </w:rPr>
        <w:t>FACULTAD DE CIENCIAS ADMINISTRATIVAS Y ECONÓMICAS</w:t>
      </w:r>
    </w:p>
    <w:p w:rsidR="00C6495B" w:rsidRPr="00A9315A" w:rsidRDefault="00C6495B" w:rsidP="00C6495B"/>
    <w:p w:rsidR="00C6495B" w:rsidRPr="003C49CF" w:rsidRDefault="00C6495B" w:rsidP="00F72AFE">
      <w:pPr>
        <w:jc w:val="center"/>
        <w:rPr>
          <w:b/>
          <w:sz w:val="28"/>
          <w:lang w:val="es-MX"/>
        </w:rPr>
      </w:pPr>
      <w:r w:rsidRPr="003C49CF">
        <w:rPr>
          <w:b/>
          <w:sz w:val="28"/>
          <w:lang w:val="es-MX"/>
        </w:rPr>
        <w:t>ESCUELA DE ADMINISTRACIÓN DE EMPRESAS Y NEGOCIOS</w:t>
      </w:r>
    </w:p>
    <w:p w:rsidR="00C6495B" w:rsidRDefault="00C6495B" w:rsidP="00C6495B">
      <w:pPr>
        <w:jc w:val="center"/>
        <w:rPr>
          <w:b/>
          <w:lang w:val="es-MX"/>
        </w:rPr>
      </w:pPr>
    </w:p>
    <w:p w:rsidR="00C6495B" w:rsidRDefault="00C6495B" w:rsidP="00C6495B">
      <w:pPr>
        <w:jc w:val="center"/>
        <w:rPr>
          <w:b/>
          <w:lang w:val="es-MX"/>
        </w:rPr>
      </w:pPr>
    </w:p>
    <w:p w:rsidR="00C6495B" w:rsidRDefault="00C6495B" w:rsidP="00C6495B">
      <w:pPr>
        <w:jc w:val="center"/>
        <w:rPr>
          <w:b/>
          <w:lang w:val="es-MX"/>
        </w:rPr>
      </w:pPr>
    </w:p>
    <w:p w:rsidR="00C6495B" w:rsidRDefault="00C6495B" w:rsidP="00C6495B">
      <w:pPr>
        <w:rPr>
          <w:b/>
          <w:lang w:val="es-MX"/>
        </w:rPr>
      </w:pPr>
      <w:r>
        <w:rPr>
          <w:b/>
          <w:lang w:val="es-MX"/>
        </w:rPr>
        <w:t>TEMA</w:t>
      </w:r>
    </w:p>
    <w:p w:rsidR="00C6495B" w:rsidRDefault="00C6495B" w:rsidP="00C6495B">
      <w:pPr>
        <w:rPr>
          <w:b/>
          <w:lang w:val="es-MX"/>
        </w:rPr>
      </w:pPr>
      <w:r>
        <w:rPr>
          <w:b/>
          <w:noProof/>
          <w:lang w:eastAsia="es-EC"/>
        </w:rPr>
        <mc:AlternateContent>
          <mc:Choice Requires="wps">
            <w:drawing>
              <wp:anchor distT="0" distB="0" distL="114300" distR="114300" simplePos="0" relativeHeight="251659264" behindDoc="0" locked="0" layoutInCell="1" allowOverlap="1" wp14:anchorId="3D58F63C" wp14:editId="18EB3890">
                <wp:simplePos x="0" y="0"/>
                <wp:positionH relativeFrom="column">
                  <wp:posOffset>-40640</wp:posOffset>
                </wp:positionH>
                <wp:positionV relativeFrom="paragraph">
                  <wp:posOffset>167005</wp:posOffset>
                </wp:positionV>
                <wp:extent cx="5057775" cy="38100"/>
                <wp:effectExtent l="0" t="0" r="28575" b="19050"/>
                <wp:wrapNone/>
                <wp:docPr id="37" name="Conector recto 37"/>
                <wp:cNvGraphicFramePr/>
                <a:graphic xmlns:a="http://schemas.openxmlformats.org/drawingml/2006/main">
                  <a:graphicData uri="http://schemas.microsoft.com/office/word/2010/wordprocessingShape">
                    <wps:wsp>
                      <wps:cNvCnPr/>
                      <wps:spPr>
                        <a:xfrm>
                          <a:off x="0" y="0"/>
                          <a:ext cx="5057775" cy="3810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97D42A5" id="Conector recto 37"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2pt,13.15pt" to="395.05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" strokecolor="black [3200]" strokeweight="1.5pt">
                <v:stroke joinstyle="miter"/>
              </v:line>
            </w:pict>
          </mc:Fallback>
        </mc:AlternateContent>
      </w:r>
    </w:p>
    <w:p w:rsidR="00C6495B" w:rsidRDefault="00C6495B" w:rsidP="00F72AFE">
      <w:pPr>
        <w:ind w:firstLine="0"/>
        <w:rPr>
          <w:b/>
          <w:lang w:val="es-MX"/>
        </w:rPr>
      </w:pPr>
      <w:r>
        <w:rPr>
          <w:b/>
          <w:noProof/>
          <w:lang w:eastAsia="es-EC"/>
        </w:rPr>
        <mc:AlternateContent>
          <mc:Choice Requires="wps">
            <w:drawing>
              <wp:anchor distT="0" distB="0" distL="114300" distR="114300" simplePos="0" relativeHeight="251660288" behindDoc="0" locked="0" layoutInCell="1" allowOverlap="1" wp14:anchorId="12E59AD9" wp14:editId="0D722298">
                <wp:simplePos x="0" y="0"/>
                <wp:positionH relativeFrom="column">
                  <wp:posOffset>-40005</wp:posOffset>
                </wp:positionH>
                <wp:positionV relativeFrom="paragraph">
                  <wp:posOffset>732790</wp:posOffset>
                </wp:positionV>
                <wp:extent cx="5057775" cy="38100"/>
                <wp:effectExtent l="0" t="0" r="28575" b="19050"/>
                <wp:wrapNone/>
                <wp:docPr id="38" name="Conector recto 38"/>
                <wp:cNvGraphicFramePr/>
                <a:graphic xmlns:a="http://schemas.openxmlformats.org/drawingml/2006/main">
                  <a:graphicData uri="http://schemas.microsoft.com/office/word/2010/wordprocessingShape">
                    <wps:wsp>
                      <wps:cNvCnPr/>
                      <wps:spPr>
                        <a:xfrm>
                          <a:off x="0" y="0"/>
                          <a:ext cx="5057775" cy="3810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9E6A46B" id="Conector recto 38"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15pt,57.7pt" to="395.1pt,6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" strokecolor="black [3200]" strokeweight="1.5pt">
                <v:stroke joinstyle="miter"/>
              </v:line>
            </w:pict>
          </mc:Fallback>
        </mc:AlternateContent>
      </w:r>
      <w:r>
        <w:rPr>
          <w:b/>
          <w:lang w:val="es-MX"/>
        </w:rPr>
        <w:t>PLAN DE MARKETING PARA LA DISTRIBUCIÓN DE TOMATE RIÑÓN ORGÁNICO EN EL SECTOR DE CALDERÓN DE LA CIUDAD DE QUITO</w:t>
      </w:r>
    </w:p>
    <w:p w:rsidR="00C6495B" w:rsidRPr="00BB1E11" w:rsidRDefault="00C6495B" w:rsidP="00F72AFE">
      <w:pPr>
        <w:ind w:firstLine="0"/>
        <w:rPr>
          <w:lang w:val="es-MX"/>
        </w:rPr>
      </w:pPr>
      <w:r>
        <w:rPr>
          <w:lang w:val="es-MX"/>
        </w:rPr>
        <w:t>Informe de investigación previo a la obtención del Título de Ingeniera en Administración de Empresas y Negocios</w:t>
      </w:r>
    </w:p>
    <w:p w:rsidR="00C6495B" w:rsidRDefault="00C6495B" w:rsidP="00C6495B">
      <w:pPr>
        <w:jc w:val="left"/>
        <w:rPr>
          <w:b/>
          <w:lang w:val="es-MX"/>
        </w:rPr>
      </w:pPr>
    </w:p>
    <w:p w:rsidR="00C6495B" w:rsidRDefault="00C6495B" w:rsidP="00C6495B">
      <w:pPr>
        <w:spacing w:after="160" w:line="259" w:lineRule="auto"/>
        <w:rPr>
          <w:b/>
          <w:lang w:val="es-MX"/>
        </w:rPr>
      </w:pPr>
    </w:p>
    <w:p w:rsidR="00C6495B" w:rsidRDefault="00C6495B" w:rsidP="00C6495B">
      <w:pPr>
        <w:spacing w:after="160" w:line="259" w:lineRule="auto"/>
        <w:rPr>
          <w:b/>
          <w:lang w:val="es-MX"/>
        </w:rPr>
      </w:pPr>
    </w:p>
    <w:p w:rsidR="00C6495B" w:rsidRDefault="00C6495B" w:rsidP="00C6495B">
      <w:pPr>
        <w:spacing w:after="160" w:line="259" w:lineRule="auto"/>
        <w:rPr>
          <w:b/>
          <w:lang w:val="es-MX"/>
        </w:rPr>
      </w:pPr>
    </w:p>
    <w:p w:rsidR="00C6495B" w:rsidRDefault="00C6495B" w:rsidP="00C6495B">
      <w:pPr>
        <w:spacing w:after="160" w:line="259" w:lineRule="auto"/>
        <w:jc w:val="right"/>
        <w:rPr>
          <w:b/>
          <w:lang w:val="es-MX"/>
        </w:rPr>
      </w:pPr>
      <w:r>
        <w:rPr>
          <w:b/>
          <w:lang w:val="es-MX"/>
        </w:rPr>
        <w:t>Autora:</w:t>
      </w:r>
    </w:p>
    <w:p w:rsidR="00C6495B" w:rsidRDefault="00C6495B" w:rsidP="00C6495B">
      <w:pPr>
        <w:spacing w:after="160" w:line="259" w:lineRule="auto"/>
        <w:jc w:val="right"/>
        <w:rPr>
          <w:b/>
          <w:lang w:val="es-MX"/>
        </w:rPr>
      </w:pPr>
      <w:r>
        <w:rPr>
          <w:b/>
          <w:lang w:val="es-MX"/>
        </w:rPr>
        <w:t>Verónica Alexandra Bonilla León</w:t>
      </w:r>
    </w:p>
    <w:p w:rsidR="00C6495B" w:rsidRDefault="00C6495B" w:rsidP="00C6495B">
      <w:pPr>
        <w:spacing w:after="160" w:line="259" w:lineRule="auto"/>
        <w:jc w:val="right"/>
        <w:rPr>
          <w:b/>
          <w:lang w:val="es-MX"/>
        </w:rPr>
      </w:pPr>
      <w:r>
        <w:rPr>
          <w:b/>
          <w:lang w:val="es-MX"/>
        </w:rPr>
        <w:t>Tutor:</w:t>
      </w:r>
    </w:p>
    <w:p w:rsidR="00C6495B" w:rsidRDefault="00C6495B" w:rsidP="00C6495B">
      <w:pPr>
        <w:spacing w:after="160" w:line="259" w:lineRule="auto"/>
        <w:jc w:val="right"/>
        <w:rPr>
          <w:b/>
          <w:lang w:val="es-MX"/>
        </w:rPr>
      </w:pPr>
      <w:r>
        <w:rPr>
          <w:b/>
          <w:lang w:val="es-MX"/>
        </w:rPr>
        <w:t>MBA. Andrés Palacios</w:t>
      </w:r>
    </w:p>
    <w:p w:rsidR="00C6495B" w:rsidRDefault="00C6495B" w:rsidP="00C6495B">
      <w:pPr>
        <w:spacing w:after="160" w:line="259" w:lineRule="auto"/>
        <w:jc w:val="right"/>
        <w:rPr>
          <w:b/>
          <w:lang w:val="es-MX"/>
        </w:rPr>
      </w:pPr>
    </w:p>
    <w:p w:rsidR="00C6495B" w:rsidRDefault="00C6495B" w:rsidP="00C6495B">
      <w:pPr>
        <w:spacing w:after="160" w:line="259" w:lineRule="auto"/>
        <w:jc w:val="right"/>
        <w:rPr>
          <w:b/>
          <w:lang w:val="es-MX"/>
        </w:rPr>
      </w:pPr>
    </w:p>
    <w:p w:rsidR="00C6495B" w:rsidRDefault="00C6495B" w:rsidP="00C6495B">
      <w:pPr>
        <w:spacing w:after="160" w:line="259" w:lineRule="auto"/>
        <w:jc w:val="center"/>
        <w:rPr>
          <w:b/>
          <w:lang w:val="es-MX"/>
        </w:rPr>
      </w:pPr>
      <w:r>
        <w:rPr>
          <w:b/>
          <w:lang w:val="es-MX"/>
        </w:rPr>
        <w:t>Quito-Ecuador</w:t>
      </w:r>
    </w:p>
    <w:p w:rsidR="00C6495B" w:rsidRDefault="00C6495B" w:rsidP="00C6495B">
      <w:pPr>
        <w:spacing w:after="160" w:line="259" w:lineRule="auto"/>
        <w:jc w:val="center"/>
        <w:rPr>
          <w:b/>
          <w:lang w:val="es-MX"/>
        </w:rPr>
      </w:pPr>
      <w:r>
        <w:rPr>
          <w:b/>
          <w:noProof/>
          <w:lang w:eastAsia="es-EC"/>
        </w:rPr>
        <mc:AlternateContent>
          <mc:Choice Requires="wps">
            <w:drawing>
              <wp:anchor distT="0" distB="0" distL="114300" distR="114300" simplePos="0" relativeHeight="251662336" behindDoc="0" locked="0" layoutInCell="1" allowOverlap="1" wp14:anchorId="6EA5D7B0" wp14:editId="6B507D29">
                <wp:simplePos x="0" y="0"/>
                <wp:positionH relativeFrom="column">
                  <wp:posOffset>2359924</wp:posOffset>
                </wp:positionH>
                <wp:positionV relativeFrom="paragraph">
                  <wp:posOffset>225714</wp:posOffset>
                </wp:positionV>
                <wp:extent cx="344302" cy="166254"/>
                <wp:effectExtent l="0" t="0" r="17780" b="24765"/>
                <wp:wrapNone/>
                <wp:docPr id="51" name="Rectángulo 51"/>
                <wp:cNvGraphicFramePr/>
                <a:graphic xmlns:a="http://schemas.openxmlformats.org/drawingml/2006/main">
                  <a:graphicData uri="http://schemas.microsoft.com/office/word/2010/wordprocessingShape">
                    <wps:wsp>
                      <wps:cNvSpPr/>
                      <wps:spPr>
                        <a:xfrm>
                          <a:off x="0" y="0"/>
                          <a:ext cx="344302" cy="16625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E2296B8" id="Rectángulo 51" o:spid="_x0000_s1026" style="position:absolute;margin-left:185.8pt;margin-top:17.75pt;width:27.1pt;height:13.1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" fillcolor="white [3201]" strokecolor="white [3212]" strokeweight="1pt"/>
            </w:pict>
          </mc:Fallback>
        </mc:AlternateContent>
      </w:r>
      <w:r w:rsidR="00C03FBC">
        <w:rPr>
          <w:b/>
          <w:lang w:val="es-MX"/>
        </w:rPr>
        <w:t>2015</w:t>
      </w:r>
      <w:r>
        <w:rPr>
          <w:b/>
          <w:lang w:val="es-MX"/>
        </w:rPr>
        <w:br w:type="page"/>
      </w:r>
    </w:p>
    <w:p w:rsidR="00C6495B" w:rsidRPr="00D15EAA" w:rsidRDefault="00C6495B" w:rsidP="00D15EAA"/>
    <w:p w:rsidR="00C6495B" w:rsidRDefault="00C6495B" w:rsidP="00C6495B">
      <w:pPr>
        <w:jc w:val="center"/>
        <w:rPr>
          <w:b/>
        </w:rPr>
      </w:pPr>
      <w:r w:rsidRPr="00C801B2">
        <w:rPr>
          <w:b/>
        </w:rPr>
        <w:t>UNIVERSIDAD TECNOLÓGICA INDOAMÉRICA</w:t>
      </w:r>
    </w:p>
    <w:p w:rsidR="00C6495B" w:rsidRDefault="00C6495B" w:rsidP="00C6495B"/>
    <w:p w:rsidR="00C6495B" w:rsidRPr="008A1331" w:rsidRDefault="00C6495B" w:rsidP="00C6495B"/>
    <w:p w:rsidR="00C6495B" w:rsidRDefault="00C6495B" w:rsidP="00C6495B">
      <w:pPr>
        <w:pStyle w:val="Ttulo1"/>
      </w:pPr>
      <w:bookmarkStart w:id="2" w:name="_Toc419121971"/>
      <w:bookmarkStart w:id="3" w:name="_Toc419814626"/>
      <w:r>
        <w:t>APROBACIÓN DEL TUTOR</w:t>
      </w:r>
      <w:bookmarkEnd w:id="2"/>
      <w:bookmarkEnd w:id="3"/>
    </w:p>
    <w:p w:rsidR="00C6495B" w:rsidRPr="005509ED" w:rsidRDefault="00C6495B" w:rsidP="00C6495B">
      <w:pPr>
        <w:rPr>
          <w:lang w:val="es-ES_tradnl"/>
        </w:rPr>
      </w:pPr>
    </w:p>
    <w:p w:rsidR="00C6495B" w:rsidRPr="005509ED" w:rsidRDefault="00C6495B" w:rsidP="00C6495B">
      <w:pPr>
        <w:rPr>
          <w:lang w:val="es-ES_tradnl"/>
        </w:rPr>
      </w:pPr>
    </w:p>
    <w:p w:rsidR="00C6495B" w:rsidRPr="005509ED" w:rsidRDefault="00C6495B" w:rsidP="00C6495B">
      <w:pPr>
        <w:rPr>
          <w:lang w:val="es-ES_tradnl"/>
        </w:rPr>
      </w:pPr>
    </w:p>
    <w:p w:rsidR="00C6495B" w:rsidRDefault="00C6495B" w:rsidP="00F72AFE">
      <w:pPr>
        <w:ind w:firstLine="0"/>
        <w:rPr>
          <w:lang w:val="es-ES_tradnl"/>
        </w:rPr>
      </w:pPr>
      <w:r w:rsidRPr="005509ED">
        <w:rPr>
          <w:lang w:val="es-ES_tradnl"/>
        </w:rPr>
        <w:t xml:space="preserve">En mi calidad de tutor del trabajo de investigación sobre el tema: </w:t>
      </w:r>
      <w:r w:rsidRPr="00D769D0">
        <w:rPr>
          <w:b/>
          <w:lang w:val="es-ES_tradnl"/>
        </w:rPr>
        <w:t>"PLAN DE MARKETING PARA LA DISTRIBUCIÓN DE TOMATE RIÑÓN ORGÁNICO EN EL SECTOR DE CALDERÓN DE LA CIUDAD DE QUITO"</w:t>
      </w:r>
      <w:r>
        <w:rPr>
          <w:b/>
          <w:lang w:val="es-ES_tradnl"/>
        </w:rPr>
        <w:t xml:space="preserve"> </w:t>
      </w:r>
      <w:r w:rsidRPr="005509ED">
        <w:rPr>
          <w:lang w:val="es-ES_tradnl"/>
        </w:rPr>
        <w:t>presentado por la ciudadana: Verónica Bonilla, del programa de Ingeniería en Administración de Empresas y Negocios de la "Universidad Tecnológica Indoamérica", considero que dicho informe de investigación reúne los requisitos y méritos suficientes para ser sometido a la revisión y evaluación respectiva por parte del Tribunal de Grado, que el Honorable Consejo Superior designe, para su correspondiente estudio y calificación.</w:t>
      </w:r>
      <w:r>
        <w:rPr>
          <w:lang w:val="es-ES_tradnl"/>
        </w:rPr>
        <w:t xml:space="preserve">     </w:t>
      </w:r>
    </w:p>
    <w:p w:rsidR="00C6495B" w:rsidRDefault="00C6495B" w:rsidP="00C6495B">
      <w:pPr>
        <w:rPr>
          <w:lang w:val="es-ES_tradnl"/>
        </w:rPr>
      </w:pPr>
    </w:p>
    <w:p w:rsidR="00C6495B" w:rsidRDefault="00C6495B" w:rsidP="00C6495B">
      <w:pPr>
        <w:rPr>
          <w:lang w:val="es-ES_tradnl"/>
        </w:rPr>
      </w:pPr>
    </w:p>
    <w:p w:rsidR="00C6495B" w:rsidRPr="005509ED" w:rsidRDefault="00C6495B" w:rsidP="00C6495B">
      <w:pPr>
        <w:jc w:val="right"/>
        <w:rPr>
          <w:lang w:val="es-ES_tradnl"/>
        </w:rPr>
      </w:pPr>
      <w:r>
        <w:rPr>
          <w:lang w:val="es-ES_tradnl"/>
        </w:rPr>
        <w:t>Quito, julio 2014</w:t>
      </w:r>
    </w:p>
    <w:p w:rsidR="00C6495B" w:rsidRDefault="00C6495B" w:rsidP="00C6495B">
      <w:pPr>
        <w:spacing w:after="160" w:line="259" w:lineRule="auto"/>
        <w:jc w:val="right"/>
        <w:rPr>
          <w:b/>
          <w:lang w:val="es-MX"/>
        </w:rPr>
      </w:pPr>
    </w:p>
    <w:p w:rsidR="00C6495B" w:rsidRDefault="002C3280" w:rsidP="002C3280">
      <w:pPr>
        <w:spacing w:after="160" w:line="259" w:lineRule="auto"/>
        <w:jc w:val="left"/>
        <w:rPr>
          <w:b/>
          <w:lang w:val="es-MX"/>
        </w:rPr>
      </w:pPr>
      <w:r>
        <w:rPr>
          <w:b/>
          <w:lang w:val="es-MX"/>
        </w:rPr>
        <w:t xml:space="preserve">TUTOR </w:t>
      </w:r>
    </w:p>
    <w:p w:rsidR="00C6495B" w:rsidRDefault="00C6495B" w:rsidP="00C6495B">
      <w:pPr>
        <w:spacing w:after="160" w:line="259" w:lineRule="auto"/>
        <w:rPr>
          <w:b/>
          <w:lang w:val="es-MX"/>
        </w:rPr>
      </w:pPr>
    </w:p>
    <w:p w:rsidR="002C3280" w:rsidRDefault="002C3280" w:rsidP="00C6495B">
      <w:pPr>
        <w:spacing w:after="160" w:line="259" w:lineRule="auto"/>
        <w:jc w:val="left"/>
        <w:rPr>
          <w:lang w:val="es-MX"/>
        </w:rPr>
      </w:pPr>
    </w:p>
    <w:p w:rsidR="002C3280" w:rsidRDefault="002C3280" w:rsidP="00C6495B">
      <w:pPr>
        <w:spacing w:after="160" w:line="259" w:lineRule="auto"/>
        <w:jc w:val="left"/>
        <w:rPr>
          <w:lang w:val="es-MX"/>
        </w:rPr>
      </w:pPr>
    </w:p>
    <w:p w:rsidR="002C3280" w:rsidRDefault="002C3280" w:rsidP="00C6495B">
      <w:pPr>
        <w:spacing w:after="160" w:line="259" w:lineRule="auto"/>
        <w:jc w:val="left"/>
        <w:rPr>
          <w:lang w:val="es-MX"/>
        </w:rPr>
      </w:pPr>
      <w:r>
        <w:rPr>
          <w:lang w:val="es-MX"/>
        </w:rPr>
        <w:t xml:space="preserve">MBA. Andrés Palacio </w:t>
      </w:r>
    </w:p>
    <w:p w:rsidR="00C6495B" w:rsidRPr="008E5148" w:rsidRDefault="00C6495B" w:rsidP="00C6495B">
      <w:pPr>
        <w:spacing w:after="160" w:line="259" w:lineRule="auto"/>
        <w:jc w:val="left"/>
        <w:rPr>
          <w:lang w:val="es-MX"/>
        </w:rPr>
      </w:pPr>
      <w:r w:rsidRPr="008E5148">
        <w:rPr>
          <w:lang w:val="es-MX"/>
        </w:rPr>
        <w:t>CI.</w:t>
      </w:r>
      <w:r w:rsidRPr="008E5148">
        <w:rPr>
          <w:lang w:val="es-MX"/>
        </w:rPr>
        <w:br w:type="page"/>
      </w:r>
    </w:p>
    <w:p w:rsidR="00D15EAA" w:rsidRDefault="00D15EAA" w:rsidP="00C6495B">
      <w:pPr>
        <w:jc w:val="center"/>
        <w:rPr>
          <w:b/>
          <w:lang w:val="es-MX"/>
        </w:rPr>
      </w:pPr>
    </w:p>
    <w:p w:rsidR="00C6495B" w:rsidRPr="000C6229" w:rsidRDefault="00C6495B" w:rsidP="00C6495B">
      <w:pPr>
        <w:jc w:val="center"/>
        <w:rPr>
          <w:b/>
          <w:lang w:val="es-MX"/>
        </w:rPr>
      </w:pPr>
      <w:r w:rsidRPr="000C6229">
        <w:rPr>
          <w:b/>
          <w:lang w:val="es-MX"/>
        </w:rPr>
        <w:t xml:space="preserve">UNIVERSIDAD </w:t>
      </w:r>
      <w:r w:rsidRPr="000C6229">
        <w:rPr>
          <w:b/>
        </w:rPr>
        <w:t>TECNOLÓGICA</w:t>
      </w:r>
      <w:r w:rsidRPr="000C6229">
        <w:rPr>
          <w:b/>
          <w:lang w:val="es-MX"/>
        </w:rPr>
        <w:t xml:space="preserve"> INDOAMÉRICA</w:t>
      </w:r>
    </w:p>
    <w:p w:rsidR="00C6495B" w:rsidRPr="008E5148" w:rsidRDefault="00C6495B" w:rsidP="00C6495B">
      <w:pPr>
        <w:spacing w:after="160" w:line="259" w:lineRule="auto"/>
        <w:jc w:val="left"/>
        <w:rPr>
          <w:b/>
          <w:lang w:val="es-MX"/>
        </w:rPr>
      </w:pPr>
    </w:p>
    <w:p w:rsidR="00C6495B" w:rsidRDefault="00C6495B" w:rsidP="00C6495B">
      <w:pPr>
        <w:jc w:val="center"/>
        <w:rPr>
          <w:b/>
          <w:lang w:val="es-MX"/>
        </w:rPr>
      </w:pPr>
    </w:p>
    <w:p w:rsidR="00C6495B" w:rsidRPr="000C6229" w:rsidRDefault="00C6495B" w:rsidP="00C6495B">
      <w:pPr>
        <w:pStyle w:val="Ttulo1"/>
        <w:rPr>
          <w:lang w:val="es-MX"/>
        </w:rPr>
      </w:pPr>
      <w:bookmarkStart w:id="4" w:name="_Toc419121972"/>
      <w:bookmarkStart w:id="5" w:name="_Toc419814627"/>
      <w:r w:rsidRPr="000C6229">
        <w:rPr>
          <w:lang w:val="es-MX"/>
        </w:rPr>
        <w:t xml:space="preserve">DECLARACIÓN DE </w:t>
      </w:r>
      <w:r w:rsidRPr="000C6229">
        <w:t>AUTENTICIDAD</w:t>
      </w:r>
      <w:bookmarkEnd w:id="4"/>
      <w:bookmarkEnd w:id="5"/>
    </w:p>
    <w:p w:rsidR="00C6495B" w:rsidRPr="008E5148" w:rsidRDefault="00C6495B" w:rsidP="00C6495B">
      <w:pPr>
        <w:spacing w:after="160" w:line="259" w:lineRule="auto"/>
        <w:jc w:val="left"/>
        <w:rPr>
          <w:b/>
          <w:lang w:val="es-MX"/>
        </w:rPr>
      </w:pPr>
    </w:p>
    <w:p w:rsidR="00C6495B" w:rsidRDefault="00C6495B" w:rsidP="00F72AFE">
      <w:pPr>
        <w:ind w:firstLine="0"/>
        <w:rPr>
          <w:lang w:val="es-MX"/>
        </w:rPr>
      </w:pPr>
      <w:r w:rsidRPr="008E5148">
        <w:rPr>
          <w:lang w:val="es-MX"/>
        </w:rPr>
        <w:t>La abajo firmante, declara que los contenidos y los resultados obtenidos en el presente proyecto, como requerimiento previo para la obtención del Título de Ingeniera en Administración de Empresas y Negocios, son absolutamente originales, auténticos y personales, de exclusiva responsabilidad legal y académica de la autora.</w:t>
      </w: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r>
        <w:rPr>
          <w:lang w:val="es-MX"/>
        </w:rPr>
        <w:t>AUTORA</w:t>
      </w: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p>
    <w:p w:rsidR="00C6495B" w:rsidRDefault="00C6495B" w:rsidP="00C6495B">
      <w:pPr>
        <w:rPr>
          <w:lang w:val="es-MX"/>
        </w:rPr>
      </w:pPr>
      <w:r>
        <w:rPr>
          <w:lang w:val="es-MX"/>
        </w:rPr>
        <w:t>Verónica Alexandra Bonilla León</w:t>
      </w:r>
    </w:p>
    <w:p w:rsidR="00C6495B" w:rsidRPr="008E5148" w:rsidRDefault="00C6495B" w:rsidP="00C6495B">
      <w:pPr>
        <w:rPr>
          <w:lang w:val="es-ES_tradnl"/>
        </w:rPr>
      </w:pPr>
      <w:r>
        <w:rPr>
          <w:lang w:val="es-MX"/>
        </w:rPr>
        <w:t>CI. 1715592349</w:t>
      </w:r>
    </w:p>
    <w:p w:rsidR="00C6495B" w:rsidRDefault="00C6495B" w:rsidP="00C6495B">
      <w:pPr>
        <w:spacing w:after="160" w:line="259" w:lineRule="auto"/>
        <w:jc w:val="left"/>
        <w:rPr>
          <w:b/>
          <w:lang w:val="es-MX"/>
        </w:rPr>
      </w:pPr>
      <w:r>
        <w:rPr>
          <w:b/>
          <w:lang w:val="es-MX"/>
        </w:rPr>
        <w:br w:type="page"/>
      </w:r>
    </w:p>
    <w:p w:rsidR="00D15EAA" w:rsidRDefault="00D15EAA" w:rsidP="00C6495B">
      <w:pPr>
        <w:jc w:val="center"/>
        <w:rPr>
          <w:b/>
        </w:rPr>
      </w:pPr>
    </w:p>
    <w:p w:rsidR="00C6495B" w:rsidRPr="003D713D" w:rsidRDefault="00C6495B" w:rsidP="00C6495B">
      <w:pPr>
        <w:jc w:val="center"/>
        <w:rPr>
          <w:b/>
        </w:rPr>
      </w:pPr>
      <w:r w:rsidRPr="003D713D">
        <w:rPr>
          <w:b/>
        </w:rPr>
        <w:t>UNIVERSIDAD TECNOLÓGICA INDOAMÉRICA</w:t>
      </w:r>
    </w:p>
    <w:p w:rsidR="00C6495B" w:rsidRDefault="00C6495B" w:rsidP="00C6495B">
      <w:pPr>
        <w:jc w:val="center"/>
        <w:rPr>
          <w:b/>
        </w:rPr>
      </w:pPr>
    </w:p>
    <w:p w:rsidR="00C6495B" w:rsidRDefault="00C6495B" w:rsidP="00C6495B">
      <w:pPr>
        <w:jc w:val="center"/>
        <w:rPr>
          <w:b/>
        </w:rPr>
      </w:pPr>
    </w:p>
    <w:p w:rsidR="00C6495B" w:rsidRDefault="00C6495B" w:rsidP="00C6495B">
      <w:pPr>
        <w:pStyle w:val="Ttulo1"/>
      </w:pPr>
      <w:bookmarkStart w:id="6" w:name="_Toc419121973"/>
      <w:bookmarkStart w:id="7" w:name="_Toc419814628"/>
      <w:r w:rsidRPr="003D713D">
        <w:t>APROBACIÓN DEL TRIBUNAL DE GRADO</w:t>
      </w:r>
      <w:bookmarkEnd w:id="6"/>
      <w:bookmarkEnd w:id="7"/>
    </w:p>
    <w:p w:rsidR="00C6495B" w:rsidRDefault="00C6495B" w:rsidP="00C6495B">
      <w:pPr>
        <w:jc w:val="center"/>
        <w:rPr>
          <w:b/>
        </w:rPr>
      </w:pPr>
    </w:p>
    <w:p w:rsidR="00C6495B" w:rsidRDefault="00C6495B" w:rsidP="00F72AFE">
      <w:pPr>
        <w:ind w:firstLine="0"/>
      </w:pPr>
      <w:r w:rsidRPr="003D713D">
        <w:t xml:space="preserve">El informe de investigación </w:t>
      </w:r>
      <w:r w:rsidRPr="003D713D">
        <w:rPr>
          <w:b/>
        </w:rPr>
        <w:t>"PLAN DE MARKETING PARA LA DISTRIBUCIÓN DE TOMATE RIÑÓN ORGÁNICO EN EL SECTOR DE CALDERÓN DE LA CIUDAD DE QUITO"</w:t>
      </w:r>
      <w:r>
        <w:rPr>
          <w:b/>
        </w:rPr>
        <w:t xml:space="preserve"> </w:t>
      </w:r>
      <w:r w:rsidRPr="003D713D">
        <w:t>ha sido</w:t>
      </w:r>
      <w:r>
        <w:rPr>
          <w:b/>
        </w:rPr>
        <w:t xml:space="preserve"> </w:t>
      </w:r>
      <w:r>
        <w:t>revisado, aprobado y autorizada su impresión y empastado, previa la obtención del Grado de Título de Ingeniera en Administración de Empresas y Negocios de la “Universidad Tecnológica Indoamérica”; por lo tanto autorizamos  a la postulante Sra. Verónica Alexandra Bonilla León la presentación a efectos de sus sustentación pública.</w:t>
      </w:r>
    </w:p>
    <w:p w:rsidR="00C6495B" w:rsidRDefault="00C6495B" w:rsidP="00C6495B"/>
    <w:p w:rsidR="00C6495B" w:rsidRDefault="00C6495B" w:rsidP="00C6495B">
      <w:pPr>
        <w:jc w:val="right"/>
      </w:pPr>
      <w:r>
        <w:t>Quito, octubre 2014</w:t>
      </w:r>
    </w:p>
    <w:p w:rsidR="00C6495B" w:rsidRDefault="00C6495B" w:rsidP="00C6495B">
      <w:pPr>
        <w:jc w:val="right"/>
      </w:pPr>
    </w:p>
    <w:p w:rsidR="00C6495B" w:rsidRDefault="00C6495B" w:rsidP="00C6495B">
      <w:pPr>
        <w:jc w:val="center"/>
      </w:pPr>
      <w:r>
        <w:t>EL JURADO</w:t>
      </w:r>
    </w:p>
    <w:p w:rsidR="00C6495B" w:rsidRDefault="00C6495B" w:rsidP="00C6495B">
      <w:pPr>
        <w:jc w:val="center"/>
      </w:pPr>
    </w:p>
    <w:p w:rsidR="00C6495B" w:rsidRDefault="00C6495B" w:rsidP="00C6495B">
      <w:pPr>
        <w:jc w:val="center"/>
      </w:pPr>
    </w:p>
    <w:p w:rsidR="00C6495B" w:rsidRDefault="00C6495B" w:rsidP="00C6495B">
      <w:pPr>
        <w:jc w:val="center"/>
      </w:pPr>
    </w:p>
    <w:p w:rsidR="00C6495B" w:rsidRDefault="00C6495B" w:rsidP="00C6495B">
      <w:pPr>
        <w:jc w:val="center"/>
      </w:pPr>
      <w:r>
        <w:t>F……………………………………..</w:t>
      </w:r>
    </w:p>
    <w:p w:rsidR="00C6495B" w:rsidRDefault="00C6495B" w:rsidP="00C6495B">
      <w:pPr>
        <w:jc w:val="center"/>
      </w:pPr>
      <w:r>
        <w:t>PRESIDENTE</w:t>
      </w:r>
    </w:p>
    <w:p w:rsidR="00C6495B" w:rsidRDefault="00C6495B" w:rsidP="00C6495B">
      <w:pPr>
        <w:jc w:val="center"/>
      </w:pPr>
    </w:p>
    <w:p w:rsidR="00C6495B" w:rsidRDefault="00C6495B" w:rsidP="00C6495B">
      <w:pPr>
        <w:jc w:val="center"/>
      </w:pPr>
    </w:p>
    <w:p w:rsidR="00C6495B" w:rsidRDefault="00C6495B" w:rsidP="00C6495B">
      <w:pPr>
        <w:jc w:val="center"/>
      </w:pPr>
    </w:p>
    <w:p w:rsidR="00C6495B" w:rsidRDefault="00C6495B" w:rsidP="00C6495B">
      <w:pPr>
        <w:jc w:val="center"/>
      </w:pPr>
    </w:p>
    <w:p w:rsidR="00C6495B" w:rsidRDefault="00C6495B" w:rsidP="00C6495B">
      <w:pPr>
        <w:jc w:val="center"/>
      </w:pPr>
    </w:p>
    <w:p w:rsidR="00C6495B" w:rsidRDefault="00C6495B" w:rsidP="00C6495B">
      <w:pPr>
        <w:jc w:val="left"/>
      </w:pPr>
      <w:r>
        <w:t>F………………………………..</w:t>
      </w:r>
      <w:r>
        <w:tab/>
      </w:r>
      <w:r>
        <w:tab/>
      </w:r>
      <w:r>
        <w:tab/>
        <w:t>F……………………………..</w:t>
      </w:r>
    </w:p>
    <w:p w:rsidR="00C6495B" w:rsidRPr="003D713D" w:rsidRDefault="00C6495B" w:rsidP="00C6495B">
      <w:pPr>
        <w:jc w:val="left"/>
      </w:pPr>
      <w:r>
        <w:t xml:space="preserve">    VOCAL                                                                              VOCAL</w:t>
      </w:r>
    </w:p>
    <w:p w:rsidR="00C6495B" w:rsidRDefault="00C6495B" w:rsidP="00C6495B">
      <w:pPr>
        <w:spacing w:after="160" w:line="259" w:lineRule="auto"/>
        <w:jc w:val="left"/>
        <w:rPr>
          <w:b/>
        </w:rPr>
      </w:pPr>
      <w:r>
        <w:rPr>
          <w:b/>
        </w:rPr>
        <w:br w:type="page"/>
      </w:r>
    </w:p>
    <w:p w:rsidR="00C6495B" w:rsidRDefault="00C6495B" w:rsidP="00C6495B">
      <w:pPr>
        <w:ind w:left="3540"/>
        <w:rPr>
          <w:lang w:val="es-MX"/>
        </w:rPr>
      </w:pPr>
    </w:p>
    <w:p w:rsidR="00C6495B" w:rsidRDefault="00C6495B" w:rsidP="00C6495B">
      <w:pPr>
        <w:ind w:left="3540"/>
        <w:rPr>
          <w:lang w:val="es-MX"/>
        </w:rPr>
      </w:pPr>
    </w:p>
    <w:p w:rsidR="00C6495B" w:rsidRDefault="00C6495B" w:rsidP="00C6495B">
      <w:pPr>
        <w:ind w:left="3540"/>
        <w:rPr>
          <w:lang w:val="es-MX"/>
        </w:rPr>
      </w:pPr>
    </w:p>
    <w:p w:rsidR="00C6495B" w:rsidRDefault="00C6495B" w:rsidP="00C6495B">
      <w:pPr>
        <w:ind w:left="3540"/>
        <w:rPr>
          <w:lang w:val="es-MX"/>
        </w:rPr>
      </w:pPr>
    </w:p>
    <w:p w:rsidR="00C6495B" w:rsidRDefault="00C6495B" w:rsidP="00C6495B">
      <w:pPr>
        <w:ind w:left="3540"/>
        <w:rPr>
          <w:lang w:val="es-MX"/>
        </w:rPr>
      </w:pPr>
    </w:p>
    <w:p w:rsidR="00C6495B" w:rsidRDefault="00C6495B" w:rsidP="00C6495B">
      <w:pPr>
        <w:ind w:left="3540"/>
        <w:rPr>
          <w:lang w:val="es-MX"/>
        </w:rPr>
      </w:pPr>
    </w:p>
    <w:p w:rsidR="00C03FBC" w:rsidRDefault="00C03FBC" w:rsidP="00C6495B">
      <w:pPr>
        <w:ind w:left="3540"/>
        <w:rPr>
          <w:lang w:val="es-MX"/>
        </w:rPr>
      </w:pPr>
    </w:p>
    <w:p w:rsidR="00C6495B" w:rsidRDefault="00C6495B" w:rsidP="00C6495B">
      <w:pPr>
        <w:ind w:left="3540"/>
        <w:rPr>
          <w:lang w:val="es-MX"/>
        </w:rPr>
      </w:pPr>
    </w:p>
    <w:p w:rsidR="00C6495B" w:rsidRDefault="00C6495B" w:rsidP="00C6495B">
      <w:pPr>
        <w:ind w:left="3540"/>
        <w:rPr>
          <w:lang w:val="es-MX"/>
        </w:rPr>
      </w:pPr>
    </w:p>
    <w:p w:rsidR="00C6495B" w:rsidRPr="0010237D" w:rsidRDefault="00C6495B" w:rsidP="00C6495B">
      <w:pPr>
        <w:pStyle w:val="Ttulo1"/>
        <w:rPr>
          <w:lang w:val="es-MX"/>
        </w:rPr>
      </w:pPr>
      <w:bookmarkStart w:id="8" w:name="_Toc419121974"/>
      <w:bookmarkStart w:id="9" w:name="_Toc419814629"/>
      <w:r w:rsidRPr="0010237D">
        <w:rPr>
          <w:lang w:val="es-MX"/>
        </w:rPr>
        <w:t>DEDICATORIA</w:t>
      </w:r>
      <w:bookmarkEnd w:id="8"/>
      <w:bookmarkEnd w:id="9"/>
    </w:p>
    <w:p w:rsidR="00C6495B" w:rsidRPr="0010237D" w:rsidRDefault="00C6495B" w:rsidP="00C6495B">
      <w:pPr>
        <w:ind w:left="6372"/>
        <w:rPr>
          <w:lang w:val="es-MX"/>
        </w:rPr>
      </w:pPr>
    </w:p>
    <w:p w:rsidR="00C6495B" w:rsidRPr="0010237D" w:rsidRDefault="00C6495B" w:rsidP="00C6495B">
      <w:pPr>
        <w:ind w:left="6372"/>
        <w:rPr>
          <w:lang w:val="es-MX"/>
        </w:rPr>
      </w:pPr>
    </w:p>
    <w:p w:rsidR="00C6495B" w:rsidRDefault="00C6495B" w:rsidP="00C6495B">
      <w:pPr>
        <w:ind w:left="6372"/>
        <w:rPr>
          <w:lang w:val="es-MX"/>
        </w:rPr>
      </w:pPr>
    </w:p>
    <w:p w:rsidR="00C6495B" w:rsidRPr="0010237D" w:rsidRDefault="00C6495B" w:rsidP="00F72AFE">
      <w:pPr>
        <w:ind w:left="2832" w:firstLine="0"/>
        <w:rPr>
          <w:lang w:val="es-MX"/>
        </w:rPr>
      </w:pPr>
      <w:r w:rsidRPr="0010237D">
        <w:rPr>
          <w:lang w:val="es-MX"/>
        </w:rPr>
        <w:t>La concepción de este proyecto está dedicado a mi esposo y mis bellas hijas, pilares fundamentales en mi vida Sin ellos, jamás hubiese podido conseguir este título. Su amor y apoyo incondicional permitieron cumplir mi objetivo.</w:t>
      </w:r>
    </w:p>
    <w:p w:rsidR="00C6495B" w:rsidRPr="0010237D" w:rsidRDefault="00C6495B" w:rsidP="00C6495B">
      <w:pPr>
        <w:ind w:left="6372"/>
        <w:jc w:val="right"/>
        <w:rPr>
          <w:lang w:val="es-MX"/>
        </w:rPr>
      </w:pPr>
      <w:r w:rsidRPr="0010237D">
        <w:rPr>
          <w:lang w:val="es-MX"/>
        </w:rPr>
        <w:t>Verónica</w:t>
      </w:r>
    </w:p>
    <w:p w:rsidR="00C6495B" w:rsidRDefault="00C6495B" w:rsidP="00C6495B">
      <w:pPr>
        <w:jc w:val="center"/>
        <w:rPr>
          <w:b/>
          <w:lang w:val="es-MX"/>
        </w:rPr>
      </w:pPr>
    </w:p>
    <w:p w:rsidR="00C6495B" w:rsidRDefault="00C6495B" w:rsidP="00C6495B">
      <w:pPr>
        <w:jc w:val="center"/>
        <w:rPr>
          <w:b/>
          <w:lang w:val="es-MX"/>
        </w:rPr>
      </w:pPr>
    </w:p>
    <w:p w:rsidR="00C6495B" w:rsidRDefault="00C6495B" w:rsidP="00C6495B">
      <w:pPr>
        <w:spacing w:after="160" w:line="259" w:lineRule="auto"/>
        <w:jc w:val="left"/>
        <w:rPr>
          <w:b/>
          <w:lang w:val="es-MX"/>
        </w:rPr>
      </w:pPr>
      <w:r>
        <w:rPr>
          <w:b/>
          <w:lang w:val="es-MX"/>
        </w:rPr>
        <w:br w:type="page"/>
      </w: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Default="00C6495B" w:rsidP="00C6495B">
      <w:pPr>
        <w:ind w:left="4248"/>
      </w:pPr>
    </w:p>
    <w:p w:rsidR="00C6495B" w:rsidRPr="005E2F83" w:rsidRDefault="00C6495B" w:rsidP="00C6495B">
      <w:pPr>
        <w:pStyle w:val="Ttulo1"/>
        <w:ind w:left="3264"/>
      </w:pPr>
      <w:bookmarkStart w:id="10" w:name="_Toc419121975"/>
      <w:bookmarkStart w:id="11" w:name="_Toc419814630"/>
      <w:r w:rsidRPr="005E2F83">
        <w:t>AGRADECIMIENTO</w:t>
      </w:r>
      <w:bookmarkEnd w:id="10"/>
      <w:bookmarkEnd w:id="11"/>
    </w:p>
    <w:p w:rsidR="00C6495B" w:rsidRPr="005E2F83" w:rsidRDefault="00C6495B" w:rsidP="00C6495B">
      <w:pPr>
        <w:ind w:left="4248"/>
      </w:pPr>
    </w:p>
    <w:p w:rsidR="00C6495B" w:rsidRPr="005E2F83" w:rsidRDefault="00C6495B" w:rsidP="00F72AFE">
      <w:pPr>
        <w:ind w:left="4248" w:firstLine="0"/>
      </w:pPr>
      <w:r w:rsidRPr="005E2F83">
        <w:t>Agradezco a Dios por bendecirme para poder llegar a cumplir esta meta y sueño anhelado y por darme la oportunidad de estudiar y ser una profesional.</w:t>
      </w:r>
    </w:p>
    <w:p w:rsidR="00C6495B" w:rsidRPr="005E2F83" w:rsidRDefault="00C6495B" w:rsidP="00D15EAA">
      <w:pPr>
        <w:ind w:left="4248" w:firstLine="0"/>
      </w:pPr>
      <w:r w:rsidRPr="005E2F83">
        <w:t>A la Universidad Indoamérica por permitirme estudiar y ser una profesional.</w:t>
      </w:r>
    </w:p>
    <w:p w:rsidR="00C6495B" w:rsidRPr="005E2F83" w:rsidRDefault="00C6495B" w:rsidP="00D15EAA">
      <w:pPr>
        <w:ind w:left="4248" w:firstLine="0"/>
      </w:pPr>
      <w:r w:rsidRPr="005E2F83">
        <w:t>A mi Director de tesis, Ing. Andrés Palacios Fierro, por su paciencia y dedicación para compartir sus conocimientos para la culminación de este trabajo.</w:t>
      </w:r>
    </w:p>
    <w:p w:rsidR="00C6495B" w:rsidRDefault="00C6495B" w:rsidP="00C6495B">
      <w:pPr>
        <w:ind w:left="4248"/>
        <w:jc w:val="right"/>
      </w:pPr>
      <w:r w:rsidRPr="005E2F83">
        <w:t>Verónica</w:t>
      </w:r>
    </w:p>
    <w:p w:rsidR="004541FC" w:rsidRDefault="004541FC" w:rsidP="00C6495B">
      <w:pPr>
        <w:ind w:left="4248"/>
        <w:jc w:val="right"/>
      </w:pPr>
    </w:p>
    <w:p w:rsidR="004541FC" w:rsidRDefault="004541FC" w:rsidP="00C6495B">
      <w:pPr>
        <w:ind w:left="4248"/>
        <w:jc w:val="right"/>
      </w:pPr>
    </w:p>
    <w:p w:rsidR="004541FC" w:rsidRDefault="004541FC" w:rsidP="00C6495B">
      <w:pPr>
        <w:ind w:left="4248"/>
        <w:jc w:val="right"/>
      </w:pPr>
    </w:p>
    <w:p w:rsidR="004541FC" w:rsidRDefault="004541FC" w:rsidP="00C6495B">
      <w:pPr>
        <w:ind w:left="4248"/>
        <w:jc w:val="right"/>
      </w:pPr>
    </w:p>
    <w:p w:rsidR="004541FC" w:rsidRDefault="004541FC" w:rsidP="00C6495B">
      <w:pPr>
        <w:ind w:left="4248"/>
        <w:jc w:val="right"/>
      </w:pPr>
    </w:p>
    <w:p w:rsidR="004541FC" w:rsidRDefault="004541FC" w:rsidP="00C6495B">
      <w:pPr>
        <w:ind w:left="4248"/>
        <w:jc w:val="right"/>
      </w:pPr>
    </w:p>
    <w:p w:rsidR="004541FC" w:rsidRDefault="004541FC" w:rsidP="00C6495B">
      <w:pPr>
        <w:ind w:left="4248"/>
        <w:jc w:val="right"/>
      </w:pPr>
    </w:p>
    <w:p w:rsidR="00693840" w:rsidRPr="00693840" w:rsidRDefault="00693840" w:rsidP="00693840">
      <w:pPr>
        <w:ind w:left="284" w:firstLine="0"/>
      </w:pPr>
    </w:p>
    <w:p w:rsidR="004541FC" w:rsidRDefault="004541FC" w:rsidP="004541FC">
      <w:pPr>
        <w:pStyle w:val="Ttulo1"/>
      </w:pPr>
      <w:bookmarkStart w:id="12" w:name="_Toc419814631"/>
      <w:r w:rsidRPr="004541FC">
        <w:t>ÍNDICE GENERAL DE CONTENIDOS</w:t>
      </w:r>
      <w:bookmarkEnd w:id="12"/>
    </w:p>
    <w:p w:rsidR="00D62850" w:rsidRDefault="00D62850" w:rsidP="00D62850">
      <w:pPr>
        <w:rPr>
          <w:lang w:val="es-ES" w:eastAsia="es-ES"/>
        </w:rPr>
      </w:pPr>
    </w:p>
    <w:p w:rsidR="00D62850" w:rsidRDefault="00D62850" w:rsidP="005377FC">
      <w:pPr>
        <w:ind w:firstLine="0"/>
        <w:jc w:val="right"/>
        <w:rPr>
          <w:b/>
          <w:lang w:val="es-ES" w:eastAsia="es-ES"/>
        </w:rPr>
      </w:pPr>
      <w:r w:rsidRPr="005377FC">
        <w:rPr>
          <w:b/>
          <w:sz w:val="28"/>
          <w:lang w:val="es-ES" w:eastAsia="es-ES"/>
        </w:rPr>
        <w:t>PRELIMINARES</w:t>
      </w:r>
      <w:r>
        <w:rPr>
          <w:b/>
          <w:lang w:val="es-ES" w:eastAsia="es-ES"/>
        </w:rPr>
        <w:t xml:space="preserve"> </w:t>
      </w:r>
      <w:r w:rsidR="005377FC">
        <w:rPr>
          <w:b/>
          <w:lang w:val="es-ES" w:eastAsia="es-ES"/>
        </w:rPr>
        <w:t xml:space="preserve">                                                                                       Pág.</w:t>
      </w:r>
    </w:p>
    <w:p w:rsidR="00DB5D60" w:rsidRDefault="00DB5D60" w:rsidP="005377FC">
      <w:pPr>
        <w:ind w:firstLine="0"/>
        <w:jc w:val="right"/>
        <w:rPr>
          <w:b/>
          <w:lang w:val="es-ES" w:eastAsia="es-ES"/>
        </w:rPr>
      </w:pPr>
    </w:p>
    <w:p w:rsidR="00DB5D60" w:rsidRDefault="00D62850">
      <w:pPr>
        <w:pStyle w:val="TDC1"/>
        <w:rPr>
          <w:rFonts w:asciiTheme="minorHAnsi" w:eastAsiaTheme="minorEastAsia" w:hAnsiTheme="minorHAnsi"/>
          <w:noProof/>
          <w:sz w:val="22"/>
          <w:lang w:val="es-ES" w:eastAsia="es-ES"/>
        </w:rPr>
      </w:pPr>
      <w:r>
        <w:rPr>
          <w:lang w:val="es-ES" w:eastAsia="es-ES"/>
        </w:rPr>
        <w:fldChar w:fldCharType="begin"/>
      </w:r>
      <w:r>
        <w:rPr>
          <w:lang w:val="es-ES" w:eastAsia="es-ES"/>
        </w:rPr>
        <w:instrText xml:space="preserve"> TOC \o "1-3" \h \z \u </w:instrText>
      </w:r>
      <w:r>
        <w:rPr>
          <w:lang w:val="es-ES" w:eastAsia="es-ES"/>
        </w:rPr>
        <w:fldChar w:fldCharType="separate"/>
      </w:r>
      <w:hyperlink w:anchor="_Toc419814625" w:history="1">
        <w:r w:rsidR="00DB5D60" w:rsidRPr="00EC729D">
          <w:rPr>
            <w:rStyle w:val="Hipervnculo"/>
            <w:noProof/>
            <w:lang w:val="es-MX"/>
          </w:rPr>
          <w:t>PORTADA</w:t>
        </w:r>
        <w:r w:rsidR="00DB5D60">
          <w:rPr>
            <w:noProof/>
            <w:webHidden/>
          </w:rPr>
          <w:tab/>
        </w:r>
        <w:r w:rsidR="00DB5D60">
          <w:rPr>
            <w:noProof/>
            <w:webHidden/>
          </w:rPr>
          <w:fldChar w:fldCharType="begin"/>
        </w:r>
        <w:r w:rsidR="00DB5D60">
          <w:rPr>
            <w:noProof/>
            <w:webHidden/>
          </w:rPr>
          <w:instrText xml:space="preserve"> PAGEREF _Toc419814625 \h </w:instrText>
        </w:r>
        <w:r w:rsidR="00DB5D60">
          <w:rPr>
            <w:noProof/>
            <w:webHidden/>
          </w:rPr>
        </w:r>
        <w:r w:rsidR="00DB5D60">
          <w:rPr>
            <w:noProof/>
            <w:webHidden/>
          </w:rPr>
          <w:fldChar w:fldCharType="separate"/>
        </w:r>
        <w:r w:rsidR="002D0B41">
          <w:rPr>
            <w:noProof/>
            <w:webHidden/>
          </w:rPr>
          <w:t>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26" w:history="1">
        <w:r w:rsidR="00DB5D60" w:rsidRPr="00EC729D">
          <w:rPr>
            <w:rStyle w:val="Hipervnculo"/>
            <w:noProof/>
          </w:rPr>
          <w:t>APROBACIÓN DEL TUTOR</w:t>
        </w:r>
        <w:r w:rsidR="00DB5D60">
          <w:rPr>
            <w:noProof/>
            <w:webHidden/>
          </w:rPr>
          <w:tab/>
        </w:r>
        <w:r w:rsidR="00DB5D60">
          <w:rPr>
            <w:noProof/>
            <w:webHidden/>
          </w:rPr>
          <w:fldChar w:fldCharType="begin"/>
        </w:r>
        <w:r w:rsidR="00DB5D60">
          <w:rPr>
            <w:noProof/>
            <w:webHidden/>
          </w:rPr>
          <w:instrText xml:space="preserve"> PAGEREF _Toc419814626 \h </w:instrText>
        </w:r>
        <w:r w:rsidR="00DB5D60">
          <w:rPr>
            <w:noProof/>
            <w:webHidden/>
          </w:rPr>
        </w:r>
        <w:r w:rsidR="00DB5D60">
          <w:rPr>
            <w:noProof/>
            <w:webHidden/>
          </w:rPr>
          <w:fldChar w:fldCharType="separate"/>
        </w:r>
        <w:r>
          <w:rPr>
            <w:noProof/>
            <w:webHidden/>
          </w:rPr>
          <w:t>ii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27" w:history="1">
        <w:r w:rsidR="00DB5D60" w:rsidRPr="00EC729D">
          <w:rPr>
            <w:rStyle w:val="Hipervnculo"/>
            <w:noProof/>
            <w:lang w:val="es-MX"/>
          </w:rPr>
          <w:t xml:space="preserve">DECLARACIÓN DE </w:t>
        </w:r>
        <w:r w:rsidR="00DB5D60" w:rsidRPr="00EC729D">
          <w:rPr>
            <w:rStyle w:val="Hipervnculo"/>
            <w:noProof/>
          </w:rPr>
          <w:t>AUTENTICIDAD</w:t>
        </w:r>
        <w:r w:rsidR="00DB5D60">
          <w:rPr>
            <w:noProof/>
            <w:webHidden/>
          </w:rPr>
          <w:tab/>
        </w:r>
        <w:r w:rsidR="00DB5D60">
          <w:rPr>
            <w:noProof/>
            <w:webHidden/>
          </w:rPr>
          <w:fldChar w:fldCharType="begin"/>
        </w:r>
        <w:r w:rsidR="00DB5D60">
          <w:rPr>
            <w:noProof/>
            <w:webHidden/>
          </w:rPr>
          <w:instrText xml:space="preserve"> PAGEREF _Toc419814627 \h </w:instrText>
        </w:r>
        <w:r w:rsidR="00DB5D60">
          <w:rPr>
            <w:noProof/>
            <w:webHidden/>
          </w:rPr>
        </w:r>
        <w:r w:rsidR="00DB5D60">
          <w:rPr>
            <w:noProof/>
            <w:webHidden/>
          </w:rPr>
          <w:fldChar w:fldCharType="separate"/>
        </w:r>
        <w:r>
          <w:rPr>
            <w:noProof/>
            <w:webHidden/>
          </w:rPr>
          <w:t>iii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28" w:history="1">
        <w:r w:rsidR="00DB5D60" w:rsidRPr="00EC729D">
          <w:rPr>
            <w:rStyle w:val="Hipervnculo"/>
            <w:noProof/>
          </w:rPr>
          <w:t>APROBACIÓN DEL TRIBUNAL DE GRADO</w:t>
        </w:r>
        <w:r w:rsidR="00DB5D60">
          <w:rPr>
            <w:noProof/>
            <w:webHidden/>
          </w:rPr>
          <w:tab/>
        </w:r>
        <w:r w:rsidR="00DB5D60">
          <w:rPr>
            <w:noProof/>
            <w:webHidden/>
          </w:rPr>
          <w:fldChar w:fldCharType="begin"/>
        </w:r>
        <w:r w:rsidR="00DB5D60">
          <w:rPr>
            <w:noProof/>
            <w:webHidden/>
          </w:rPr>
          <w:instrText xml:space="preserve"> PAGEREF _Toc419814628 \h </w:instrText>
        </w:r>
        <w:r w:rsidR="00DB5D60">
          <w:rPr>
            <w:noProof/>
            <w:webHidden/>
          </w:rPr>
        </w:r>
        <w:r w:rsidR="00DB5D60">
          <w:rPr>
            <w:noProof/>
            <w:webHidden/>
          </w:rPr>
          <w:fldChar w:fldCharType="separate"/>
        </w:r>
        <w:r>
          <w:rPr>
            <w:noProof/>
            <w:webHidden/>
          </w:rPr>
          <w:t>iv</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29" w:history="1">
        <w:r w:rsidR="00DB5D60" w:rsidRPr="00EC729D">
          <w:rPr>
            <w:rStyle w:val="Hipervnculo"/>
            <w:noProof/>
            <w:lang w:val="es-MX"/>
          </w:rPr>
          <w:t>DEDICATORIA</w:t>
        </w:r>
        <w:r w:rsidR="00DB5D60">
          <w:rPr>
            <w:noProof/>
            <w:webHidden/>
          </w:rPr>
          <w:tab/>
        </w:r>
        <w:r w:rsidR="00DB5D60">
          <w:rPr>
            <w:noProof/>
            <w:webHidden/>
          </w:rPr>
          <w:fldChar w:fldCharType="begin"/>
        </w:r>
        <w:r w:rsidR="00DB5D60">
          <w:rPr>
            <w:noProof/>
            <w:webHidden/>
          </w:rPr>
          <w:instrText xml:space="preserve"> PAGEREF _Toc419814629 \h </w:instrText>
        </w:r>
        <w:r w:rsidR="00DB5D60">
          <w:rPr>
            <w:noProof/>
            <w:webHidden/>
          </w:rPr>
        </w:r>
        <w:r w:rsidR="00DB5D60">
          <w:rPr>
            <w:noProof/>
            <w:webHidden/>
          </w:rPr>
          <w:fldChar w:fldCharType="separate"/>
        </w:r>
        <w:r>
          <w:rPr>
            <w:noProof/>
            <w:webHidden/>
          </w:rPr>
          <w:t>v</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0" w:history="1">
        <w:r w:rsidR="00DB5D60" w:rsidRPr="00EC729D">
          <w:rPr>
            <w:rStyle w:val="Hipervnculo"/>
            <w:noProof/>
          </w:rPr>
          <w:t>AGRADECIMIENTO</w:t>
        </w:r>
        <w:r w:rsidR="00DB5D60">
          <w:rPr>
            <w:noProof/>
            <w:webHidden/>
          </w:rPr>
          <w:tab/>
        </w:r>
        <w:r w:rsidR="00DB5D60">
          <w:rPr>
            <w:noProof/>
            <w:webHidden/>
          </w:rPr>
          <w:fldChar w:fldCharType="begin"/>
        </w:r>
        <w:r w:rsidR="00DB5D60">
          <w:rPr>
            <w:noProof/>
            <w:webHidden/>
          </w:rPr>
          <w:instrText xml:space="preserve"> PAGEREF _Toc419814630 \h </w:instrText>
        </w:r>
        <w:r w:rsidR="00DB5D60">
          <w:rPr>
            <w:noProof/>
            <w:webHidden/>
          </w:rPr>
        </w:r>
        <w:r w:rsidR="00DB5D60">
          <w:rPr>
            <w:noProof/>
            <w:webHidden/>
          </w:rPr>
          <w:fldChar w:fldCharType="separate"/>
        </w:r>
        <w:r>
          <w:rPr>
            <w:noProof/>
            <w:webHidden/>
          </w:rPr>
          <w:t>vi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1" w:history="1">
        <w:r w:rsidR="00DB5D60" w:rsidRPr="00EC729D">
          <w:rPr>
            <w:rStyle w:val="Hipervnculo"/>
            <w:noProof/>
          </w:rPr>
          <w:t>ÍNDICE GENERAL DE CONTENIDOS</w:t>
        </w:r>
        <w:r w:rsidR="00DB5D60">
          <w:rPr>
            <w:noProof/>
            <w:webHidden/>
          </w:rPr>
          <w:tab/>
        </w:r>
        <w:r w:rsidR="00DB5D60">
          <w:rPr>
            <w:noProof/>
            <w:webHidden/>
          </w:rPr>
          <w:fldChar w:fldCharType="begin"/>
        </w:r>
        <w:r w:rsidR="00DB5D60">
          <w:rPr>
            <w:noProof/>
            <w:webHidden/>
          </w:rPr>
          <w:instrText xml:space="preserve"> PAGEREF _Toc419814631 \h </w:instrText>
        </w:r>
        <w:r w:rsidR="00DB5D60">
          <w:rPr>
            <w:noProof/>
            <w:webHidden/>
          </w:rPr>
        </w:r>
        <w:r w:rsidR="00DB5D60">
          <w:rPr>
            <w:noProof/>
            <w:webHidden/>
          </w:rPr>
          <w:fldChar w:fldCharType="separate"/>
        </w:r>
        <w:r>
          <w:rPr>
            <w:noProof/>
            <w:webHidden/>
          </w:rPr>
          <w:t>vii</w:t>
        </w:r>
        <w:r w:rsidR="00DB5D60">
          <w:rPr>
            <w:noProof/>
            <w:webHidden/>
          </w:rPr>
          <w:fldChar w:fldCharType="end"/>
        </w:r>
      </w:hyperlink>
    </w:p>
    <w:p w:rsidR="00DB5D60" w:rsidRDefault="002D0B41">
      <w:pPr>
        <w:pStyle w:val="TDC1"/>
        <w:tabs>
          <w:tab w:val="left" w:pos="1540"/>
        </w:tabs>
        <w:rPr>
          <w:rFonts w:asciiTheme="minorHAnsi" w:eastAsiaTheme="minorEastAsia" w:hAnsiTheme="minorHAnsi"/>
          <w:noProof/>
          <w:sz w:val="22"/>
          <w:lang w:val="es-ES" w:eastAsia="es-ES"/>
        </w:rPr>
      </w:pPr>
      <w:hyperlink w:anchor="_Toc419814632" w:history="1">
        <w:r w:rsidR="00DB5D60" w:rsidRPr="00EC729D">
          <w:rPr>
            <w:rStyle w:val="Hipervnculo"/>
            <w:noProof/>
          </w:rPr>
          <w:t xml:space="preserve">ÍNDICE DE </w:t>
        </w:r>
        <w:r w:rsidR="00DB5D60">
          <w:rPr>
            <w:rFonts w:asciiTheme="minorHAnsi" w:eastAsiaTheme="minorEastAsia" w:hAnsiTheme="minorHAnsi"/>
            <w:noProof/>
            <w:sz w:val="22"/>
            <w:lang w:val="es-ES" w:eastAsia="es-ES"/>
          </w:rPr>
          <w:tab/>
        </w:r>
        <w:r w:rsidR="00DB5D60" w:rsidRPr="00EC729D">
          <w:rPr>
            <w:rStyle w:val="Hipervnculo"/>
            <w:noProof/>
          </w:rPr>
          <w:t>TABLAS</w:t>
        </w:r>
        <w:r w:rsidR="00DB5D60">
          <w:rPr>
            <w:noProof/>
            <w:webHidden/>
          </w:rPr>
          <w:tab/>
        </w:r>
        <w:r w:rsidR="00DB5D60">
          <w:rPr>
            <w:noProof/>
            <w:webHidden/>
          </w:rPr>
          <w:fldChar w:fldCharType="begin"/>
        </w:r>
        <w:r w:rsidR="00DB5D60">
          <w:rPr>
            <w:noProof/>
            <w:webHidden/>
          </w:rPr>
          <w:instrText xml:space="preserve"> PAGEREF _Toc419814632 \h </w:instrText>
        </w:r>
        <w:r w:rsidR="00DB5D60">
          <w:rPr>
            <w:noProof/>
            <w:webHidden/>
          </w:rPr>
        </w:r>
        <w:r w:rsidR="00DB5D60">
          <w:rPr>
            <w:noProof/>
            <w:webHidden/>
          </w:rPr>
          <w:fldChar w:fldCharType="separate"/>
        </w:r>
        <w:r>
          <w:rPr>
            <w:noProof/>
            <w:webHidden/>
          </w:rPr>
          <w:t>xiii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3" w:history="1">
        <w:r w:rsidR="00DB5D60" w:rsidRPr="00EC729D">
          <w:rPr>
            <w:rStyle w:val="Hipervnculo"/>
            <w:noProof/>
          </w:rPr>
          <w:t>ÍNDICE DE GRÁFICOS</w:t>
        </w:r>
        <w:r w:rsidR="00DB5D60">
          <w:rPr>
            <w:noProof/>
            <w:webHidden/>
          </w:rPr>
          <w:tab/>
        </w:r>
        <w:r w:rsidR="00DB5D60">
          <w:rPr>
            <w:noProof/>
            <w:webHidden/>
          </w:rPr>
          <w:fldChar w:fldCharType="begin"/>
        </w:r>
        <w:r w:rsidR="00DB5D60">
          <w:rPr>
            <w:noProof/>
            <w:webHidden/>
          </w:rPr>
          <w:instrText xml:space="preserve"> PAGEREF _Toc419814633 \h </w:instrText>
        </w:r>
        <w:r w:rsidR="00DB5D60">
          <w:rPr>
            <w:noProof/>
            <w:webHidden/>
          </w:rPr>
        </w:r>
        <w:r w:rsidR="00DB5D60">
          <w:rPr>
            <w:noProof/>
            <w:webHidden/>
          </w:rPr>
          <w:fldChar w:fldCharType="separate"/>
        </w:r>
        <w:r>
          <w:rPr>
            <w:noProof/>
            <w:webHidden/>
          </w:rPr>
          <w:t>xiv</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4" w:history="1">
        <w:r w:rsidR="00DB5D60" w:rsidRPr="00EC729D">
          <w:rPr>
            <w:rStyle w:val="Hipervnculo"/>
            <w:noProof/>
          </w:rPr>
          <w:t>ÍNDICE DE IMÁGENES</w:t>
        </w:r>
        <w:r w:rsidR="00DB5D60">
          <w:rPr>
            <w:noProof/>
            <w:webHidden/>
          </w:rPr>
          <w:tab/>
        </w:r>
        <w:r w:rsidR="00DB5D60">
          <w:rPr>
            <w:noProof/>
            <w:webHidden/>
          </w:rPr>
          <w:fldChar w:fldCharType="begin"/>
        </w:r>
        <w:r w:rsidR="00DB5D60">
          <w:rPr>
            <w:noProof/>
            <w:webHidden/>
          </w:rPr>
          <w:instrText xml:space="preserve"> PAGEREF _Toc419814634 \h </w:instrText>
        </w:r>
        <w:r w:rsidR="00DB5D60">
          <w:rPr>
            <w:noProof/>
            <w:webHidden/>
          </w:rPr>
        </w:r>
        <w:r w:rsidR="00DB5D60">
          <w:rPr>
            <w:noProof/>
            <w:webHidden/>
          </w:rPr>
          <w:fldChar w:fldCharType="separate"/>
        </w:r>
        <w:r>
          <w:rPr>
            <w:noProof/>
            <w:webHidden/>
          </w:rPr>
          <w:t>xvi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5" w:history="1">
        <w:r w:rsidR="00DB5D60" w:rsidRPr="00EC729D">
          <w:rPr>
            <w:rStyle w:val="Hipervnculo"/>
            <w:noProof/>
            <w:lang w:val="es-MX"/>
          </w:rPr>
          <w:t>RESUMEN</w:t>
        </w:r>
        <w:r w:rsidR="00DB5D60">
          <w:rPr>
            <w:noProof/>
            <w:webHidden/>
          </w:rPr>
          <w:tab/>
        </w:r>
        <w:r w:rsidR="00DB5D60">
          <w:rPr>
            <w:noProof/>
            <w:webHidden/>
          </w:rPr>
          <w:fldChar w:fldCharType="begin"/>
        </w:r>
        <w:r w:rsidR="00DB5D60">
          <w:rPr>
            <w:noProof/>
            <w:webHidden/>
          </w:rPr>
          <w:instrText xml:space="preserve"> PAGEREF _Toc419814635 \h </w:instrText>
        </w:r>
        <w:r w:rsidR="00DB5D60">
          <w:rPr>
            <w:noProof/>
            <w:webHidden/>
          </w:rPr>
        </w:r>
        <w:r w:rsidR="00DB5D60">
          <w:rPr>
            <w:noProof/>
            <w:webHidden/>
          </w:rPr>
          <w:fldChar w:fldCharType="separate"/>
        </w:r>
        <w:r>
          <w:rPr>
            <w:noProof/>
            <w:webHidden/>
          </w:rPr>
          <w:t>xvii</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6" w:history="1">
        <w:r w:rsidR="00DB5D60" w:rsidRPr="00EC729D">
          <w:rPr>
            <w:rStyle w:val="Hipervnculo"/>
            <w:noProof/>
          </w:rPr>
          <w:t>INTRODUCCIÓN</w:t>
        </w:r>
        <w:r w:rsidR="00DB5D60">
          <w:rPr>
            <w:noProof/>
            <w:webHidden/>
          </w:rPr>
          <w:tab/>
        </w:r>
        <w:r w:rsidR="00DB5D60">
          <w:rPr>
            <w:noProof/>
            <w:webHidden/>
          </w:rPr>
          <w:fldChar w:fldCharType="begin"/>
        </w:r>
        <w:r w:rsidR="00DB5D60">
          <w:rPr>
            <w:noProof/>
            <w:webHidden/>
          </w:rPr>
          <w:instrText xml:space="preserve"> PAGEREF _Toc419814636 \h </w:instrText>
        </w:r>
        <w:r w:rsidR="00DB5D60">
          <w:rPr>
            <w:noProof/>
            <w:webHidden/>
          </w:rPr>
        </w:r>
        <w:r w:rsidR="00DB5D60">
          <w:rPr>
            <w:noProof/>
            <w:webHidden/>
          </w:rPr>
          <w:fldChar w:fldCharType="separate"/>
        </w:r>
        <w:r>
          <w:rPr>
            <w:noProof/>
            <w:webHidden/>
          </w:rPr>
          <w:t>1</w:t>
        </w:r>
        <w:r w:rsidR="00DB5D60">
          <w:rPr>
            <w:noProof/>
            <w:webHidden/>
          </w:rPr>
          <w:fldChar w:fldCharType="end"/>
        </w:r>
      </w:hyperlink>
    </w:p>
    <w:p w:rsidR="00DB5D60" w:rsidRPr="00C55D75" w:rsidRDefault="00DB5D60">
      <w:pPr>
        <w:pStyle w:val="TDC1"/>
        <w:rPr>
          <w:rStyle w:val="Hipervnculo"/>
          <w:noProof/>
          <w:sz w:val="20"/>
        </w:rPr>
      </w:pPr>
    </w:p>
    <w:p w:rsidR="00DB5D60" w:rsidRPr="00C55D75" w:rsidRDefault="002D0B41">
      <w:pPr>
        <w:pStyle w:val="TDC1"/>
        <w:rPr>
          <w:rFonts w:asciiTheme="minorHAnsi" w:eastAsiaTheme="minorEastAsia" w:hAnsiTheme="minorHAnsi"/>
          <w:b/>
          <w:noProof/>
          <w:sz w:val="22"/>
          <w:lang w:val="es-ES" w:eastAsia="es-ES"/>
        </w:rPr>
      </w:pPr>
      <w:hyperlink w:anchor="_Toc419814637" w:history="1">
        <w:r w:rsidR="00DB5D60" w:rsidRPr="00C55D75">
          <w:rPr>
            <w:rStyle w:val="Hipervnculo"/>
            <w:b/>
            <w:noProof/>
          </w:rPr>
          <w:t>CAPÍTULO I</w:t>
        </w:r>
        <w:r w:rsidR="00DB5D60" w:rsidRPr="00C55D75">
          <w:rPr>
            <w:b/>
            <w:noProof/>
            <w:webHidden/>
            <w:color w:val="FFFFFF" w:themeColor="background1"/>
          </w:rPr>
          <w:tab/>
        </w:r>
        <w:r w:rsidR="00DB5D60" w:rsidRPr="00C55D75">
          <w:rPr>
            <w:b/>
            <w:noProof/>
            <w:webHidden/>
            <w:color w:val="FFFFFF" w:themeColor="background1"/>
          </w:rPr>
          <w:fldChar w:fldCharType="begin"/>
        </w:r>
        <w:r w:rsidR="00DB5D60" w:rsidRPr="00C55D75">
          <w:rPr>
            <w:b/>
            <w:noProof/>
            <w:webHidden/>
            <w:color w:val="FFFFFF" w:themeColor="background1"/>
          </w:rPr>
          <w:instrText xml:space="preserve"> PAGEREF _Toc419814637 \h </w:instrText>
        </w:r>
        <w:r w:rsidR="00DB5D60" w:rsidRPr="00C55D75">
          <w:rPr>
            <w:b/>
            <w:noProof/>
            <w:webHidden/>
            <w:color w:val="FFFFFF" w:themeColor="background1"/>
          </w:rPr>
        </w:r>
        <w:r w:rsidR="00DB5D60" w:rsidRPr="00C55D75">
          <w:rPr>
            <w:b/>
            <w:noProof/>
            <w:webHidden/>
            <w:color w:val="FFFFFF" w:themeColor="background1"/>
          </w:rPr>
          <w:fldChar w:fldCharType="separate"/>
        </w:r>
        <w:r>
          <w:rPr>
            <w:b/>
            <w:noProof/>
            <w:webHidden/>
            <w:color w:val="FFFFFF" w:themeColor="background1"/>
          </w:rPr>
          <w:t>3</w:t>
        </w:r>
        <w:r w:rsidR="00DB5D60" w:rsidRPr="00C55D75">
          <w:rPr>
            <w:b/>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38" w:history="1">
        <w:r w:rsidR="00DB5D60" w:rsidRPr="00EC729D">
          <w:rPr>
            <w:rStyle w:val="Hipervnculo"/>
            <w:noProof/>
          </w:rPr>
          <w:t>EL PROBLEMA</w:t>
        </w:r>
        <w:r w:rsidR="00DB5D60">
          <w:rPr>
            <w:noProof/>
            <w:webHidden/>
          </w:rPr>
          <w:tab/>
        </w:r>
        <w:r w:rsidR="00DB5D60">
          <w:rPr>
            <w:noProof/>
            <w:webHidden/>
          </w:rPr>
          <w:fldChar w:fldCharType="begin"/>
        </w:r>
        <w:r w:rsidR="00DB5D60">
          <w:rPr>
            <w:noProof/>
            <w:webHidden/>
          </w:rPr>
          <w:instrText xml:space="preserve"> PAGEREF _Toc419814638 \h </w:instrText>
        </w:r>
        <w:r w:rsidR="00DB5D60">
          <w:rPr>
            <w:noProof/>
            <w:webHidden/>
          </w:rPr>
        </w:r>
        <w:r w:rsidR="00DB5D60">
          <w:rPr>
            <w:noProof/>
            <w:webHidden/>
          </w:rPr>
          <w:fldChar w:fldCharType="separate"/>
        </w:r>
        <w:r>
          <w:rPr>
            <w:noProof/>
            <w:webHidden/>
          </w:rPr>
          <w:t>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39" w:history="1">
        <w:r w:rsidR="00DB5D60" w:rsidRPr="00EC729D">
          <w:rPr>
            <w:rStyle w:val="Hipervnculo"/>
            <w:noProof/>
          </w:rPr>
          <w:t>TEMA</w:t>
        </w:r>
        <w:r w:rsidR="00DB5D60">
          <w:rPr>
            <w:noProof/>
            <w:webHidden/>
          </w:rPr>
          <w:tab/>
        </w:r>
        <w:r w:rsidR="00DB5D60">
          <w:rPr>
            <w:noProof/>
            <w:webHidden/>
          </w:rPr>
          <w:fldChar w:fldCharType="begin"/>
        </w:r>
        <w:r w:rsidR="00DB5D60">
          <w:rPr>
            <w:noProof/>
            <w:webHidden/>
          </w:rPr>
          <w:instrText xml:space="preserve"> PAGEREF _Toc419814639 \h </w:instrText>
        </w:r>
        <w:r w:rsidR="00DB5D60">
          <w:rPr>
            <w:noProof/>
            <w:webHidden/>
          </w:rPr>
        </w:r>
        <w:r w:rsidR="00DB5D60">
          <w:rPr>
            <w:noProof/>
            <w:webHidden/>
          </w:rPr>
          <w:fldChar w:fldCharType="separate"/>
        </w:r>
        <w:r>
          <w:rPr>
            <w:noProof/>
            <w:webHidden/>
          </w:rPr>
          <w:t>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40" w:history="1">
        <w:r w:rsidR="00DB5D60" w:rsidRPr="00EC729D">
          <w:rPr>
            <w:rStyle w:val="Hipervnculo"/>
            <w:noProof/>
          </w:rPr>
          <w:t>Planteamiento del Problema</w:t>
        </w:r>
        <w:r w:rsidR="00DB5D60">
          <w:rPr>
            <w:noProof/>
            <w:webHidden/>
          </w:rPr>
          <w:tab/>
        </w:r>
        <w:r w:rsidR="00DB5D60">
          <w:rPr>
            <w:noProof/>
            <w:webHidden/>
          </w:rPr>
          <w:fldChar w:fldCharType="begin"/>
        </w:r>
        <w:r w:rsidR="00DB5D60">
          <w:rPr>
            <w:noProof/>
            <w:webHidden/>
          </w:rPr>
          <w:instrText xml:space="preserve"> PAGEREF _Toc419814640 \h </w:instrText>
        </w:r>
        <w:r w:rsidR="00DB5D60">
          <w:rPr>
            <w:noProof/>
            <w:webHidden/>
          </w:rPr>
        </w:r>
        <w:r w:rsidR="00DB5D60">
          <w:rPr>
            <w:noProof/>
            <w:webHidden/>
          </w:rPr>
          <w:fldChar w:fldCharType="separate"/>
        </w:r>
        <w:r>
          <w:rPr>
            <w:noProof/>
            <w:webHidden/>
          </w:rPr>
          <w:t>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41" w:history="1">
        <w:r w:rsidR="00DB5D60" w:rsidRPr="00EC729D">
          <w:rPr>
            <w:rStyle w:val="Hipervnculo"/>
            <w:noProof/>
          </w:rPr>
          <w:t>Contextualización</w:t>
        </w:r>
        <w:r w:rsidR="00DB5D60">
          <w:rPr>
            <w:noProof/>
            <w:webHidden/>
          </w:rPr>
          <w:tab/>
        </w:r>
        <w:r w:rsidR="00DB5D60">
          <w:rPr>
            <w:noProof/>
            <w:webHidden/>
          </w:rPr>
          <w:fldChar w:fldCharType="begin"/>
        </w:r>
        <w:r w:rsidR="00DB5D60">
          <w:rPr>
            <w:noProof/>
            <w:webHidden/>
          </w:rPr>
          <w:instrText xml:space="preserve"> PAGEREF _Toc419814641 \h </w:instrText>
        </w:r>
        <w:r w:rsidR="00DB5D60">
          <w:rPr>
            <w:noProof/>
            <w:webHidden/>
          </w:rPr>
        </w:r>
        <w:r w:rsidR="00DB5D60">
          <w:rPr>
            <w:noProof/>
            <w:webHidden/>
          </w:rPr>
          <w:fldChar w:fldCharType="separate"/>
        </w:r>
        <w:r>
          <w:rPr>
            <w:noProof/>
            <w:webHidden/>
          </w:rPr>
          <w:t>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42" w:history="1">
        <w:r w:rsidR="00DB5D60" w:rsidRPr="00EC729D">
          <w:rPr>
            <w:rStyle w:val="Hipervnculo"/>
            <w:noProof/>
          </w:rPr>
          <w:t>Contexto macro</w:t>
        </w:r>
        <w:r w:rsidR="00DB5D60">
          <w:rPr>
            <w:noProof/>
            <w:webHidden/>
          </w:rPr>
          <w:tab/>
        </w:r>
        <w:r w:rsidR="00DB5D60">
          <w:rPr>
            <w:noProof/>
            <w:webHidden/>
          </w:rPr>
          <w:fldChar w:fldCharType="begin"/>
        </w:r>
        <w:r w:rsidR="00DB5D60">
          <w:rPr>
            <w:noProof/>
            <w:webHidden/>
          </w:rPr>
          <w:instrText xml:space="preserve"> PAGEREF _Toc419814642 \h </w:instrText>
        </w:r>
        <w:r w:rsidR="00DB5D60">
          <w:rPr>
            <w:noProof/>
            <w:webHidden/>
          </w:rPr>
        </w:r>
        <w:r w:rsidR="00DB5D60">
          <w:rPr>
            <w:noProof/>
            <w:webHidden/>
          </w:rPr>
          <w:fldChar w:fldCharType="separate"/>
        </w:r>
        <w:r>
          <w:rPr>
            <w:noProof/>
            <w:webHidden/>
          </w:rPr>
          <w:t>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43" w:history="1">
        <w:r w:rsidR="00DB5D60" w:rsidRPr="00EC729D">
          <w:rPr>
            <w:rStyle w:val="Hipervnculo"/>
            <w:noProof/>
          </w:rPr>
          <w:t>Contexto Meso</w:t>
        </w:r>
        <w:r w:rsidR="00DB5D60">
          <w:rPr>
            <w:noProof/>
            <w:webHidden/>
          </w:rPr>
          <w:tab/>
        </w:r>
        <w:r w:rsidR="00DB5D60">
          <w:rPr>
            <w:noProof/>
            <w:webHidden/>
          </w:rPr>
          <w:fldChar w:fldCharType="begin"/>
        </w:r>
        <w:r w:rsidR="00DB5D60">
          <w:rPr>
            <w:noProof/>
            <w:webHidden/>
          </w:rPr>
          <w:instrText xml:space="preserve"> PAGEREF _Toc419814643 \h </w:instrText>
        </w:r>
        <w:r w:rsidR="00DB5D60">
          <w:rPr>
            <w:noProof/>
            <w:webHidden/>
          </w:rPr>
        </w:r>
        <w:r w:rsidR="00DB5D60">
          <w:rPr>
            <w:noProof/>
            <w:webHidden/>
          </w:rPr>
          <w:fldChar w:fldCharType="separate"/>
        </w:r>
        <w:r>
          <w:rPr>
            <w:noProof/>
            <w:webHidden/>
          </w:rPr>
          <w:t>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44" w:history="1">
        <w:r w:rsidR="00DB5D60" w:rsidRPr="00EC729D">
          <w:rPr>
            <w:rStyle w:val="Hipervnculo"/>
            <w:noProof/>
          </w:rPr>
          <w:t>Contexto Micro</w:t>
        </w:r>
        <w:r w:rsidR="00DB5D60">
          <w:rPr>
            <w:noProof/>
            <w:webHidden/>
          </w:rPr>
          <w:tab/>
        </w:r>
        <w:r w:rsidR="00DB5D60">
          <w:rPr>
            <w:noProof/>
            <w:webHidden/>
          </w:rPr>
          <w:fldChar w:fldCharType="begin"/>
        </w:r>
        <w:r w:rsidR="00DB5D60">
          <w:rPr>
            <w:noProof/>
            <w:webHidden/>
          </w:rPr>
          <w:instrText xml:space="preserve"> PAGEREF _Toc419814644 \h </w:instrText>
        </w:r>
        <w:r w:rsidR="00DB5D60">
          <w:rPr>
            <w:noProof/>
            <w:webHidden/>
          </w:rPr>
        </w:r>
        <w:r w:rsidR="00DB5D60">
          <w:rPr>
            <w:noProof/>
            <w:webHidden/>
          </w:rPr>
          <w:fldChar w:fldCharType="separate"/>
        </w:r>
        <w:r>
          <w:rPr>
            <w:noProof/>
            <w:webHidden/>
          </w:rPr>
          <w:t>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45" w:history="1">
        <w:r w:rsidR="00DB5D60" w:rsidRPr="00EC729D">
          <w:rPr>
            <w:rStyle w:val="Hipervnculo"/>
            <w:noProof/>
          </w:rPr>
          <w:t>Árbol de problemas</w:t>
        </w:r>
        <w:r w:rsidR="00DB5D60">
          <w:rPr>
            <w:noProof/>
            <w:webHidden/>
          </w:rPr>
          <w:tab/>
        </w:r>
        <w:r w:rsidR="00DB5D60">
          <w:rPr>
            <w:noProof/>
            <w:webHidden/>
          </w:rPr>
          <w:fldChar w:fldCharType="begin"/>
        </w:r>
        <w:r w:rsidR="00DB5D60">
          <w:rPr>
            <w:noProof/>
            <w:webHidden/>
          </w:rPr>
          <w:instrText xml:space="preserve"> PAGEREF _Toc419814645 \h </w:instrText>
        </w:r>
        <w:r w:rsidR="00DB5D60">
          <w:rPr>
            <w:noProof/>
            <w:webHidden/>
          </w:rPr>
        </w:r>
        <w:r w:rsidR="00DB5D60">
          <w:rPr>
            <w:noProof/>
            <w:webHidden/>
          </w:rPr>
          <w:fldChar w:fldCharType="separate"/>
        </w:r>
        <w:r>
          <w:rPr>
            <w:noProof/>
            <w:webHidden/>
          </w:rPr>
          <w:t>11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46" w:history="1">
        <w:r w:rsidR="00DB5D60" w:rsidRPr="00EC729D">
          <w:rPr>
            <w:rStyle w:val="Hipervnculo"/>
            <w:noProof/>
          </w:rPr>
          <w:t>Análisis Crítico</w:t>
        </w:r>
        <w:r w:rsidR="00DB5D60">
          <w:rPr>
            <w:noProof/>
            <w:webHidden/>
          </w:rPr>
          <w:tab/>
        </w:r>
        <w:r w:rsidR="00DB5D60">
          <w:rPr>
            <w:noProof/>
            <w:webHidden/>
          </w:rPr>
          <w:fldChar w:fldCharType="begin"/>
        </w:r>
        <w:r w:rsidR="00DB5D60">
          <w:rPr>
            <w:noProof/>
            <w:webHidden/>
          </w:rPr>
          <w:instrText xml:space="preserve"> PAGEREF _Toc419814646 \h </w:instrText>
        </w:r>
        <w:r w:rsidR="00DB5D60">
          <w:rPr>
            <w:noProof/>
            <w:webHidden/>
          </w:rPr>
        </w:r>
        <w:r w:rsidR="00DB5D60">
          <w:rPr>
            <w:noProof/>
            <w:webHidden/>
          </w:rPr>
          <w:fldChar w:fldCharType="separate"/>
        </w:r>
        <w:r>
          <w:rPr>
            <w:noProof/>
            <w:webHidden/>
          </w:rPr>
          <w:t>12</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47" w:history="1">
        <w:r w:rsidR="00DB5D60" w:rsidRPr="00EC729D">
          <w:rPr>
            <w:rStyle w:val="Hipervnculo"/>
            <w:noProof/>
          </w:rPr>
          <w:t>Prognosis</w:t>
        </w:r>
        <w:r w:rsidR="00DB5D60">
          <w:rPr>
            <w:noProof/>
            <w:webHidden/>
          </w:rPr>
          <w:tab/>
        </w:r>
        <w:r w:rsidR="00DB5D60">
          <w:rPr>
            <w:noProof/>
            <w:webHidden/>
          </w:rPr>
          <w:fldChar w:fldCharType="begin"/>
        </w:r>
        <w:r w:rsidR="00DB5D60">
          <w:rPr>
            <w:noProof/>
            <w:webHidden/>
          </w:rPr>
          <w:instrText xml:space="preserve"> PAGEREF _Toc419814647 \h </w:instrText>
        </w:r>
        <w:r w:rsidR="00DB5D60">
          <w:rPr>
            <w:noProof/>
            <w:webHidden/>
          </w:rPr>
        </w:r>
        <w:r w:rsidR="00DB5D60">
          <w:rPr>
            <w:noProof/>
            <w:webHidden/>
          </w:rPr>
          <w:fldChar w:fldCharType="separate"/>
        </w:r>
        <w:r>
          <w:rPr>
            <w:noProof/>
            <w:webHidden/>
          </w:rPr>
          <w:t>13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48" w:history="1">
        <w:r w:rsidR="00DB5D60" w:rsidRPr="00EC729D">
          <w:rPr>
            <w:rStyle w:val="Hipervnculo"/>
            <w:noProof/>
          </w:rPr>
          <w:t>Formulación del Problema</w:t>
        </w:r>
        <w:r w:rsidR="00DB5D60">
          <w:rPr>
            <w:noProof/>
            <w:webHidden/>
          </w:rPr>
          <w:tab/>
        </w:r>
        <w:r w:rsidR="00DB5D60">
          <w:rPr>
            <w:noProof/>
            <w:webHidden/>
          </w:rPr>
          <w:fldChar w:fldCharType="begin"/>
        </w:r>
        <w:r w:rsidR="00DB5D60">
          <w:rPr>
            <w:noProof/>
            <w:webHidden/>
          </w:rPr>
          <w:instrText xml:space="preserve"> PAGEREF _Toc419814648 \h </w:instrText>
        </w:r>
        <w:r w:rsidR="00DB5D60">
          <w:rPr>
            <w:noProof/>
            <w:webHidden/>
          </w:rPr>
        </w:r>
        <w:r w:rsidR="00DB5D60">
          <w:rPr>
            <w:noProof/>
            <w:webHidden/>
          </w:rPr>
          <w:fldChar w:fldCharType="separate"/>
        </w:r>
        <w:r>
          <w:rPr>
            <w:noProof/>
            <w:webHidden/>
          </w:rPr>
          <w:t>13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49" w:history="1">
        <w:r w:rsidR="00DB5D60" w:rsidRPr="00EC729D">
          <w:rPr>
            <w:rStyle w:val="Hipervnculo"/>
            <w:noProof/>
          </w:rPr>
          <w:t>Interrogantes de la Investigación</w:t>
        </w:r>
        <w:r w:rsidR="00DB5D60">
          <w:rPr>
            <w:noProof/>
            <w:webHidden/>
          </w:rPr>
          <w:tab/>
        </w:r>
        <w:r w:rsidR="00DB5D60">
          <w:rPr>
            <w:noProof/>
            <w:webHidden/>
          </w:rPr>
          <w:fldChar w:fldCharType="begin"/>
        </w:r>
        <w:r w:rsidR="00DB5D60">
          <w:rPr>
            <w:noProof/>
            <w:webHidden/>
          </w:rPr>
          <w:instrText xml:space="preserve"> PAGEREF _Toc419814649 \h </w:instrText>
        </w:r>
        <w:r w:rsidR="00DB5D60">
          <w:rPr>
            <w:noProof/>
            <w:webHidden/>
          </w:rPr>
        </w:r>
        <w:r w:rsidR="00DB5D60">
          <w:rPr>
            <w:noProof/>
            <w:webHidden/>
          </w:rPr>
          <w:fldChar w:fldCharType="separate"/>
        </w:r>
        <w:r>
          <w:rPr>
            <w:noProof/>
            <w:webHidden/>
          </w:rPr>
          <w:t>13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50" w:history="1">
        <w:r w:rsidR="00DB5D60" w:rsidRPr="00EC729D">
          <w:rPr>
            <w:rStyle w:val="Hipervnculo"/>
            <w:noProof/>
          </w:rPr>
          <w:t>Objetivos de la Investigación</w:t>
        </w:r>
        <w:r w:rsidR="00DB5D60">
          <w:rPr>
            <w:noProof/>
            <w:webHidden/>
          </w:rPr>
          <w:tab/>
        </w:r>
        <w:r w:rsidR="00DB5D60">
          <w:rPr>
            <w:noProof/>
            <w:webHidden/>
          </w:rPr>
          <w:fldChar w:fldCharType="begin"/>
        </w:r>
        <w:r w:rsidR="00DB5D60">
          <w:rPr>
            <w:noProof/>
            <w:webHidden/>
          </w:rPr>
          <w:instrText xml:space="preserve"> PAGEREF _Toc419814650 \h </w:instrText>
        </w:r>
        <w:r w:rsidR="00DB5D60">
          <w:rPr>
            <w:noProof/>
            <w:webHidden/>
          </w:rPr>
        </w:r>
        <w:r w:rsidR="00DB5D60">
          <w:rPr>
            <w:noProof/>
            <w:webHidden/>
          </w:rPr>
          <w:fldChar w:fldCharType="separate"/>
        </w:r>
        <w:r>
          <w:rPr>
            <w:noProof/>
            <w:webHidden/>
          </w:rPr>
          <w:t>14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51" w:history="1">
        <w:r w:rsidR="00DB5D60" w:rsidRPr="00EC729D">
          <w:rPr>
            <w:rStyle w:val="Hipervnculo"/>
            <w:noProof/>
          </w:rPr>
          <w:t>Objetivo general</w:t>
        </w:r>
        <w:r w:rsidR="00DB5D60">
          <w:rPr>
            <w:noProof/>
            <w:webHidden/>
          </w:rPr>
          <w:tab/>
        </w:r>
        <w:r w:rsidR="00DB5D60">
          <w:rPr>
            <w:noProof/>
            <w:webHidden/>
          </w:rPr>
          <w:fldChar w:fldCharType="begin"/>
        </w:r>
        <w:r w:rsidR="00DB5D60">
          <w:rPr>
            <w:noProof/>
            <w:webHidden/>
          </w:rPr>
          <w:instrText xml:space="preserve"> PAGEREF _Toc419814651 \h </w:instrText>
        </w:r>
        <w:r w:rsidR="00DB5D60">
          <w:rPr>
            <w:noProof/>
            <w:webHidden/>
          </w:rPr>
        </w:r>
        <w:r w:rsidR="00DB5D60">
          <w:rPr>
            <w:noProof/>
            <w:webHidden/>
          </w:rPr>
          <w:fldChar w:fldCharType="separate"/>
        </w:r>
        <w:r>
          <w:rPr>
            <w:noProof/>
            <w:webHidden/>
          </w:rPr>
          <w:t>14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52" w:history="1">
        <w:r w:rsidR="00DB5D60" w:rsidRPr="00EC729D">
          <w:rPr>
            <w:rStyle w:val="Hipervnculo"/>
            <w:noProof/>
          </w:rPr>
          <w:t>Objetivos específicos</w:t>
        </w:r>
        <w:r w:rsidR="00DB5D60">
          <w:rPr>
            <w:noProof/>
            <w:webHidden/>
          </w:rPr>
          <w:tab/>
        </w:r>
        <w:r w:rsidR="00DB5D60">
          <w:rPr>
            <w:noProof/>
            <w:webHidden/>
          </w:rPr>
          <w:fldChar w:fldCharType="begin"/>
        </w:r>
        <w:r w:rsidR="00DB5D60">
          <w:rPr>
            <w:noProof/>
            <w:webHidden/>
          </w:rPr>
          <w:instrText xml:space="preserve"> PAGEREF _Toc419814652 \h </w:instrText>
        </w:r>
        <w:r w:rsidR="00DB5D60">
          <w:rPr>
            <w:noProof/>
            <w:webHidden/>
          </w:rPr>
        </w:r>
        <w:r w:rsidR="00DB5D60">
          <w:rPr>
            <w:noProof/>
            <w:webHidden/>
          </w:rPr>
          <w:fldChar w:fldCharType="separate"/>
        </w:r>
        <w:r>
          <w:rPr>
            <w:noProof/>
            <w:webHidden/>
          </w:rPr>
          <w:t>14</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53" w:history="1">
        <w:r w:rsidR="00DB5D60" w:rsidRPr="00EC729D">
          <w:rPr>
            <w:rStyle w:val="Hipervnculo"/>
            <w:noProof/>
          </w:rPr>
          <w:t>Delimitación de la Investigación</w:t>
        </w:r>
        <w:r w:rsidR="00DB5D60">
          <w:rPr>
            <w:noProof/>
            <w:webHidden/>
          </w:rPr>
          <w:tab/>
        </w:r>
        <w:r w:rsidR="00DB5D60">
          <w:rPr>
            <w:noProof/>
            <w:webHidden/>
          </w:rPr>
          <w:fldChar w:fldCharType="begin"/>
        </w:r>
        <w:r w:rsidR="00DB5D60">
          <w:rPr>
            <w:noProof/>
            <w:webHidden/>
          </w:rPr>
          <w:instrText xml:space="preserve"> PAGEREF _Toc419814653 \h </w:instrText>
        </w:r>
        <w:r w:rsidR="00DB5D60">
          <w:rPr>
            <w:noProof/>
            <w:webHidden/>
          </w:rPr>
        </w:r>
        <w:r w:rsidR="00DB5D60">
          <w:rPr>
            <w:noProof/>
            <w:webHidden/>
          </w:rPr>
          <w:fldChar w:fldCharType="separate"/>
        </w:r>
        <w:r>
          <w:rPr>
            <w:noProof/>
            <w:webHidden/>
          </w:rPr>
          <w:t>14</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54" w:history="1">
        <w:r w:rsidR="00DB5D60" w:rsidRPr="00EC729D">
          <w:rPr>
            <w:rStyle w:val="Hipervnculo"/>
            <w:noProof/>
          </w:rPr>
          <w:t>Justificación</w:t>
        </w:r>
        <w:r w:rsidR="00DB5D60">
          <w:rPr>
            <w:noProof/>
            <w:webHidden/>
          </w:rPr>
          <w:tab/>
        </w:r>
        <w:r w:rsidR="00DB5D60">
          <w:rPr>
            <w:noProof/>
            <w:webHidden/>
          </w:rPr>
          <w:fldChar w:fldCharType="begin"/>
        </w:r>
        <w:r w:rsidR="00DB5D60">
          <w:rPr>
            <w:noProof/>
            <w:webHidden/>
          </w:rPr>
          <w:instrText xml:space="preserve"> PAGEREF _Toc419814654 \h </w:instrText>
        </w:r>
        <w:r w:rsidR="00DB5D60">
          <w:rPr>
            <w:noProof/>
            <w:webHidden/>
          </w:rPr>
        </w:r>
        <w:r w:rsidR="00DB5D60">
          <w:rPr>
            <w:noProof/>
            <w:webHidden/>
          </w:rPr>
          <w:fldChar w:fldCharType="separate"/>
        </w:r>
        <w:r>
          <w:rPr>
            <w:noProof/>
            <w:webHidden/>
          </w:rPr>
          <w:t>15</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55" w:history="1">
        <w:r w:rsidR="00DB5D60" w:rsidRPr="00EC729D">
          <w:rPr>
            <w:rStyle w:val="Hipervnculo"/>
            <w:noProof/>
          </w:rPr>
          <w:t>Antecedentes de Investigación</w:t>
        </w:r>
        <w:r w:rsidR="00DB5D60">
          <w:rPr>
            <w:noProof/>
            <w:webHidden/>
          </w:rPr>
          <w:tab/>
        </w:r>
        <w:r w:rsidR="00DB5D60">
          <w:rPr>
            <w:noProof/>
            <w:webHidden/>
          </w:rPr>
          <w:fldChar w:fldCharType="begin"/>
        </w:r>
        <w:r w:rsidR="00DB5D60">
          <w:rPr>
            <w:noProof/>
            <w:webHidden/>
          </w:rPr>
          <w:instrText xml:space="preserve"> PAGEREF _Toc419814655 \h </w:instrText>
        </w:r>
        <w:r w:rsidR="00DB5D60">
          <w:rPr>
            <w:noProof/>
            <w:webHidden/>
          </w:rPr>
        </w:r>
        <w:r w:rsidR="00DB5D60">
          <w:rPr>
            <w:noProof/>
            <w:webHidden/>
          </w:rPr>
          <w:fldChar w:fldCharType="separate"/>
        </w:r>
        <w:r>
          <w:rPr>
            <w:noProof/>
            <w:webHidden/>
          </w:rPr>
          <w:t>17</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56" w:history="1">
        <w:r w:rsidR="00DB5D60" w:rsidRPr="00EC729D">
          <w:rPr>
            <w:rStyle w:val="Hipervnculo"/>
            <w:noProof/>
          </w:rPr>
          <w:t>Fundamentaciones</w:t>
        </w:r>
        <w:r w:rsidR="00DB5D60">
          <w:rPr>
            <w:noProof/>
            <w:webHidden/>
          </w:rPr>
          <w:tab/>
        </w:r>
        <w:r w:rsidR="00DB5D60">
          <w:rPr>
            <w:noProof/>
            <w:webHidden/>
          </w:rPr>
          <w:fldChar w:fldCharType="begin"/>
        </w:r>
        <w:r w:rsidR="00DB5D60">
          <w:rPr>
            <w:noProof/>
            <w:webHidden/>
          </w:rPr>
          <w:instrText xml:space="preserve"> PAGEREF _Toc419814656 \h </w:instrText>
        </w:r>
        <w:r w:rsidR="00DB5D60">
          <w:rPr>
            <w:noProof/>
            <w:webHidden/>
          </w:rPr>
        </w:r>
        <w:r w:rsidR="00DB5D60">
          <w:rPr>
            <w:noProof/>
            <w:webHidden/>
          </w:rPr>
          <w:fldChar w:fldCharType="separate"/>
        </w:r>
        <w:r>
          <w:rPr>
            <w:noProof/>
            <w:webHidden/>
          </w:rPr>
          <w:t>19</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57" w:history="1">
        <w:r w:rsidR="00DB5D60" w:rsidRPr="00EC729D">
          <w:rPr>
            <w:rStyle w:val="Hipervnculo"/>
            <w:noProof/>
          </w:rPr>
          <w:t>Fundamentación Filosófica</w:t>
        </w:r>
        <w:r w:rsidR="00DB5D60">
          <w:rPr>
            <w:noProof/>
            <w:webHidden/>
          </w:rPr>
          <w:tab/>
        </w:r>
        <w:r w:rsidR="00DB5D60">
          <w:rPr>
            <w:noProof/>
            <w:webHidden/>
          </w:rPr>
          <w:fldChar w:fldCharType="begin"/>
        </w:r>
        <w:r w:rsidR="00DB5D60">
          <w:rPr>
            <w:noProof/>
            <w:webHidden/>
          </w:rPr>
          <w:instrText xml:space="preserve"> PAGEREF _Toc419814657 \h </w:instrText>
        </w:r>
        <w:r w:rsidR="00DB5D60">
          <w:rPr>
            <w:noProof/>
            <w:webHidden/>
          </w:rPr>
        </w:r>
        <w:r w:rsidR="00DB5D60">
          <w:rPr>
            <w:noProof/>
            <w:webHidden/>
          </w:rPr>
          <w:fldChar w:fldCharType="separate"/>
        </w:r>
        <w:r>
          <w:rPr>
            <w:noProof/>
            <w:webHidden/>
          </w:rPr>
          <w:t>19</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58" w:history="1">
        <w:r w:rsidR="00DB5D60" w:rsidRPr="00EC729D">
          <w:rPr>
            <w:rStyle w:val="Hipervnculo"/>
            <w:noProof/>
          </w:rPr>
          <w:t>Fundamentación Epistemológica</w:t>
        </w:r>
        <w:r w:rsidR="00DB5D60">
          <w:rPr>
            <w:noProof/>
            <w:webHidden/>
          </w:rPr>
          <w:tab/>
        </w:r>
        <w:r w:rsidR="00DB5D60">
          <w:rPr>
            <w:noProof/>
            <w:webHidden/>
          </w:rPr>
          <w:fldChar w:fldCharType="begin"/>
        </w:r>
        <w:r w:rsidR="00DB5D60">
          <w:rPr>
            <w:noProof/>
            <w:webHidden/>
          </w:rPr>
          <w:instrText xml:space="preserve"> PAGEREF _Toc419814658 \h </w:instrText>
        </w:r>
        <w:r w:rsidR="00DB5D60">
          <w:rPr>
            <w:noProof/>
            <w:webHidden/>
          </w:rPr>
        </w:r>
        <w:r w:rsidR="00DB5D60">
          <w:rPr>
            <w:noProof/>
            <w:webHidden/>
          </w:rPr>
          <w:fldChar w:fldCharType="separate"/>
        </w:r>
        <w:r>
          <w:rPr>
            <w:noProof/>
            <w:webHidden/>
          </w:rPr>
          <w:t>19</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59" w:history="1">
        <w:r w:rsidR="00DB5D60" w:rsidRPr="00EC729D">
          <w:rPr>
            <w:rStyle w:val="Hipervnculo"/>
            <w:noProof/>
          </w:rPr>
          <w:t>Fundamentación Científica</w:t>
        </w:r>
        <w:r w:rsidR="00DB5D60">
          <w:rPr>
            <w:noProof/>
            <w:webHidden/>
          </w:rPr>
          <w:tab/>
        </w:r>
        <w:r w:rsidR="00DB5D60">
          <w:rPr>
            <w:noProof/>
            <w:webHidden/>
          </w:rPr>
          <w:fldChar w:fldCharType="begin"/>
        </w:r>
        <w:r w:rsidR="00DB5D60">
          <w:rPr>
            <w:noProof/>
            <w:webHidden/>
          </w:rPr>
          <w:instrText xml:space="preserve"> PAGEREF _Toc419814659 \h </w:instrText>
        </w:r>
        <w:r w:rsidR="00DB5D60">
          <w:rPr>
            <w:noProof/>
            <w:webHidden/>
          </w:rPr>
        </w:r>
        <w:r w:rsidR="00DB5D60">
          <w:rPr>
            <w:noProof/>
            <w:webHidden/>
          </w:rPr>
          <w:fldChar w:fldCharType="separate"/>
        </w:r>
        <w:r>
          <w:rPr>
            <w:noProof/>
            <w:webHidden/>
          </w:rPr>
          <w:t>19</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0" w:history="1">
        <w:r w:rsidR="00DB5D60" w:rsidRPr="00EC729D">
          <w:rPr>
            <w:rStyle w:val="Hipervnculo"/>
            <w:noProof/>
          </w:rPr>
          <w:t>Fundamentación técnica</w:t>
        </w:r>
        <w:r w:rsidR="00DB5D60">
          <w:rPr>
            <w:noProof/>
            <w:webHidden/>
          </w:rPr>
          <w:tab/>
        </w:r>
        <w:r w:rsidR="00DB5D60">
          <w:rPr>
            <w:noProof/>
            <w:webHidden/>
          </w:rPr>
          <w:fldChar w:fldCharType="begin"/>
        </w:r>
        <w:r w:rsidR="00DB5D60">
          <w:rPr>
            <w:noProof/>
            <w:webHidden/>
          </w:rPr>
          <w:instrText xml:space="preserve"> PAGEREF _Toc419814660 \h </w:instrText>
        </w:r>
        <w:r w:rsidR="00DB5D60">
          <w:rPr>
            <w:noProof/>
            <w:webHidden/>
          </w:rPr>
        </w:r>
        <w:r w:rsidR="00DB5D60">
          <w:rPr>
            <w:noProof/>
            <w:webHidden/>
          </w:rPr>
          <w:fldChar w:fldCharType="separate"/>
        </w:r>
        <w:r>
          <w:rPr>
            <w:noProof/>
            <w:webHidden/>
          </w:rPr>
          <w:t>20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1" w:history="1">
        <w:r w:rsidR="00DB5D60" w:rsidRPr="00EC729D">
          <w:rPr>
            <w:rStyle w:val="Hipervnculo"/>
            <w:noProof/>
          </w:rPr>
          <w:t>Fundamentación tecnológica</w:t>
        </w:r>
        <w:r w:rsidR="00DB5D60">
          <w:rPr>
            <w:noProof/>
            <w:webHidden/>
          </w:rPr>
          <w:tab/>
        </w:r>
        <w:r w:rsidR="00DB5D60">
          <w:rPr>
            <w:noProof/>
            <w:webHidden/>
          </w:rPr>
          <w:fldChar w:fldCharType="begin"/>
        </w:r>
        <w:r w:rsidR="00DB5D60">
          <w:rPr>
            <w:noProof/>
            <w:webHidden/>
          </w:rPr>
          <w:instrText xml:space="preserve"> PAGEREF _Toc419814661 \h </w:instrText>
        </w:r>
        <w:r w:rsidR="00DB5D60">
          <w:rPr>
            <w:noProof/>
            <w:webHidden/>
          </w:rPr>
        </w:r>
        <w:r w:rsidR="00DB5D60">
          <w:rPr>
            <w:noProof/>
            <w:webHidden/>
          </w:rPr>
          <w:fldChar w:fldCharType="separate"/>
        </w:r>
        <w:r>
          <w:rPr>
            <w:noProof/>
            <w:webHidden/>
          </w:rPr>
          <w:t>20</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62" w:history="1">
        <w:r w:rsidR="00DB5D60" w:rsidRPr="00EC729D">
          <w:rPr>
            <w:rStyle w:val="Hipervnculo"/>
            <w:noProof/>
          </w:rPr>
          <w:t>Fundamentación Teórica</w:t>
        </w:r>
        <w:r w:rsidR="00DB5D60">
          <w:rPr>
            <w:noProof/>
            <w:webHidden/>
          </w:rPr>
          <w:tab/>
        </w:r>
        <w:r w:rsidR="00DB5D60">
          <w:rPr>
            <w:noProof/>
            <w:webHidden/>
          </w:rPr>
          <w:fldChar w:fldCharType="begin"/>
        </w:r>
        <w:r w:rsidR="00DB5D60">
          <w:rPr>
            <w:noProof/>
            <w:webHidden/>
          </w:rPr>
          <w:instrText xml:space="preserve"> PAGEREF _Toc419814662 \h </w:instrText>
        </w:r>
        <w:r w:rsidR="00DB5D60">
          <w:rPr>
            <w:noProof/>
            <w:webHidden/>
          </w:rPr>
        </w:r>
        <w:r w:rsidR="00DB5D60">
          <w:rPr>
            <w:noProof/>
            <w:webHidden/>
          </w:rPr>
          <w:fldChar w:fldCharType="separate"/>
        </w:r>
        <w:r>
          <w:rPr>
            <w:noProof/>
            <w:webHidden/>
          </w:rPr>
          <w:t>20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3" w:history="1">
        <w:r w:rsidR="00DB5D60" w:rsidRPr="00EC729D">
          <w:rPr>
            <w:rStyle w:val="Hipervnculo"/>
            <w:noProof/>
          </w:rPr>
          <w:t>Definición de Ventas</w:t>
        </w:r>
        <w:r w:rsidR="00DB5D60">
          <w:rPr>
            <w:noProof/>
            <w:webHidden/>
          </w:rPr>
          <w:tab/>
        </w:r>
        <w:r w:rsidR="00DB5D60">
          <w:rPr>
            <w:noProof/>
            <w:webHidden/>
          </w:rPr>
          <w:fldChar w:fldCharType="begin"/>
        </w:r>
        <w:r w:rsidR="00DB5D60">
          <w:rPr>
            <w:noProof/>
            <w:webHidden/>
          </w:rPr>
          <w:instrText xml:space="preserve"> PAGEREF _Toc419814663 \h </w:instrText>
        </w:r>
        <w:r w:rsidR="00DB5D60">
          <w:rPr>
            <w:noProof/>
            <w:webHidden/>
          </w:rPr>
        </w:r>
        <w:r w:rsidR="00DB5D60">
          <w:rPr>
            <w:noProof/>
            <w:webHidden/>
          </w:rPr>
          <w:fldChar w:fldCharType="separate"/>
        </w:r>
        <w:r>
          <w:rPr>
            <w:noProof/>
            <w:webHidden/>
          </w:rPr>
          <w:t>21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4" w:history="1">
        <w:r w:rsidR="00DB5D60" w:rsidRPr="00EC729D">
          <w:rPr>
            <w:rStyle w:val="Hipervnculo"/>
            <w:noProof/>
          </w:rPr>
          <w:t>Tipos de Ventas</w:t>
        </w:r>
        <w:r w:rsidR="00DB5D60">
          <w:rPr>
            <w:noProof/>
            <w:webHidden/>
          </w:rPr>
          <w:tab/>
        </w:r>
        <w:r w:rsidR="00DB5D60">
          <w:rPr>
            <w:noProof/>
            <w:webHidden/>
          </w:rPr>
          <w:fldChar w:fldCharType="begin"/>
        </w:r>
        <w:r w:rsidR="00DB5D60">
          <w:rPr>
            <w:noProof/>
            <w:webHidden/>
          </w:rPr>
          <w:instrText xml:space="preserve"> PAGEREF _Toc419814664 \h </w:instrText>
        </w:r>
        <w:r w:rsidR="00DB5D60">
          <w:rPr>
            <w:noProof/>
            <w:webHidden/>
          </w:rPr>
        </w:r>
        <w:r w:rsidR="00DB5D60">
          <w:rPr>
            <w:noProof/>
            <w:webHidden/>
          </w:rPr>
          <w:fldChar w:fldCharType="separate"/>
        </w:r>
        <w:r>
          <w:rPr>
            <w:noProof/>
            <w:webHidden/>
          </w:rPr>
          <w:t>22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5" w:history="1">
        <w:r w:rsidR="00DB5D60" w:rsidRPr="00EC729D">
          <w:rPr>
            <w:rStyle w:val="Hipervnculo"/>
            <w:noProof/>
          </w:rPr>
          <w:t>Ventas y Marketing</w:t>
        </w:r>
        <w:r w:rsidR="00DB5D60">
          <w:rPr>
            <w:noProof/>
            <w:webHidden/>
          </w:rPr>
          <w:tab/>
        </w:r>
        <w:r w:rsidR="00DB5D60">
          <w:rPr>
            <w:noProof/>
            <w:webHidden/>
          </w:rPr>
          <w:fldChar w:fldCharType="begin"/>
        </w:r>
        <w:r w:rsidR="00DB5D60">
          <w:rPr>
            <w:noProof/>
            <w:webHidden/>
          </w:rPr>
          <w:instrText xml:space="preserve"> PAGEREF _Toc419814665 \h </w:instrText>
        </w:r>
        <w:r w:rsidR="00DB5D60">
          <w:rPr>
            <w:noProof/>
            <w:webHidden/>
          </w:rPr>
        </w:r>
        <w:r w:rsidR="00DB5D60">
          <w:rPr>
            <w:noProof/>
            <w:webHidden/>
          </w:rPr>
          <w:fldChar w:fldCharType="separate"/>
        </w:r>
        <w:r>
          <w:rPr>
            <w:noProof/>
            <w:webHidden/>
          </w:rPr>
          <w:t>22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6" w:history="1">
        <w:r w:rsidR="00DB5D60" w:rsidRPr="00EC729D">
          <w:rPr>
            <w:rStyle w:val="Hipervnculo"/>
            <w:noProof/>
          </w:rPr>
          <w:t>Caracterización de la Venta</w:t>
        </w:r>
        <w:r w:rsidR="00DB5D60">
          <w:rPr>
            <w:noProof/>
            <w:webHidden/>
          </w:rPr>
          <w:tab/>
        </w:r>
        <w:r w:rsidR="00DB5D60">
          <w:rPr>
            <w:noProof/>
            <w:webHidden/>
          </w:rPr>
          <w:fldChar w:fldCharType="begin"/>
        </w:r>
        <w:r w:rsidR="00DB5D60">
          <w:rPr>
            <w:noProof/>
            <w:webHidden/>
          </w:rPr>
          <w:instrText xml:space="preserve"> PAGEREF _Toc419814666 \h </w:instrText>
        </w:r>
        <w:r w:rsidR="00DB5D60">
          <w:rPr>
            <w:noProof/>
            <w:webHidden/>
          </w:rPr>
        </w:r>
        <w:r w:rsidR="00DB5D60">
          <w:rPr>
            <w:noProof/>
            <w:webHidden/>
          </w:rPr>
          <w:fldChar w:fldCharType="separate"/>
        </w:r>
        <w:r>
          <w:rPr>
            <w:noProof/>
            <w:webHidden/>
          </w:rPr>
          <w:t>23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7" w:history="1">
        <w:r w:rsidR="00DB5D60" w:rsidRPr="00EC729D">
          <w:rPr>
            <w:rStyle w:val="Hipervnculo"/>
            <w:noProof/>
          </w:rPr>
          <w:t>Proceso de venta personal</w:t>
        </w:r>
        <w:r w:rsidR="00DB5D60">
          <w:rPr>
            <w:noProof/>
            <w:webHidden/>
          </w:rPr>
          <w:tab/>
        </w:r>
        <w:r w:rsidR="00DB5D60">
          <w:rPr>
            <w:noProof/>
            <w:webHidden/>
          </w:rPr>
          <w:fldChar w:fldCharType="begin"/>
        </w:r>
        <w:r w:rsidR="00DB5D60">
          <w:rPr>
            <w:noProof/>
            <w:webHidden/>
          </w:rPr>
          <w:instrText xml:space="preserve"> PAGEREF _Toc419814667 \h </w:instrText>
        </w:r>
        <w:r w:rsidR="00DB5D60">
          <w:rPr>
            <w:noProof/>
            <w:webHidden/>
          </w:rPr>
        </w:r>
        <w:r w:rsidR="00DB5D60">
          <w:rPr>
            <w:noProof/>
            <w:webHidden/>
          </w:rPr>
          <w:fldChar w:fldCharType="separate"/>
        </w:r>
        <w:r>
          <w:rPr>
            <w:noProof/>
            <w:webHidden/>
          </w:rPr>
          <w:t>23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8" w:history="1">
        <w:r w:rsidR="00DB5D60" w:rsidRPr="00EC729D">
          <w:rPr>
            <w:rStyle w:val="Hipervnculo"/>
            <w:noProof/>
          </w:rPr>
          <w:t>Preparación de la Venta</w:t>
        </w:r>
        <w:r w:rsidR="00DB5D60">
          <w:rPr>
            <w:noProof/>
            <w:webHidden/>
          </w:rPr>
          <w:tab/>
        </w:r>
        <w:r w:rsidR="00DB5D60">
          <w:rPr>
            <w:noProof/>
            <w:webHidden/>
          </w:rPr>
          <w:fldChar w:fldCharType="begin"/>
        </w:r>
        <w:r w:rsidR="00DB5D60">
          <w:rPr>
            <w:noProof/>
            <w:webHidden/>
          </w:rPr>
          <w:instrText xml:space="preserve"> PAGEREF _Toc419814668 \h </w:instrText>
        </w:r>
        <w:r w:rsidR="00DB5D60">
          <w:rPr>
            <w:noProof/>
            <w:webHidden/>
          </w:rPr>
        </w:r>
        <w:r w:rsidR="00DB5D60">
          <w:rPr>
            <w:noProof/>
            <w:webHidden/>
          </w:rPr>
          <w:fldChar w:fldCharType="separate"/>
        </w:r>
        <w:r>
          <w:rPr>
            <w:noProof/>
            <w:webHidden/>
          </w:rPr>
          <w:t>24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69" w:history="1">
        <w:r w:rsidR="00DB5D60" w:rsidRPr="00EC729D">
          <w:rPr>
            <w:rStyle w:val="Hipervnculo"/>
            <w:noProof/>
          </w:rPr>
          <w:t>Búsqueda de clientes potenciales</w:t>
        </w:r>
        <w:r w:rsidR="00DB5D60">
          <w:rPr>
            <w:noProof/>
            <w:webHidden/>
          </w:rPr>
          <w:tab/>
        </w:r>
        <w:r w:rsidR="00DB5D60">
          <w:rPr>
            <w:noProof/>
            <w:webHidden/>
          </w:rPr>
          <w:fldChar w:fldCharType="begin"/>
        </w:r>
        <w:r w:rsidR="00DB5D60">
          <w:rPr>
            <w:noProof/>
            <w:webHidden/>
          </w:rPr>
          <w:instrText xml:space="preserve"> PAGEREF _Toc419814669 \h </w:instrText>
        </w:r>
        <w:r w:rsidR="00DB5D60">
          <w:rPr>
            <w:noProof/>
            <w:webHidden/>
          </w:rPr>
        </w:r>
        <w:r w:rsidR="00DB5D60">
          <w:rPr>
            <w:noProof/>
            <w:webHidden/>
          </w:rPr>
          <w:fldChar w:fldCharType="separate"/>
        </w:r>
        <w:r>
          <w:rPr>
            <w:noProof/>
            <w:webHidden/>
          </w:rPr>
          <w:t>24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0" w:history="1">
        <w:r w:rsidR="00DB5D60" w:rsidRPr="00EC729D">
          <w:rPr>
            <w:rStyle w:val="Hipervnculo"/>
            <w:noProof/>
          </w:rPr>
          <w:t>Contacto a potenciales clientes</w:t>
        </w:r>
        <w:r w:rsidR="00DB5D60">
          <w:rPr>
            <w:noProof/>
            <w:webHidden/>
          </w:rPr>
          <w:tab/>
        </w:r>
        <w:r w:rsidR="00DB5D60">
          <w:rPr>
            <w:noProof/>
            <w:webHidden/>
          </w:rPr>
          <w:fldChar w:fldCharType="begin"/>
        </w:r>
        <w:r w:rsidR="00DB5D60">
          <w:rPr>
            <w:noProof/>
            <w:webHidden/>
          </w:rPr>
          <w:instrText xml:space="preserve"> PAGEREF _Toc419814670 \h </w:instrText>
        </w:r>
        <w:r w:rsidR="00DB5D60">
          <w:rPr>
            <w:noProof/>
            <w:webHidden/>
          </w:rPr>
        </w:r>
        <w:r w:rsidR="00DB5D60">
          <w:rPr>
            <w:noProof/>
            <w:webHidden/>
          </w:rPr>
          <w:fldChar w:fldCharType="separate"/>
        </w:r>
        <w:r>
          <w:rPr>
            <w:noProof/>
            <w:webHidden/>
          </w:rPr>
          <w:t>24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1" w:history="1">
        <w:r w:rsidR="00DB5D60" w:rsidRPr="00EC729D">
          <w:rPr>
            <w:rStyle w:val="Hipervnculo"/>
            <w:noProof/>
          </w:rPr>
          <w:t>Presentación</w:t>
        </w:r>
        <w:r w:rsidR="00DB5D60">
          <w:rPr>
            <w:noProof/>
            <w:webHidden/>
          </w:rPr>
          <w:tab/>
        </w:r>
        <w:r w:rsidR="00DB5D60">
          <w:rPr>
            <w:noProof/>
            <w:webHidden/>
          </w:rPr>
          <w:fldChar w:fldCharType="begin"/>
        </w:r>
        <w:r w:rsidR="00DB5D60">
          <w:rPr>
            <w:noProof/>
            <w:webHidden/>
          </w:rPr>
          <w:instrText xml:space="preserve"> PAGEREF _Toc419814671 \h </w:instrText>
        </w:r>
        <w:r w:rsidR="00DB5D60">
          <w:rPr>
            <w:noProof/>
            <w:webHidden/>
          </w:rPr>
        </w:r>
        <w:r w:rsidR="00DB5D60">
          <w:rPr>
            <w:noProof/>
            <w:webHidden/>
          </w:rPr>
          <w:fldChar w:fldCharType="separate"/>
        </w:r>
        <w:r>
          <w:rPr>
            <w:noProof/>
            <w:webHidden/>
          </w:rPr>
          <w:t>24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2" w:history="1">
        <w:r w:rsidR="00DB5D60" w:rsidRPr="00EC729D">
          <w:rPr>
            <w:rStyle w:val="Hipervnculo"/>
            <w:noProof/>
          </w:rPr>
          <w:t>Actividades posteriores a la venta</w:t>
        </w:r>
        <w:r w:rsidR="00DB5D60">
          <w:rPr>
            <w:noProof/>
            <w:webHidden/>
          </w:rPr>
          <w:tab/>
        </w:r>
        <w:r w:rsidR="00DB5D60">
          <w:rPr>
            <w:noProof/>
            <w:webHidden/>
          </w:rPr>
          <w:fldChar w:fldCharType="begin"/>
        </w:r>
        <w:r w:rsidR="00DB5D60">
          <w:rPr>
            <w:noProof/>
            <w:webHidden/>
          </w:rPr>
          <w:instrText xml:space="preserve"> PAGEREF _Toc419814672 \h </w:instrText>
        </w:r>
        <w:r w:rsidR="00DB5D60">
          <w:rPr>
            <w:noProof/>
            <w:webHidden/>
          </w:rPr>
        </w:r>
        <w:r w:rsidR="00DB5D60">
          <w:rPr>
            <w:noProof/>
            <w:webHidden/>
          </w:rPr>
          <w:fldChar w:fldCharType="separate"/>
        </w:r>
        <w:r>
          <w:rPr>
            <w:noProof/>
            <w:webHidden/>
          </w:rPr>
          <w:t>24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3" w:history="1">
        <w:r w:rsidR="00DB5D60" w:rsidRPr="00EC729D">
          <w:rPr>
            <w:rStyle w:val="Hipervnculo"/>
            <w:noProof/>
          </w:rPr>
          <w:t>Ventajas y desventajas de la venta personal</w:t>
        </w:r>
        <w:r w:rsidR="00DB5D60">
          <w:rPr>
            <w:noProof/>
            <w:webHidden/>
          </w:rPr>
          <w:tab/>
        </w:r>
        <w:r w:rsidR="00DB5D60">
          <w:rPr>
            <w:noProof/>
            <w:webHidden/>
          </w:rPr>
          <w:fldChar w:fldCharType="begin"/>
        </w:r>
        <w:r w:rsidR="00DB5D60">
          <w:rPr>
            <w:noProof/>
            <w:webHidden/>
          </w:rPr>
          <w:instrText xml:space="preserve"> PAGEREF _Toc419814673 \h </w:instrText>
        </w:r>
        <w:r w:rsidR="00DB5D60">
          <w:rPr>
            <w:noProof/>
            <w:webHidden/>
          </w:rPr>
        </w:r>
        <w:r w:rsidR="00DB5D60">
          <w:rPr>
            <w:noProof/>
            <w:webHidden/>
          </w:rPr>
          <w:fldChar w:fldCharType="separate"/>
        </w:r>
        <w:r>
          <w:rPr>
            <w:noProof/>
            <w:webHidden/>
          </w:rPr>
          <w:t>25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4" w:history="1">
        <w:r w:rsidR="00DB5D60" w:rsidRPr="00EC729D">
          <w:rPr>
            <w:rStyle w:val="Hipervnculo"/>
            <w:noProof/>
          </w:rPr>
          <w:t>Ventajas</w:t>
        </w:r>
        <w:r w:rsidR="00DB5D60">
          <w:rPr>
            <w:noProof/>
            <w:webHidden/>
          </w:rPr>
          <w:tab/>
        </w:r>
        <w:r w:rsidR="00DB5D60">
          <w:rPr>
            <w:noProof/>
            <w:webHidden/>
          </w:rPr>
          <w:fldChar w:fldCharType="begin"/>
        </w:r>
        <w:r w:rsidR="00DB5D60">
          <w:rPr>
            <w:noProof/>
            <w:webHidden/>
          </w:rPr>
          <w:instrText xml:space="preserve"> PAGEREF _Toc419814674 \h </w:instrText>
        </w:r>
        <w:r w:rsidR="00DB5D60">
          <w:rPr>
            <w:noProof/>
            <w:webHidden/>
          </w:rPr>
        </w:r>
        <w:r w:rsidR="00DB5D60">
          <w:rPr>
            <w:noProof/>
            <w:webHidden/>
          </w:rPr>
          <w:fldChar w:fldCharType="separate"/>
        </w:r>
        <w:r>
          <w:rPr>
            <w:noProof/>
            <w:webHidden/>
          </w:rPr>
          <w:t>25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5" w:history="1">
        <w:r w:rsidR="00DB5D60" w:rsidRPr="00EC729D">
          <w:rPr>
            <w:rStyle w:val="Hipervnculo"/>
            <w:noProof/>
          </w:rPr>
          <w:t>Planificación del Marketing</w:t>
        </w:r>
        <w:r w:rsidR="00DB5D60">
          <w:rPr>
            <w:noProof/>
            <w:webHidden/>
          </w:rPr>
          <w:tab/>
        </w:r>
        <w:r w:rsidR="00DB5D60">
          <w:rPr>
            <w:noProof/>
            <w:webHidden/>
          </w:rPr>
          <w:fldChar w:fldCharType="begin"/>
        </w:r>
        <w:r w:rsidR="00DB5D60">
          <w:rPr>
            <w:noProof/>
            <w:webHidden/>
          </w:rPr>
          <w:instrText xml:space="preserve"> PAGEREF _Toc419814675 \h </w:instrText>
        </w:r>
        <w:r w:rsidR="00DB5D60">
          <w:rPr>
            <w:noProof/>
            <w:webHidden/>
          </w:rPr>
        </w:r>
        <w:r w:rsidR="00DB5D60">
          <w:rPr>
            <w:noProof/>
            <w:webHidden/>
          </w:rPr>
          <w:fldChar w:fldCharType="separate"/>
        </w:r>
        <w:r>
          <w:rPr>
            <w:noProof/>
            <w:webHidden/>
          </w:rPr>
          <w:t>26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6" w:history="1">
        <w:r w:rsidR="00DB5D60" w:rsidRPr="00EC729D">
          <w:rPr>
            <w:rStyle w:val="Hipervnculo"/>
            <w:noProof/>
          </w:rPr>
          <w:t>Planeación estratégica en marketing</w:t>
        </w:r>
        <w:r w:rsidR="00DB5D60">
          <w:rPr>
            <w:noProof/>
            <w:webHidden/>
          </w:rPr>
          <w:tab/>
        </w:r>
        <w:r w:rsidR="00DB5D60">
          <w:rPr>
            <w:noProof/>
            <w:webHidden/>
          </w:rPr>
          <w:fldChar w:fldCharType="begin"/>
        </w:r>
        <w:r w:rsidR="00DB5D60">
          <w:rPr>
            <w:noProof/>
            <w:webHidden/>
          </w:rPr>
          <w:instrText xml:space="preserve"> PAGEREF _Toc419814676 \h </w:instrText>
        </w:r>
        <w:r w:rsidR="00DB5D60">
          <w:rPr>
            <w:noProof/>
            <w:webHidden/>
          </w:rPr>
        </w:r>
        <w:r w:rsidR="00DB5D60">
          <w:rPr>
            <w:noProof/>
            <w:webHidden/>
          </w:rPr>
          <w:fldChar w:fldCharType="separate"/>
        </w:r>
        <w:r>
          <w:rPr>
            <w:noProof/>
            <w:webHidden/>
          </w:rPr>
          <w:t>27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7" w:history="1">
        <w:r w:rsidR="00DB5D60" w:rsidRPr="00EC729D">
          <w:rPr>
            <w:rStyle w:val="Hipervnculo"/>
            <w:noProof/>
          </w:rPr>
          <w:t>Características del plan de marketing</w:t>
        </w:r>
        <w:r w:rsidR="00DB5D60">
          <w:rPr>
            <w:noProof/>
            <w:webHidden/>
          </w:rPr>
          <w:tab/>
        </w:r>
        <w:r w:rsidR="00DB5D60">
          <w:rPr>
            <w:noProof/>
            <w:webHidden/>
          </w:rPr>
          <w:fldChar w:fldCharType="begin"/>
        </w:r>
        <w:r w:rsidR="00DB5D60">
          <w:rPr>
            <w:noProof/>
            <w:webHidden/>
          </w:rPr>
          <w:instrText xml:space="preserve"> PAGEREF _Toc419814677 \h </w:instrText>
        </w:r>
        <w:r w:rsidR="00DB5D60">
          <w:rPr>
            <w:noProof/>
            <w:webHidden/>
          </w:rPr>
        </w:r>
        <w:r w:rsidR="00DB5D60">
          <w:rPr>
            <w:noProof/>
            <w:webHidden/>
          </w:rPr>
          <w:fldChar w:fldCharType="separate"/>
        </w:r>
        <w:r>
          <w:rPr>
            <w:noProof/>
            <w:webHidden/>
          </w:rPr>
          <w:t>27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8" w:history="1">
        <w:r w:rsidR="00DB5D60" w:rsidRPr="00EC729D">
          <w:rPr>
            <w:rStyle w:val="Hipervnculo"/>
            <w:noProof/>
          </w:rPr>
          <w:t>Tendencias del marketing moderno</w:t>
        </w:r>
        <w:r w:rsidR="00DB5D60">
          <w:rPr>
            <w:noProof/>
            <w:webHidden/>
          </w:rPr>
          <w:tab/>
        </w:r>
        <w:r w:rsidR="00DB5D60">
          <w:rPr>
            <w:noProof/>
            <w:webHidden/>
          </w:rPr>
          <w:fldChar w:fldCharType="begin"/>
        </w:r>
        <w:r w:rsidR="00DB5D60">
          <w:rPr>
            <w:noProof/>
            <w:webHidden/>
          </w:rPr>
          <w:instrText xml:space="preserve"> PAGEREF _Toc419814678 \h </w:instrText>
        </w:r>
        <w:r w:rsidR="00DB5D60">
          <w:rPr>
            <w:noProof/>
            <w:webHidden/>
          </w:rPr>
        </w:r>
        <w:r w:rsidR="00DB5D60">
          <w:rPr>
            <w:noProof/>
            <w:webHidden/>
          </w:rPr>
          <w:fldChar w:fldCharType="separate"/>
        </w:r>
        <w:r>
          <w:rPr>
            <w:noProof/>
            <w:webHidden/>
          </w:rPr>
          <w:t>28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79" w:history="1">
        <w:r w:rsidR="00DB5D60" w:rsidRPr="00EC729D">
          <w:rPr>
            <w:rStyle w:val="Hipervnculo"/>
            <w:noProof/>
          </w:rPr>
          <w:t>Alimentos Orgánicos</w:t>
        </w:r>
        <w:r w:rsidR="00DB5D60">
          <w:rPr>
            <w:noProof/>
            <w:webHidden/>
          </w:rPr>
          <w:tab/>
        </w:r>
        <w:r w:rsidR="00DB5D60">
          <w:rPr>
            <w:noProof/>
            <w:webHidden/>
          </w:rPr>
          <w:fldChar w:fldCharType="begin"/>
        </w:r>
        <w:r w:rsidR="00DB5D60">
          <w:rPr>
            <w:noProof/>
            <w:webHidden/>
          </w:rPr>
          <w:instrText xml:space="preserve"> PAGEREF _Toc419814679 \h </w:instrText>
        </w:r>
        <w:r w:rsidR="00DB5D60">
          <w:rPr>
            <w:noProof/>
            <w:webHidden/>
          </w:rPr>
        </w:r>
        <w:r w:rsidR="00DB5D60">
          <w:rPr>
            <w:noProof/>
            <w:webHidden/>
          </w:rPr>
          <w:fldChar w:fldCharType="separate"/>
        </w:r>
        <w:r>
          <w:rPr>
            <w:noProof/>
            <w:webHidden/>
          </w:rPr>
          <w:t>31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0" w:history="1">
        <w:r w:rsidR="00DB5D60" w:rsidRPr="00EC729D">
          <w:rPr>
            <w:rStyle w:val="Hipervnculo"/>
            <w:noProof/>
          </w:rPr>
          <w:t>Producto</w:t>
        </w:r>
        <w:r w:rsidR="00DB5D60">
          <w:rPr>
            <w:noProof/>
            <w:webHidden/>
          </w:rPr>
          <w:tab/>
        </w:r>
        <w:r w:rsidR="00DB5D60">
          <w:rPr>
            <w:noProof/>
            <w:webHidden/>
          </w:rPr>
          <w:fldChar w:fldCharType="begin"/>
        </w:r>
        <w:r w:rsidR="00DB5D60">
          <w:rPr>
            <w:noProof/>
            <w:webHidden/>
          </w:rPr>
          <w:instrText xml:space="preserve"> PAGEREF _Toc419814680 \h </w:instrText>
        </w:r>
        <w:r w:rsidR="00DB5D60">
          <w:rPr>
            <w:noProof/>
            <w:webHidden/>
          </w:rPr>
        </w:r>
        <w:r w:rsidR="00DB5D60">
          <w:rPr>
            <w:noProof/>
            <w:webHidden/>
          </w:rPr>
          <w:fldChar w:fldCharType="separate"/>
        </w:r>
        <w:r>
          <w:rPr>
            <w:noProof/>
            <w:webHidden/>
          </w:rPr>
          <w:t>31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1" w:history="1">
        <w:r w:rsidR="00DB5D60" w:rsidRPr="00EC729D">
          <w:rPr>
            <w:rStyle w:val="Hipervnculo"/>
            <w:noProof/>
          </w:rPr>
          <w:t>Precio</w:t>
        </w:r>
        <w:r w:rsidR="00DB5D60">
          <w:rPr>
            <w:noProof/>
            <w:webHidden/>
          </w:rPr>
          <w:tab/>
        </w:r>
        <w:r w:rsidR="00DB5D60">
          <w:rPr>
            <w:noProof/>
            <w:webHidden/>
          </w:rPr>
          <w:fldChar w:fldCharType="begin"/>
        </w:r>
        <w:r w:rsidR="00DB5D60">
          <w:rPr>
            <w:noProof/>
            <w:webHidden/>
          </w:rPr>
          <w:instrText xml:space="preserve"> PAGEREF _Toc419814681 \h </w:instrText>
        </w:r>
        <w:r w:rsidR="00DB5D60">
          <w:rPr>
            <w:noProof/>
            <w:webHidden/>
          </w:rPr>
        </w:r>
        <w:r w:rsidR="00DB5D60">
          <w:rPr>
            <w:noProof/>
            <w:webHidden/>
          </w:rPr>
          <w:fldChar w:fldCharType="separate"/>
        </w:r>
        <w:r>
          <w:rPr>
            <w:noProof/>
            <w:webHidden/>
          </w:rPr>
          <w:t>32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2" w:history="1">
        <w:r w:rsidR="00DB5D60" w:rsidRPr="00EC729D">
          <w:rPr>
            <w:rStyle w:val="Hipervnculo"/>
            <w:noProof/>
          </w:rPr>
          <w:t>Plaza o distribución</w:t>
        </w:r>
        <w:r w:rsidR="00DB5D60">
          <w:rPr>
            <w:noProof/>
            <w:webHidden/>
          </w:rPr>
          <w:tab/>
        </w:r>
        <w:r w:rsidR="00DB5D60">
          <w:rPr>
            <w:noProof/>
            <w:webHidden/>
          </w:rPr>
          <w:fldChar w:fldCharType="begin"/>
        </w:r>
        <w:r w:rsidR="00DB5D60">
          <w:rPr>
            <w:noProof/>
            <w:webHidden/>
          </w:rPr>
          <w:instrText xml:space="preserve"> PAGEREF _Toc419814682 \h </w:instrText>
        </w:r>
        <w:r w:rsidR="00DB5D60">
          <w:rPr>
            <w:noProof/>
            <w:webHidden/>
          </w:rPr>
        </w:r>
        <w:r w:rsidR="00DB5D60">
          <w:rPr>
            <w:noProof/>
            <w:webHidden/>
          </w:rPr>
          <w:fldChar w:fldCharType="separate"/>
        </w:r>
        <w:r>
          <w:rPr>
            <w:noProof/>
            <w:webHidden/>
          </w:rPr>
          <w:t>32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3" w:history="1">
        <w:r w:rsidR="00DB5D60" w:rsidRPr="00EC729D">
          <w:rPr>
            <w:rStyle w:val="Hipervnculo"/>
            <w:noProof/>
          </w:rPr>
          <w:t>Promoción</w:t>
        </w:r>
        <w:r w:rsidR="00DB5D60">
          <w:rPr>
            <w:noProof/>
            <w:webHidden/>
          </w:rPr>
          <w:tab/>
        </w:r>
        <w:r w:rsidR="00DB5D60">
          <w:rPr>
            <w:noProof/>
            <w:webHidden/>
          </w:rPr>
          <w:fldChar w:fldCharType="begin"/>
        </w:r>
        <w:r w:rsidR="00DB5D60">
          <w:rPr>
            <w:noProof/>
            <w:webHidden/>
          </w:rPr>
          <w:instrText xml:space="preserve"> PAGEREF _Toc419814683 \h </w:instrText>
        </w:r>
        <w:r w:rsidR="00DB5D60">
          <w:rPr>
            <w:noProof/>
            <w:webHidden/>
          </w:rPr>
        </w:r>
        <w:r w:rsidR="00DB5D60">
          <w:rPr>
            <w:noProof/>
            <w:webHidden/>
          </w:rPr>
          <w:fldChar w:fldCharType="separate"/>
        </w:r>
        <w:r>
          <w:rPr>
            <w:noProof/>
            <w:webHidden/>
          </w:rPr>
          <w:t>33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4" w:history="1">
        <w:r w:rsidR="00DB5D60" w:rsidRPr="00EC729D">
          <w:rPr>
            <w:rStyle w:val="Hipervnculo"/>
            <w:noProof/>
          </w:rPr>
          <w:t>Estrategia</w:t>
        </w:r>
        <w:r w:rsidR="00DB5D60">
          <w:rPr>
            <w:noProof/>
            <w:webHidden/>
          </w:rPr>
          <w:tab/>
        </w:r>
        <w:r w:rsidR="00DB5D60">
          <w:rPr>
            <w:noProof/>
            <w:webHidden/>
          </w:rPr>
          <w:fldChar w:fldCharType="begin"/>
        </w:r>
        <w:r w:rsidR="00DB5D60">
          <w:rPr>
            <w:noProof/>
            <w:webHidden/>
          </w:rPr>
          <w:instrText xml:space="preserve"> PAGEREF _Toc419814684 \h </w:instrText>
        </w:r>
        <w:r w:rsidR="00DB5D60">
          <w:rPr>
            <w:noProof/>
            <w:webHidden/>
          </w:rPr>
        </w:r>
        <w:r w:rsidR="00DB5D60">
          <w:rPr>
            <w:noProof/>
            <w:webHidden/>
          </w:rPr>
          <w:fldChar w:fldCharType="separate"/>
        </w:r>
        <w:r>
          <w:rPr>
            <w:noProof/>
            <w:webHidden/>
          </w:rPr>
          <w:t>34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5" w:history="1">
        <w:r w:rsidR="00DB5D60" w:rsidRPr="00EC729D">
          <w:rPr>
            <w:rStyle w:val="Hipervnculo"/>
            <w:noProof/>
          </w:rPr>
          <w:t>Reevaluación de estrategia</w:t>
        </w:r>
        <w:r w:rsidR="00DB5D60">
          <w:rPr>
            <w:noProof/>
            <w:webHidden/>
          </w:rPr>
          <w:tab/>
        </w:r>
        <w:r w:rsidR="00DB5D60">
          <w:rPr>
            <w:noProof/>
            <w:webHidden/>
          </w:rPr>
          <w:fldChar w:fldCharType="begin"/>
        </w:r>
        <w:r w:rsidR="00DB5D60">
          <w:rPr>
            <w:noProof/>
            <w:webHidden/>
          </w:rPr>
          <w:instrText xml:space="preserve"> PAGEREF _Toc419814685 \h </w:instrText>
        </w:r>
        <w:r w:rsidR="00DB5D60">
          <w:rPr>
            <w:noProof/>
            <w:webHidden/>
          </w:rPr>
        </w:r>
        <w:r w:rsidR="00DB5D60">
          <w:rPr>
            <w:noProof/>
            <w:webHidden/>
          </w:rPr>
          <w:fldChar w:fldCharType="separate"/>
        </w:r>
        <w:r>
          <w:rPr>
            <w:noProof/>
            <w:webHidden/>
          </w:rPr>
          <w:t>34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6" w:history="1">
        <w:r w:rsidR="00DB5D60" w:rsidRPr="00EC729D">
          <w:rPr>
            <w:rStyle w:val="Hipervnculo"/>
            <w:noProof/>
          </w:rPr>
          <w:t>Estrategias de comercialización</w:t>
        </w:r>
        <w:r w:rsidR="00DB5D60">
          <w:rPr>
            <w:noProof/>
            <w:webHidden/>
          </w:rPr>
          <w:tab/>
        </w:r>
        <w:r w:rsidR="00DB5D60">
          <w:rPr>
            <w:noProof/>
            <w:webHidden/>
          </w:rPr>
          <w:fldChar w:fldCharType="begin"/>
        </w:r>
        <w:r w:rsidR="00DB5D60">
          <w:rPr>
            <w:noProof/>
            <w:webHidden/>
          </w:rPr>
          <w:instrText xml:space="preserve"> PAGEREF _Toc419814686 \h </w:instrText>
        </w:r>
        <w:r w:rsidR="00DB5D60">
          <w:rPr>
            <w:noProof/>
            <w:webHidden/>
          </w:rPr>
        </w:r>
        <w:r w:rsidR="00DB5D60">
          <w:rPr>
            <w:noProof/>
            <w:webHidden/>
          </w:rPr>
          <w:fldChar w:fldCharType="separate"/>
        </w:r>
        <w:r>
          <w:rPr>
            <w:noProof/>
            <w:webHidden/>
          </w:rPr>
          <w:t>35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7" w:history="1">
        <w:r w:rsidR="00DB5D60" w:rsidRPr="00EC729D">
          <w:rPr>
            <w:rStyle w:val="Hipervnculo"/>
            <w:noProof/>
          </w:rPr>
          <w:t>Estrategias de distribución</w:t>
        </w:r>
        <w:r w:rsidR="00DB5D60">
          <w:rPr>
            <w:noProof/>
            <w:webHidden/>
          </w:rPr>
          <w:tab/>
        </w:r>
        <w:r w:rsidR="00DB5D60">
          <w:rPr>
            <w:noProof/>
            <w:webHidden/>
          </w:rPr>
          <w:fldChar w:fldCharType="begin"/>
        </w:r>
        <w:r w:rsidR="00DB5D60">
          <w:rPr>
            <w:noProof/>
            <w:webHidden/>
          </w:rPr>
          <w:instrText xml:space="preserve"> PAGEREF _Toc419814687 \h </w:instrText>
        </w:r>
        <w:r w:rsidR="00DB5D60">
          <w:rPr>
            <w:noProof/>
            <w:webHidden/>
          </w:rPr>
        </w:r>
        <w:r w:rsidR="00DB5D60">
          <w:rPr>
            <w:noProof/>
            <w:webHidden/>
          </w:rPr>
          <w:fldChar w:fldCharType="separate"/>
        </w:r>
        <w:r>
          <w:rPr>
            <w:noProof/>
            <w:webHidden/>
          </w:rPr>
          <w:t>35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8" w:history="1">
        <w:r w:rsidR="00DB5D60" w:rsidRPr="00EC729D">
          <w:rPr>
            <w:rStyle w:val="Hipervnculo"/>
            <w:noProof/>
          </w:rPr>
          <w:t>Intermediarios</w:t>
        </w:r>
        <w:r w:rsidR="00DB5D60">
          <w:rPr>
            <w:noProof/>
            <w:webHidden/>
          </w:rPr>
          <w:tab/>
        </w:r>
        <w:r w:rsidR="00DB5D60">
          <w:rPr>
            <w:noProof/>
            <w:webHidden/>
          </w:rPr>
          <w:fldChar w:fldCharType="begin"/>
        </w:r>
        <w:r w:rsidR="00DB5D60">
          <w:rPr>
            <w:noProof/>
            <w:webHidden/>
          </w:rPr>
          <w:instrText xml:space="preserve"> PAGEREF _Toc419814688 \h </w:instrText>
        </w:r>
        <w:r w:rsidR="00DB5D60">
          <w:rPr>
            <w:noProof/>
            <w:webHidden/>
          </w:rPr>
        </w:r>
        <w:r w:rsidR="00DB5D60">
          <w:rPr>
            <w:noProof/>
            <w:webHidden/>
          </w:rPr>
          <w:fldChar w:fldCharType="separate"/>
        </w:r>
        <w:r>
          <w:rPr>
            <w:noProof/>
            <w:webHidden/>
          </w:rPr>
          <w:t>35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89" w:history="1">
        <w:r w:rsidR="00DB5D60" w:rsidRPr="00EC729D">
          <w:rPr>
            <w:rStyle w:val="Hipervnculo"/>
            <w:noProof/>
          </w:rPr>
          <w:t>Diseño de los canales de distribución</w:t>
        </w:r>
        <w:r w:rsidR="00DB5D60">
          <w:rPr>
            <w:noProof/>
            <w:webHidden/>
          </w:rPr>
          <w:tab/>
        </w:r>
        <w:r w:rsidR="00DB5D60">
          <w:rPr>
            <w:noProof/>
            <w:webHidden/>
          </w:rPr>
          <w:fldChar w:fldCharType="begin"/>
        </w:r>
        <w:r w:rsidR="00DB5D60">
          <w:rPr>
            <w:noProof/>
            <w:webHidden/>
          </w:rPr>
          <w:instrText xml:space="preserve"> PAGEREF _Toc419814689 \h </w:instrText>
        </w:r>
        <w:r w:rsidR="00DB5D60">
          <w:rPr>
            <w:noProof/>
            <w:webHidden/>
          </w:rPr>
        </w:r>
        <w:r w:rsidR="00DB5D60">
          <w:rPr>
            <w:noProof/>
            <w:webHidden/>
          </w:rPr>
          <w:fldChar w:fldCharType="separate"/>
        </w:r>
        <w:r>
          <w:rPr>
            <w:noProof/>
            <w:webHidden/>
          </w:rPr>
          <w:t>36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90" w:history="1">
        <w:r w:rsidR="00DB5D60" w:rsidRPr="00EC729D">
          <w:rPr>
            <w:rStyle w:val="Hipervnculo"/>
            <w:noProof/>
          </w:rPr>
          <w:t>Estrategia de plaza</w:t>
        </w:r>
        <w:r w:rsidR="00DB5D60">
          <w:rPr>
            <w:noProof/>
            <w:webHidden/>
          </w:rPr>
          <w:tab/>
        </w:r>
        <w:r w:rsidR="00DB5D60">
          <w:rPr>
            <w:noProof/>
            <w:webHidden/>
          </w:rPr>
          <w:fldChar w:fldCharType="begin"/>
        </w:r>
        <w:r w:rsidR="00DB5D60">
          <w:rPr>
            <w:noProof/>
            <w:webHidden/>
          </w:rPr>
          <w:instrText xml:space="preserve"> PAGEREF _Toc419814690 \h </w:instrText>
        </w:r>
        <w:r w:rsidR="00DB5D60">
          <w:rPr>
            <w:noProof/>
            <w:webHidden/>
          </w:rPr>
        </w:r>
        <w:r w:rsidR="00DB5D60">
          <w:rPr>
            <w:noProof/>
            <w:webHidden/>
          </w:rPr>
          <w:fldChar w:fldCharType="separate"/>
        </w:r>
        <w:r>
          <w:rPr>
            <w:noProof/>
            <w:webHidden/>
          </w:rPr>
          <w:t>36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91" w:history="1">
        <w:r w:rsidR="00DB5D60" w:rsidRPr="00EC729D">
          <w:rPr>
            <w:rStyle w:val="Hipervnculo"/>
            <w:noProof/>
          </w:rPr>
          <w:t>Estrategia de promoción</w:t>
        </w:r>
        <w:r w:rsidR="00DB5D60">
          <w:rPr>
            <w:noProof/>
            <w:webHidden/>
          </w:rPr>
          <w:tab/>
        </w:r>
        <w:r w:rsidR="00DB5D60">
          <w:rPr>
            <w:noProof/>
            <w:webHidden/>
          </w:rPr>
          <w:fldChar w:fldCharType="begin"/>
        </w:r>
        <w:r w:rsidR="00DB5D60">
          <w:rPr>
            <w:noProof/>
            <w:webHidden/>
          </w:rPr>
          <w:instrText xml:space="preserve"> PAGEREF _Toc419814691 \h </w:instrText>
        </w:r>
        <w:r w:rsidR="00DB5D60">
          <w:rPr>
            <w:noProof/>
            <w:webHidden/>
          </w:rPr>
        </w:r>
        <w:r w:rsidR="00DB5D60">
          <w:rPr>
            <w:noProof/>
            <w:webHidden/>
          </w:rPr>
          <w:fldChar w:fldCharType="separate"/>
        </w:r>
        <w:r>
          <w:rPr>
            <w:noProof/>
            <w:webHidden/>
          </w:rPr>
          <w:t>37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92" w:history="1">
        <w:r w:rsidR="00DB5D60" w:rsidRPr="00EC729D">
          <w:rPr>
            <w:rStyle w:val="Hipervnculo"/>
            <w:noProof/>
          </w:rPr>
          <w:t>Objetivos de la Promoción</w:t>
        </w:r>
        <w:r w:rsidR="00DB5D60">
          <w:rPr>
            <w:noProof/>
            <w:webHidden/>
          </w:rPr>
          <w:tab/>
        </w:r>
        <w:r w:rsidR="00DB5D60">
          <w:rPr>
            <w:noProof/>
            <w:webHidden/>
          </w:rPr>
          <w:fldChar w:fldCharType="begin"/>
        </w:r>
        <w:r w:rsidR="00DB5D60">
          <w:rPr>
            <w:noProof/>
            <w:webHidden/>
          </w:rPr>
          <w:instrText xml:space="preserve"> PAGEREF _Toc419814692 \h </w:instrText>
        </w:r>
        <w:r w:rsidR="00DB5D60">
          <w:rPr>
            <w:noProof/>
            <w:webHidden/>
          </w:rPr>
        </w:r>
        <w:r w:rsidR="00DB5D60">
          <w:rPr>
            <w:noProof/>
            <w:webHidden/>
          </w:rPr>
          <w:fldChar w:fldCharType="separate"/>
        </w:r>
        <w:r>
          <w:rPr>
            <w:noProof/>
            <w:webHidden/>
          </w:rPr>
          <w:t>37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93" w:history="1">
        <w:r w:rsidR="00DB5D60" w:rsidRPr="00EC729D">
          <w:rPr>
            <w:rStyle w:val="Hipervnculo"/>
            <w:noProof/>
          </w:rPr>
          <w:t>Posicionamiento del Producto</w:t>
        </w:r>
        <w:r w:rsidR="00DB5D60">
          <w:rPr>
            <w:noProof/>
            <w:webHidden/>
          </w:rPr>
          <w:tab/>
        </w:r>
        <w:r w:rsidR="00DB5D60">
          <w:rPr>
            <w:noProof/>
            <w:webHidden/>
          </w:rPr>
          <w:fldChar w:fldCharType="begin"/>
        </w:r>
        <w:r w:rsidR="00DB5D60">
          <w:rPr>
            <w:noProof/>
            <w:webHidden/>
          </w:rPr>
          <w:instrText xml:space="preserve"> PAGEREF _Toc419814693 \h </w:instrText>
        </w:r>
        <w:r w:rsidR="00DB5D60">
          <w:rPr>
            <w:noProof/>
            <w:webHidden/>
          </w:rPr>
        </w:r>
        <w:r w:rsidR="00DB5D60">
          <w:rPr>
            <w:noProof/>
            <w:webHidden/>
          </w:rPr>
          <w:fldChar w:fldCharType="separate"/>
        </w:r>
        <w:r>
          <w:rPr>
            <w:noProof/>
            <w:webHidden/>
          </w:rPr>
          <w:t>38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694" w:history="1">
        <w:r w:rsidR="00DB5D60" w:rsidRPr="00EC729D">
          <w:rPr>
            <w:rStyle w:val="Hipervnculo"/>
            <w:noProof/>
          </w:rPr>
          <w:t>Productos orgánicos</w:t>
        </w:r>
        <w:r w:rsidR="00DB5D60">
          <w:rPr>
            <w:noProof/>
            <w:webHidden/>
          </w:rPr>
          <w:tab/>
        </w:r>
        <w:r w:rsidR="00DB5D60">
          <w:rPr>
            <w:noProof/>
            <w:webHidden/>
          </w:rPr>
          <w:fldChar w:fldCharType="begin"/>
        </w:r>
        <w:r w:rsidR="00DB5D60">
          <w:rPr>
            <w:noProof/>
            <w:webHidden/>
          </w:rPr>
          <w:instrText xml:space="preserve"> PAGEREF _Toc419814694 \h </w:instrText>
        </w:r>
        <w:r w:rsidR="00DB5D60">
          <w:rPr>
            <w:noProof/>
            <w:webHidden/>
          </w:rPr>
        </w:r>
        <w:r w:rsidR="00DB5D60">
          <w:rPr>
            <w:noProof/>
            <w:webHidden/>
          </w:rPr>
          <w:fldChar w:fldCharType="separate"/>
        </w:r>
        <w:r>
          <w:rPr>
            <w:noProof/>
            <w:webHidden/>
          </w:rPr>
          <w:t>38</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95" w:history="1">
        <w:r w:rsidR="00DB5D60" w:rsidRPr="00EC729D">
          <w:rPr>
            <w:rStyle w:val="Hipervnculo"/>
            <w:noProof/>
          </w:rPr>
          <w:t>Pregunta directriz</w:t>
        </w:r>
        <w:r w:rsidR="00DB5D60">
          <w:rPr>
            <w:noProof/>
            <w:webHidden/>
          </w:rPr>
          <w:tab/>
        </w:r>
        <w:r w:rsidR="00DB5D60">
          <w:rPr>
            <w:noProof/>
            <w:webHidden/>
          </w:rPr>
          <w:fldChar w:fldCharType="begin"/>
        </w:r>
        <w:r w:rsidR="00DB5D60">
          <w:rPr>
            <w:noProof/>
            <w:webHidden/>
          </w:rPr>
          <w:instrText xml:space="preserve"> PAGEREF _Toc419814695 \h </w:instrText>
        </w:r>
        <w:r w:rsidR="00DB5D60">
          <w:rPr>
            <w:noProof/>
            <w:webHidden/>
          </w:rPr>
        </w:r>
        <w:r w:rsidR="00DB5D60">
          <w:rPr>
            <w:noProof/>
            <w:webHidden/>
          </w:rPr>
          <w:fldChar w:fldCharType="separate"/>
        </w:r>
        <w:r>
          <w:rPr>
            <w:noProof/>
            <w:webHidden/>
          </w:rPr>
          <w:t>38</w:t>
        </w:r>
        <w:r w:rsidR="00DB5D60">
          <w:rPr>
            <w:noProof/>
            <w:webHidden/>
          </w:rPr>
          <w:fldChar w:fldCharType="end"/>
        </w:r>
      </w:hyperlink>
    </w:p>
    <w:p w:rsidR="00C55D75" w:rsidRDefault="00C55D75">
      <w:pPr>
        <w:pStyle w:val="TDC1"/>
        <w:rPr>
          <w:rStyle w:val="Hipervnculo"/>
          <w:noProof/>
        </w:rPr>
      </w:pPr>
    </w:p>
    <w:p w:rsidR="00DB5D60" w:rsidRDefault="002D0B41">
      <w:pPr>
        <w:pStyle w:val="TDC1"/>
        <w:rPr>
          <w:rFonts w:asciiTheme="minorHAnsi" w:eastAsiaTheme="minorEastAsia" w:hAnsiTheme="minorHAnsi"/>
          <w:noProof/>
          <w:sz w:val="22"/>
          <w:lang w:val="es-ES" w:eastAsia="es-ES"/>
        </w:rPr>
      </w:pPr>
      <w:hyperlink w:anchor="_Toc419814696" w:history="1">
        <w:r w:rsidR="00DB5D60" w:rsidRPr="00C55D75">
          <w:rPr>
            <w:rStyle w:val="Hipervnculo"/>
            <w:b/>
            <w:noProof/>
          </w:rPr>
          <w:t>CAPÍTULO II</w:t>
        </w:r>
        <w:r w:rsidR="00DB5D60" w:rsidRPr="00C55D75">
          <w:rPr>
            <w:noProof/>
            <w:webHidden/>
            <w:color w:val="FFFFFF" w:themeColor="background1"/>
          </w:rPr>
          <w:tab/>
        </w:r>
        <w:r w:rsidR="00DB5D60" w:rsidRPr="00C55D75">
          <w:rPr>
            <w:noProof/>
            <w:webHidden/>
            <w:color w:val="FFFFFF" w:themeColor="background1"/>
          </w:rPr>
          <w:fldChar w:fldCharType="begin"/>
        </w:r>
        <w:r w:rsidR="00DB5D60" w:rsidRPr="00C55D75">
          <w:rPr>
            <w:noProof/>
            <w:webHidden/>
            <w:color w:val="FFFFFF" w:themeColor="background1"/>
          </w:rPr>
          <w:instrText xml:space="preserve"> PAGEREF _Toc419814696 \h </w:instrText>
        </w:r>
        <w:r w:rsidR="00DB5D60" w:rsidRPr="00C55D75">
          <w:rPr>
            <w:noProof/>
            <w:webHidden/>
            <w:color w:val="FFFFFF" w:themeColor="background1"/>
          </w:rPr>
        </w:r>
        <w:r w:rsidR="00DB5D60" w:rsidRPr="00C55D75">
          <w:rPr>
            <w:noProof/>
            <w:webHidden/>
            <w:color w:val="FFFFFF" w:themeColor="background1"/>
          </w:rPr>
          <w:fldChar w:fldCharType="separate"/>
        </w:r>
        <w:r>
          <w:rPr>
            <w:noProof/>
            <w:webHidden/>
            <w:color w:val="FFFFFF" w:themeColor="background1"/>
          </w:rPr>
          <w:t>39</w:t>
        </w:r>
        <w:r w:rsidR="00DB5D60" w:rsidRPr="00C55D75">
          <w:rPr>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97" w:history="1">
        <w:r w:rsidR="00DB5D60" w:rsidRPr="00EC729D">
          <w:rPr>
            <w:rStyle w:val="Hipervnculo"/>
            <w:noProof/>
          </w:rPr>
          <w:t>ESTUDIO DE MERCADO</w:t>
        </w:r>
        <w:r w:rsidR="00DB5D60">
          <w:rPr>
            <w:noProof/>
            <w:webHidden/>
          </w:rPr>
          <w:tab/>
        </w:r>
        <w:r w:rsidR="00DB5D60">
          <w:rPr>
            <w:noProof/>
            <w:webHidden/>
          </w:rPr>
          <w:fldChar w:fldCharType="begin"/>
        </w:r>
        <w:r w:rsidR="00DB5D60">
          <w:rPr>
            <w:noProof/>
            <w:webHidden/>
          </w:rPr>
          <w:instrText xml:space="preserve"> PAGEREF _Toc419814697 \h </w:instrText>
        </w:r>
        <w:r w:rsidR="00DB5D60">
          <w:rPr>
            <w:noProof/>
            <w:webHidden/>
          </w:rPr>
        </w:r>
        <w:r w:rsidR="00DB5D60">
          <w:rPr>
            <w:noProof/>
            <w:webHidden/>
          </w:rPr>
          <w:fldChar w:fldCharType="separate"/>
        </w:r>
        <w:r>
          <w:rPr>
            <w:noProof/>
            <w:webHidden/>
          </w:rPr>
          <w:t>39</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98" w:history="1">
        <w:r w:rsidR="00DB5D60" w:rsidRPr="00EC729D">
          <w:rPr>
            <w:rStyle w:val="Hipervnculo"/>
            <w:noProof/>
          </w:rPr>
          <w:t>Metodología</w:t>
        </w:r>
        <w:r w:rsidR="00DB5D60">
          <w:rPr>
            <w:noProof/>
            <w:webHidden/>
          </w:rPr>
          <w:tab/>
        </w:r>
        <w:r w:rsidR="00DB5D60">
          <w:rPr>
            <w:noProof/>
            <w:webHidden/>
          </w:rPr>
          <w:fldChar w:fldCharType="begin"/>
        </w:r>
        <w:r w:rsidR="00DB5D60">
          <w:rPr>
            <w:noProof/>
            <w:webHidden/>
          </w:rPr>
          <w:instrText xml:space="preserve"> PAGEREF _Toc419814698 \h </w:instrText>
        </w:r>
        <w:r w:rsidR="00DB5D60">
          <w:rPr>
            <w:noProof/>
            <w:webHidden/>
          </w:rPr>
        </w:r>
        <w:r w:rsidR="00DB5D60">
          <w:rPr>
            <w:noProof/>
            <w:webHidden/>
          </w:rPr>
          <w:fldChar w:fldCharType="separate"/>
        </w:r>
        <w:r>
          <w:rPr>
            <w:noProof/>
            <w:webHidden/>
          </w:rPr>
          <w:t>39</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699" w:history="1">
        <w:r w:rsidR="00DB5D60" w:rsidRPr="00EC729D">
          <w:rPr>
            <w:rStyle w:val="Hipervnculo"/>
            <w:noProof/>
          </w:rPr>
          <w:t>Enfoque de la Investigación</w:t>
        </w:r>
        <w:r w:rsidR="00DB5D60">
          <w:rPr>
            <w:noProof/>
            <w:webHidden/>
          </w:rPr>
          <w:tab/>
        </w:r>
        <w:r w:rsidR="00DB5D60">
          <w:rPr>
            <w:noProof/>
            <w:webHidden/>
          </w:rPr>
          <w:fldChar w:fldCharType="begin"/>
        </w:r>
        <w:r w:rsidR="00DB5D60">
          <w:rPr>
            <w:noProof/>
            <w:webHidden/>
          </w:rPr>
          <w:instrText xml:space="preserve"> PAGEREF _Toc419814699 \h </w:instrText>
        </w:r>
        <w:r w:rsidR="00DB5D60">
          <w:rPr>
            <w:noProof/>
            <w:webHidden/>
          </w:rPr>
        </w:r>
        <w:r w:rsidR="00DB5D60">
          <w:rPr>
            <w:noProof/>
            <w:webHidden/>
          </w:rPr>
          <w:fldChar w:fldCharType="separate"/>
        </w:r>
        <w:r>
          <w:rPr>
            <w:noProof/>
            <w:webHidden/>
          </w:rPr>
          <w:t>39</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00" w:history="1">
        <w:r w:rsidR="00DB5D60" w:rsidRPr="00EC729D">
          <w:rPr>
            <w:rStyle w:val="Hipervnculo"/>
            <w:noProof/>
          </w:rPr>
          <w:t>Modalidad de Investigación</w:t>
        </w:r>
        <w:r w:rsidR="00DB5D60">
          <w:rPr>
            <w:noProof/>
            <w:webHidden/>
          </w:rPr>
          <w:tab/>
        </w:r>
        <w:r w:rsidR="00DB5D60">
          <w:rPr>
            <w:noProof/>
            <w:webHidden/>
          </w:rPr>
          <w:fldChar w:fldCharType="begin"/>
        </w:r>
        <w:r w:rsidR="00DB5D60">
          <w:rPr>
            <w:noProof/>
            <w:webHidden/>
          </w:rPr>
          <w:instrText xml:space="preserve"> PAGEREF _Toc419814700 \h </w:instrText>
        </w:r>
        <w:r w:rsidR="00DB5D60">
          <w:rPr>
            <w:noProof/>
            <w:webHidden/>
          </w:rPr>
        </w:r>
        <w:r w:rsidR="00DB5D60">
          <w:rPr>
            <w:noProof/>
            <w:webHidden/>
          </w:rPr>
          <w:fldChar w:fldCharType="separate"/>
        </w:r>
        <w:r>
          <w:rPr>
            <w:noProof/>
            <w:webHidden/>
          </w:rPr>
          <w:t>40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1" w:history="1">
        <w:r w:rsidR="00DB5D60" w:rsidRPr="00EC729D">
          <w:rPr>
            <w:rStyle w:val="Hipervnculo"/>
            <w:noProof/>
          </w:rPr>
          <w:t>De campo</w:t>
        </w:r>
        <w:r w:rsidR="00DB5D60">
          <w:rPr>
            <w:noProof/>
            <w:webHidden/>
          </w:rPr>
          <w:tab/>
        </w:r>
        <w:r w:rsidR="00DB5D60">
          <w:rPr>
            <w:noProof/>
            <w:webHidden/>
          </w:rPr>
          <w:fldChar w:fldCharType="begin"/>
        </w:r>
        <w:r w:rsidR="00DB5D60">
          <w:rPr>
            <w:noProof/>
            <w:webHidden/>
          </w:rPr>
          <w:instrText xml:space="preserve"> PAGEREF _Toc419814701 \h </w:instrText>
        </w:r>
        <w:r w:rsidR="00DB5D60">
          <w:rPr>
            <w:noProof/>
            <w:webHidden/>
          </w:rPr>
        </w:r>
        <w:r w:rsidR="00DB5D60">
          <w:rPr>
            <w:noProof/>
            <w:webHidden/>
          </w:rPr>
          <w:fldChar w:fldCharType="separate"/>
        </w:r>
        <w:r>
          <w:rPr>
            <w:noProof/>
            <w:webHidden/>
          </w:rPr>
          <w:t>40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2" w:history="1">
        <w:r w:rsidR="00DB5D60" w:rsidRPr="00EC729D">
          <w:rPr>
            <w:rStyle w:val="Hipervnculo"/>
            <w:noProof/>
          </w:rPr>
          <w:t>Método de investigación</w:t>
        </w:r>
        <w:r w:rsidR="00DB5D60">
          <w:rPr>
            <w:noProof/>
            <w:webHidden/>
          </w:rPr>
          <w:tab/>
        </w:r>
        <w:r w:rsidR="00DB5D60">
          <w:rPr>
            <w:noProof/>
            <w:webHidden/>
          </w:rPr>
          <w:fldChar w:fldCharType="begin"/>
        </w:r>
        <w:r w:rsidR="00DB5D60">
          <w:rPr>
            <w:noProof/>
            <w:webHidden/>
          </w:rPr>
          <w:instrText xml:space="preserve"> PAGEREF _Toc419814702 \h </w:instrText>
        </w:r>
        <w:r w:rsidR="00DB5D60">
          <w:rPr>
            <w:noProof/>
            <w:webHidden/>
          </w:rPr>
        </w:r>
        <w:r w:rsidR="00DB5D60">
          <w:rPr>
            <w:noProof/>
            <w:webHidden/>
          </w:rPr>
          <w:fldChar w:fldCharType="separate"/>
        </w:r>
        <w:r>
          <w:rPr>
            <w:noProof/>
            <w:webHidden/>
          </w:rPr>
          <w:t>41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3" w:history="1">
        <w:r w:rsidR="00DB5D60" w:rsidRPr="00EC729D">
          <w:rPr>
            <w:rStyle w:val="Hipervnculo"/>
            <w:noProof/>
          </w:rPr>
          <w:t>Técnicas de investigación</w:t>
        </w:r>
        <w:r w:rsidR="00DB5D60">
          <w:rPr>
            <w:noProof/>
            <w:webHidden/>
          </w:rPr>
          <w:tab/>
        </w:r>
        <w:r w:rsidR="00DB5D60">
          <w:rPr>
            <w:noProof/>
            <w:webHidden/>
          </w:rPr>
          <w:fldChar w:fldCharType="begin"/>
        </w:r>
        <w:r w:rsidR="00DB5D60">
          <w:rPr>
            <w:noProof/>
            <w:webHidden/>
          </w:rPr>
          <w:instrText xml:space="preserve"> PAGEREF _Toc419814703 \h </w:instrText>
        </w:r>
        <w:r w:rsidR="00DB5D60">
          <w:rPr>
            <w:noProof/>
            <w:webHidden/>
          </w:rPr>
        </w:r>
        <w:r w:rsidR="00DB5D60">
          <w:rPr>
            <w:noProof/>
            <w:webHidden/>
          </w:rPr>
          <w:fldChar w:fldCharType="separate"/>
        </w:r>
        <w:r>
          <w:rPr>
            <w:noProof/>
            <w:webHidden/>
          </w:rPr>
          <w:t>41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4" w:history="1">
        <w:r w:rsidR="00DB5D60" w:rsidRPr="00EC729D">
          <w:rPr>
            <w:rStyle w:val="Hipervnculo"/>
            <w:noProof/>
          </w:rPr>
          <w:t>Población y muestra</w:t>
        </w:r>
        <w:r w:rsidR="00DB5D60">
          <w:rPr>
            <w:noProof/>
            <w:webHidden/>
          </w:rPr>
          <w:tab/>
        </w:r>
        <w:r w:rsidR="00DB5D60">
          <w:rPr>
            <w:noProof/>
            <w:webHidden/>
          </w:rPr>
          <w:fldChar w:fldCharType="begin"/>
        </w:r>
        <w:r w:rsidR="00DB5D60">
          <w:rPr>
            <w:noProof/>
            <w:webHidden/>
          </w:rPr>
          <w:instrText xml:space="preserve"> PAGEREF _Toc419814704 \h </w:instrText>
        </w:r>
        <w:r w:rsidR="00DB5D60">
          <w:rPr>
            <w:noProof/>
            <w:webHidden/>
          </w:rPr>
        </w:r>
        <w:r w:rsidR="00DB5D60">
          <w:rPr>
            <w:noProof/>
            <w:webHidden/>
          </w:rPr>
          <w:fldChar w:fldCharType="separate"/>
        </w:r>
        <w:r>
          <w:rPr>
            <w:noProof/>
            <w:webHidden/>
          </w:rPr>
          <w:t>43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5" w:history="1">
        <w:r w:rsidR="00DB5D60" w:rsidRPr="00EC729D">
          <w:rPr>
            <w:rStyle w:val="Hipervnculo"/>
            <w:noProof/>
          </w:rPr>
          <w:t>Procedimiento para determinar el tamaño de la muestra</w:t>
        </w:r>
        <w:r w:rsidR="00DB5D60">
          <w:rPr>
            <w:noProof/>
            <w:webHidden/>
          </w:rPr>
          <w:tab/>
        </w:r>
        <w:r w:rsidR="00DB5D60">
          <w:rPr>
            <w:noProof/>
            <w:webHidden/>
          </w:rPr>
          <w:fldChar w:fldCharType="begin"/>
        </w:r>
        <w:r w:rsidR="00DB5D60">
          <w:rPr>
            <w:noProof/>
            <w:webHidden/>
          </w:rPr>
          <w:instrText xml:space="preserve"> PAGEREF _Toc419814705 \h </w:instrText>
        </w:r>
        <w:r w:rsidR="00DB5D60">
          <w:rPr>
            <w:noProof/>
            <w:webHidden/>
          </w:rPr>
        </w:r>
        <w:r w:rsidR="00DB5D60">
          <w:rPr>
            <w:noProof/>
            <w:webHidden/>
          </w:rPr>
          <w:fldChar w:fldCharType="separate"/>
        </w:r>
        <w:r>
          <w:rPr>
            <w:noProof/>
            <w:webHidden/>
          </w:rPr>
          <w:t>43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06" w:history="1">
        <w:r w:rsidR="00DB5D60" w:rsidRPr="00EC729D">
          <w:rPr>
            <w:rStyle w:val="Hipervnculo"/>
            <w:noProof/>
          </w:rPr>
          <w:t xml:space="preserve">Análisis e interpretación de resultados estudio </w:t>
        </w:r>
        <w:r w:rsidR="00DB5D60" w:rsidRPr="00EC729D">
          <w:rPr>
            <w:rStyle w:val="Hipervnculo"/>
            <w:noProof/>
            <w:spacing w:val="-3"/>
          </w:rPr>
          <w:t xml:space="preserve">de </w:t>
        </w:r>
        <w:r w:rsidR="00DB5D60" w:rsidRPr="00EC729D">
          <w:rPr>
            <w:rStyle w:val="Hipervnculo"/>
            <w:noProof/>
          </w:rPr>
          <w:t>la</w:t>
        </w:r>
        <w:r w:rsidR="00DB5D60" w:rsidRPr="00EC729D">
          <w:rPr>
            <w:rStyle w:val="Hipervnculo"/>
            <w:noProof/>
            <w:spacing w:val="-4"/>
          </w:rPr>
          <w:t xml:space="preserve"> </w:t>
        </w:r>
        <w:r w:rsidR="00DB5D60" w:rsidRPr="00EC729D">
          <w:rPr>
            <w:rStyle w:val="Hipervnculo"/>
            <w:noProof/>
          </w:rPr>
          <w:t>demanda</w:t>
        </w:r>
        <w:r w:rsidR="00DB5D60">
          <w:rPr>
            <w:noProof/>
            <w:webHidden/>
          </w:rPr>
          <w:tab/>
        </w:r>
        <w:r w:rsidR="00DB5D60">
          <w:rPr>
            <w:noProof/>
            <w:webHidden/>
          </w:rPr>
          <w:fldChar w:fldCharType="begin"/>
        </w:r>
        <w:r w:rsidR="00DB5D60">
          <w:rPr>
            <w:noProof/>
            <w:webHidden/>
          </w:rPr>
          <w:instrText xml:space="preserve"> PAGEREF _Toc419814706 \h </w:instrText>
        </w:r>
        <w:r w:rsidR="00DB5D60">
          <w:rPr>
            <w:noProof/>
            <w:webHidden/>
          </w:rPr>
        </w:r>
        <w:r w:rsidR="00DB5D60">
          <w:rPr>
            <w:noProof/>
            <w:webHidden/>
          </w:rPr>
          <w:fldChar w:fldCharType="separate"/>
        </w:r>
        <w:r>
          <w:rPr>
            <w:noProof/>
            <w:webHidden/>
          </w:rPr>
          <w:t>43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7" w:history="1">
        <w:r w:rsidR="00DB5D60" w:rsidRPr="00EC729D">
          <w:rPr>
            <w:rStyle w:val="Hipervnculo"/>
            <w:rFonts w:eastAsia="Times New Roman"/>
            <w:noProof/>
            <w:lang w:val="es-ES"/>
          </w:rPr>
          <w:t xml:space="preserve">Estudio </w:t>
        </w:r>
        <w:r w:rsidR="00DB5D60" w:rsidRPr="00EC729D">
          <w:rPr>
            <w:rStyle w:val="Hipervnculo"/>
            <w:rFonts w:eastAsia="Times New Roman"/>
            <w:noProof/>
            <w:spacing w:val="-3"/>
            <w:lang w:val="es-ES"/>
          </w:rPr>
          <w:t xml:space="preserve">de </w:t>
        </w:r>
        <w:r w:rsidR="00DB5D60" w:rsidRPr="00EC729D">
          <w:rPr>
            <w:rStyle w:val="Hipervnculo"/>
            <w:rFonts w:eastAsia="Times New Roman"/>
            <w:noProof/>
            <w:lang w:val="es-ES"/>
          </w:rPr>
          <w:t>la</w:t>
        </w:r>
        <w:r w:rsidR="00DB5D60" w:rsidRPr="00EC729D">
          <w:rPr>
            <w:rStyle w:val="Hipervnculo"/>
            <w:rFonts w:eastAsia="Times New Roman"/>
            <w:noProof/>
            <w:spacing w:val="5"/>
            <w:lang w:val="es-ES"/>
          </w:rPr>
          <w:t xml:space="preserve"> </w:t>
        </w:r>
        <w:r w:rsidR="00DB5D60" w:rsidRPr="00EC729D">
          <w:rPr>
            <w:rStyle w:val="Hipervnculo"/>
            <w:rFonts w:eastAsia="Times New Roman"/>
            <w:noProof/>
            <w:lang w:val="es-ES"/>
          </w:rPr>
          <w:t>Oferta</w:t>
        </w:r>
        <w:r w:rsidR="00DB5D60">
          <w:rPr>
            <w:noProof/>
            <w:webHidden/>
          </w:rPr>
          <w:tab/>
        </w:r>
        <w:r w:rsidR="00DB5D60">
          <w:rPr>
            <w:noProof/>
            <w:webHidden/>
          </w:rPr>
          <w:fldChar w:fldCharType="begin"/>
        </w:r>
        <w:r w:rsidR="00DB5D60">
          <w:rPr>
            <w:noProof/>
            <w:webHidden/>
          </w:rPr>
          <w:instrText xml:space="preserve"> PAGEREF _Toc419814707 \h </w:instrText>
        </w:r>
        <w:r w:rsidR="00DB5D60">
          <w:rPr>
            <w:noProof/>
            <w:webHidden/>
          </w:rPr>
        </w:r>
        <w:r w:rsidR="00DB5D60">
          <w:rPr>
            <w:noProof/>
            <w:webHidden/>
          </w:rPr>
          <w:fldChar w:fldCharType="separate"/>
        </w:r>
        <w:r>
          <w:rPr>
            <w:noProof/>
            <w:webHidden/>
          </w:rPr>
          <w:t>45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8" w:history="1">
        <w:r w:rsidR="00DB5D60" w:rsidRPr="00EC729D">
          <w:rPr>
            <w:rStyle w:val="Hipervnculo"/>
            <w:rFonts w:eastAsia="Times New Roman"/>
            <w:noProof/>
            <w:lang w:val="es-ES"/>
          </w:rPr>
          <w:t>Mercados y ferias</w:t>
        </w:r>
        <w:r w:rsidR="00DB5D60" w:rsidRPr="00EC729D">
          <w:rPr>
            <w:rStyle w:val="Hipervnculo"/>
            <w:rFonts w:eastAsia="Times New Roman"/>
            <w:noProof/>
            <w:spacing w:val="-7"/>
            <w:lang w:val="es-ES"/>
          </w:rPr>
          <w:t xml:space="preserve"> </w:t>
        </w:r>
        <w:r w:rsidR="00DB5D60" w:rsidRPr="00EC729D">
          <w:rPr>
            <w:rStyle w:val="Hipervnculo"/>
            <w:rFonts w:eastAsia="Times New Roman"/>
            <w:noProof/>
            <w:lang w:val="es-ES"/>
          </w:rPr>
          <w:t>libres</w:t>
        </w:r>
        <w:r w:rsidR="00DB5D60">
          <w:rPr>
            <w:noProof/>
            <w:webHidden/>
          </w:rPr>
          <w:tab/>
        </w:r>
        <w:r w:rsidR="00DB5D60">
          <w:rPr>
            <w:noProof/>
            <w:webHidden/>
          </w:rPr>
          <w:fldChar w:fldCharType="begin"/>
        </w:r>
        <w:r w:rsidR="00DB5D60">
          <w:rPr>
            <w:noProof/>
            <w:webHidden/>
          </w:rPr>
          <w:instrText xml:space="preserve"> PAGEREF _Toc419814708 \h </w:instrText>
        </w:r>
        <w:r w:rsidR="00DB5D60">
          <w:rPr>
            <w:noProof/>
            <w:webHidden/>
          </w:rPr>
        </w:r>
        <w:r w:rsidR="00DB5D60">
          <w:rPr>
            <w:noProof/>
            <w:webHidden/>
          </w:rPr>
          <w:fldChar w:fldCharType="separate"/>
        </w:r>
        <w:r>
          <w:rPr>
            <w:noProof/>
            <w:webHidden/>
          </w:rPr>
          <w:t>53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09" w:history="1">
        <w:r w:rsidR="00DB5D60" w:rsidRPr="00EC729D">
          <w:rPr>
            <w:rStyle w:val="Hipervnculo"/>
            <w:rFonts w:eastAsia="Times New Roman"/>
            <w:noProof/>
            <w:lang w:val="es-ES"/>
          </w:rPr>
          <w:t>Comisariatos</w:t>
        </w:r>
        <w:r w:rsidR="00DB5D60">
          <w:rPr>
            <w:noProof/>
            <w:webHidden/>
          </w:rPr>
          <w:tab/>
        </w:r>
        <w:r w:rsidR="00DB5D60">
          <w:rPr>
            <w:noProof/>
            <w:webHidden/>
          </w:rPr>
          <w:fldChar w:fldCharType="begin"/>
        </w:r>
        <w:r w:rsidR="00DB5D60">
          <w:rPr>
            <w:noProof/>
            <w:webHidden/>
          </w:rPr>
          <w:instrText xml:space="preserve"> PAGEREF _Toc419814709 \h </w:instrText>
        </w:r>
        <w:r w:rsidR="00DB5D60">
          <w:rPr>
            <w:noProof/>
            <w:webHidden/>
          </w:rPr>
        </w:r>
        <w:r w:rsidR="00DB5D60">
          <w:rPr>
            <w:noProof/>
            <w:webHidden/>
          </w:rPr>
          <w:fldChar w:fldCharType="separate"/>
        </w:r>
        <w:r>
          <w:rPr>
            <w:noProof/>
            <w:webHidden/>
          </w:rPr>
          <w:t>53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0" w:history="1">
        <w:r w:rsidR="00DB5D60" w:rsidRPr="00EC729D">
          <w:rPr>
            <w:rStyle w:val="Hipervnculo"/>
            <w:rFonts w:eastAsia="Times New Roman"/>
            <w:noProof/>
            <w:lang w:val="es-ES"/>
          </w:rPr>
          <w:t>Almacenes</w:t>
        </w:r>
        <w:r w:rsidR="00DB5D60" w:rsidRPr="00EC729D">
          <w:rPr>
            <w:rStyle w:val="Hipervnculo"/>
            <w:rFonts w:eastAsia="Times New Roman"/>
            <w:noProof/>
            <w:spacing w:val="-8"/>
            <w:lang w:val="es-ES"/>
          </w:rPr>
          <w:t xml:space="preserve"> </w:t>
        </w:r>
        <w:r w:rsidR="00DB5D60" w:rsidRPr="00EC729D">
          <w:rPr>
            <w:rStyle w:val="Hipervnculo"/>
            <w:rFonts w:eastAsia="Times New Roman"/>
            <w:noProof/>
            <w:lang w:val="es-ES"/>
          </w:rPr>
          <w:t>TÍA</w:t>
        </w:r>
        <w:r w:rsidR="00DB5D60">
          <w:rPr>
            <w:noProof/>
            <w:webHidden/>
          </w:rPr>
          <w:tab/>
        </w:r>
        <w:r w:rsidR="00DB5D60">
          <w:rPr>
            <w:noProof/>
            <w:webHidden/>
          </w:rPr>
          <w:fldChar w:fldCharType="begin"/>
        </w:r>
        <w:r w:rsidR="00DB5D60">
          <w:rPr>
            <w:noProof/>
            <w:webHidden/>
          </w:rPr>
          <w:instrText xml:space="preserve"> PAGEREF _Toc419814710 \h </w:instrText>
        </w:r>
        <w:r w:rsidR="00DB5D60">
          <w:rPr>
            <w:noProof/>
            <w:webHidden/>
          </w:rPr>
        </w:r>
        <w:r w:rsidR="00DB5D60">
          <w:rPr>
            <w:noProof/>
            <w:webHidden/>
          </w:rPr>
          <w:fldChar w:fldCharType="separate"/>
        </w:r>
        <w:r>
          <w:rPr>
            <w:noProof/>
            <w:webHidden/>
          </w:rPr>
          <w:t>55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1" w:history="1">
        <w:r w:rsidR="00DB5D60" w:rsidRPr="00EC729D">
          <w:rPr>
            <w:rStyle w:val="Hipervnculo"/>
            <w:rFonts w:eastAsia="Times New Roman"/>
            <w:noProof/>
            <w:lang w:val="es-ES"/>
          </w:rPr>
          <w:t>Mega</w:t>
        </w:r>
        <w:r w:rsidR="00DB5D60" w:rsidRPr="00EC729D">
          <w:rPr>
            <w:rStyle w:val="Hipervnculo"/>
            <w:rFonts w:eastAsia="Times New Roman"/>
            <w:noProof/>
            <w:spacing w:val="-6"/>
            <w:lang w:val="es-ES"/>
          </w:rPr>
          <w:t xml:space="preserve"> </w:t>
        </w:r>
        <w:r w:rsidR="00DB5D60" w:rsidRPr="00EC729D">
          <w:rPr>
            <w:rStyle w:val="Hipervnculo"/>
            <w:rFonts w:eastAsia="Times New Roman"/>
            <w:noProof/>
            <w:lang w:val="es-ES"/>
          </w:rPr>
          <w:t>Santamaría</w:t>
        </w:r>
        <w:r w:rsidR="00DB5D60">
          <w:rPr>
            <w:noProof/>
            <w:webHidden/>
          </w:rPr>
          <w:tab/>
        </w:r>
        <w:r w:rsidR="00DB5D60">
          <w:rPr>
            <w:noProof/>
            <w:webHidden/>
          </w:rPr>
          <w:fldChar w:fldCharType="begin"/>
        </w:r>
        <w:r w:rsidR="00DB5D60">
          <w:rPr>
            <w:noProof/>
            <w:webHidden/>
          </w:rPr>
          <w:instrText xml:space="preserve"> PAGEREF _Toc419814711 \h </w:instrText>
        </w:r>
        <w:r w:rsidR="00DB5D60">
          <w:rPr>
            <w:noProof/>
            <w:webHidden/>
          </w:rPr>
        </w:r>
        <w:r w:rsidR="00DB5D60">
          <w:rPr>
            <w:noProof/>
            <w:webHidden/>
          </w:rPr>
          <w:fldChar w:fldCharType="separate"/>
        </w:r>
        <w:r>
          <w:rPr>
            <w:noProof/>
            <w:webHidden/>
          </w:rPr>
          <w:t>56</w:t>
        </w:r>
        <w:r w:rsidR="00DB5D60">
          <w:rPr>
            <w:noProof/>
            <w:webHidden/>
          </w:rPr>
          <w:fldChar w:fldCharType="end"/>
        </w:r>
      </w:hyperlink>
    </w:p>
    <w:p w:rsidR="00C55D75" w:rsidRPr="00C55D75" w:rsidRDefault="00C55D75">
      <w:pPr>
        <w:pStyle w:val="TDC1"/>
        <w:rPr>
          <w:rStyle w:val="Hipervnculo"/>
          <w:noProof/>
          <w:sz w:val="16"/>
        </w:rPr>
      </w:pPr>
    </w:p>
    <w:p w:rsidR="00DB5D60" w:rsidRDefault="002D0B41">
      <w:pPr>
        <w:pStyle w:val="TDC1"/>
        <w:rPr>
          <w:rFonts w:asciiTheme="minorHAnsi" w:eastAsiaTheme="minorEastAsia" w:hAnsiTheme="minorHAnsi"/>
          <w:noProof/>
          <w:sz w:val="22"/>
          <w:lang w:val="es-ES" w:eastAsia="es-ES"/>
        </w:rPr>
      </w:pPr>
      <w:hyperlink w:anchor="_Toc419814712" w:history="1">
        <w:r w:rsidR="00DB5D60" w:rsidRPr="00C55D75">
          <w:rPr>
            <w:rStyle w:val="Hipervnculo"/>
            <w:b/>
            <w:noProof/>
            <w:sz w:val="28"/>
          </w:rPr>
          <w:t>CAPÍTULO III</w:t>
        </w:r>
        <w:r w:rsidR="00DB5D60" w:rsidRPr="00C55D75">
          <w:rPr>
            <w:noProof/>
            <w:webHidden/>
            <w:color w:val="FFFFFF" w:themeColor="background1"/>
          </w:rPr>
          <w:tab/>
        </w:r>
        <w:r w:rsidR="00DB5D60" w:rsidRPr="00C55D75">
          <w:rPr>
            <w:noProof/>
            <w:webHidden/>
            <w:color w:val="FFFFFF" w:themeColor="background1"/>
          </w:rPr>
          <w:fldChar w:fldCharType="begin"/>
        </w:r>
        <w:r w:rsidR="00DB5D60" w:rsidRPr="00C55D75">
          <w:rPr>
            <w:noProof/>
            <w:webHidden/>
            <w:color w:val="FFFFFF" w:themeColor="background1"/>
          </w:rPr>
          <w:instrText xml:space="preserve"> PAGEREF _Toc419814712 \h </w:instrText>
        </w:r>
        <w:r w:rsidR="00DB5D60" w:rsidRPr="00C55D75">
          <w:rPr>
            <w:noProof/>
            <w:webHidden/>
            <w:color w:val="FFFFFF" w:themeColor="background1"/>
          </w:rPr>
        </w:r>
        <w:r w:rsidR="00DB5D60" w:rsidRPr="00C55D75">
          <w:rPr>
            <w:noProof/>
            <w:webHidden/>
            <w:color w:val="FFFFFF" w:themeColor="background1"/>
          </w:rPr>
          <w:fldChar w:fldCharType="separate"/>
        </w:r>
        <w:r>
          <w:rPr>
            <w:noProof/>
            <w:webHidden/>
            <w:color w:val="FFFFFF" w:themeColor="background1"/>
          </w:rPr>
          <w:t>58</w:t>
        </w:r>
        <w:r w:rsidR="00DB5D60" w:rsidRPr="00C55D75">
          <w:rPr>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13" w:history="1">
        <w:r w:rsidR="00DB5D60" w:rsidRPr="00EC729D">
          <w:rPr>
            <w:rStyle w:val="Hipervnculo"/>
            <w:noProof/>
          </w:rPr>
          <w:t>DIRECCIONAMIENTO</w:t>
        </w:r>
        <w:r w:rsidR="00DB5D60" w:rsidRPr="00EC729D">
          <w:rPr>
            <w:rStyle w:val="Hipervnculo"/>
            <w:noProof/>
            <w:spacing w:val="-15"/>
          </w:rPr>
          <w:t xml:space="preserve"> </w:t>
        </w:r>
        <w:r w:rsidR="00DB5D60" w:rsidRPr="00EC729D">
          <w:rPr>
            <w:rStyle w:val="Hipervnculo"/>
            <w:noProof/>
          </w:rPr>
          <w:t>ESTRATÉGICO</w:t>
        </w:r>
        <w:r w:rsidR="00DB5D60">
          <w:rPr>
            <w:noProof/>
            <w:webHidden/>
          </w:rPr>
          <w:tab/>
        </w:r>
        <w:r w:rsidR="00DB5D60">
          <w:rPr>
            <w:noProof/>
            <w:webHidden/>
          </w:rPr>
          <w:fldChar w:fldCharType="begin"/>
        </w:r>
        <w:r w:rsidR="00DB5D60">
          <w:rPr>
            <w:noProof/>
            <w:webHidden/>
          </w:rPr>
          <w:instrText xml:space="preserve"> PAGEREF _Toc419814713 \h </w:instrText>
        </w:r>
        <w:r w:rsidR="00DB5D60">
          <w:rPr>
            <w:noProof/>
            <w:webHidden/>
          </w:rPr>
        </w:r>
        <w:r w:rsidR="00DB5D60">
          <w:rPr>
            <w:noProof/>
            <w:webHidden/>
          </w:rPr>
          <w:fldChar w:fldCharType="separate"/>
        </w:r>
        <w:r>
          <w:rPr>
            <w:noProof/>
            <w:webHidden/>
          </w:rPr>
          <w:t>58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4" w:history="1">
        <w:r w:rsidR="00DB5D60" w:rsidRPr="00EC729D">
          <w:rPr>
            <w:rStyle w:val="Hipervnculo"/>
            <w:noProof/>
            <w:lang w:val="es-ES"/>
          </w:rPr>
          <w:t>Macro</w:t>
        </w:r>
        <w:r w:rsidR="00DB5D60" w:rsidRPr="00EC729D">
          <w:rPr>
            <w:rStyle w:val="Hipervnculo"/>
            <w:noProof/>
            <w:spacing w:val="-5"/>
            <w:lang w:val="es-ES"/>
          </w:rPr>
          <w:t xml:space="preserve"> </w:t>
        </w:r>
        <w:r w:rsidR="00DB5D60" w:rsidRPr="00EC729D">
          <w:rPr>
            <w:rStyle w:val="Hipervnculo"/>
            <w:noProof/>
            <w:lang w:val="es-ES"/>
          </w:rPr>
          <w:t>Entorno</w:t>
        </w:r>
        <w:r w:rsidR="00DB5D60">
          <w:rPr>
            <w:noProof/>
            <w:webHidden/>
          </w:rPr>
          <w:tab/>
        </w:r>
        <w:r w:rsidR="00DB5D60">
          <w:rPr>
            <w:noProof/>
            <w:webHidden/>
          </w:rPr>
          <w:fldChar w:fldCharType="begin"/>
        </w:r>
        <w:r w:rsidR="00DB5D60">
          <w:rPr>
            <w:noProof/>
            <w:webHidden/>
          </w:rPr>
          <w:instrText xml:space="preserve"> PAGEREF _Toc419814714 \h </w:instrText>
        </w:r>
        <w:r w:rsidR="00DB5D60">
          <w:rPr>
            <w:noProof/>
            <w:webHidden/>
          </w:rPr>
        </w:r>
        <w:r w:rsidR="00DB5D60">
          <w:rPr>
            <w:noProof/>
            <w:webHidden/>
          </w:rPr>
          <w:fldChar w:fldCharType="separate"/>
        </w:r>
        <w:r>
          <w:rPr>
            <w:noProof/>
            <w:webHidden/>
          </w:rPr>
          <w:t>58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5" w:history="1">
        <w:r w:rsidR="00DB5D60" w:rsidRPr="00EC729D">
          <w:rPr>
            <w:rStyle w:val="Hipervnculo"/>
            <w:i/>
            <w:noProof/>
            <w:lang w:val="es-ES"/>
          </w:rPr>
          <w:t>Sector</w:t>
        </w:r>
        <w:r w:rsidR="00DB5D60" w:rsidRPr="00EC729D">
          <w:rPr>
            <w:rStyle w:val="Hipervnculo"/>
            <w:i/>
            <w:noProof/>
            <w:spacing w:val="-4"/>
            <w:lang w:val="es-ES"/>
          </w:rPr>
          <w:t xml:space="preserve"> </w:t>
        </w:r>
        <w:r w:rsidR="00DB5D60" w:rsidRPr="00EC729D">
          <w:rPr>
            <w:rStyle w:val="Hipervnculo"/>
            <w:i/>
            <w:noProof/>
            <w:lang w:val="es-ES"/>
          </w:rPr>
          <w:t>productivo</w:t>
        </w:r>
        <w:r w:rsidR="00DB5D60">
          <w:rPr>
            <w:noProof/>
            <w:webHidden/>
          </w:rPr>
          <w:tab/>
        </w:r>
        <w:r w:rsidR="00DB5D60">
          <w:rPr>
            <w:noProof/>
            <w:webHidden/>
          </w:rPr>
          <w:fldChar w:fldCharType="begin"/>
        </w:r>
        <w:r w:rsidR="00DB5D60">
          <w:rPr>
            <w:noProof/>
            <w:webHidden/>
          </w:rPr>
          <w:instrText xml:space="preserve"> PAGEREF _Toc419814715 \h </w:instrText>
        </w:r>
        <w:r w:rsidR="00DB5D60">
          <w:rPr>
            <w:noProof/>
            <w:webHidden/>
          </w:rPr>
        </w:r>
        <w:r w:rsidR="00DB5D60">
          <w:rPr>
            <w:noProof/>
            <w:webHidden/>
          </w:rPr>
          <w:fldChar w:fldCharType="separate"/>
        </w:r>
        <w:r>
          <w:rPr>
            <w:noProof/>
            <w:webHidden/>
          </w:rPr>
          <w:t>58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6" w:history="1">
        <w:r w:rsidR="00DB5D60" w:rsidRPr="00EC729D">
          <w:rPr>
            <w:rStyle w:val="Hipervnculo"/>
            <w:noProof/>
          </w:rPr>
          <w:t>Precios</w:t>
        </w:r>
        <w:r w:rsidR="00DB5D60">
          <w:rPr>
            <w:noProof/>
            <w:webHidden/>
          </w:rPr>
          <w:tab/>
        </w:r>
        <w:r w:rsidR="00DB5D60">
          <w:rPr>
            <w:noProof/>
            <w:webHidden/>
          </w:rPr>
          <w:fldChar w:fldCharType="begin"/>
        </w:r>
        <w:r w:rsidR="00DB5D60">
          <w:rPr>
            <w:noProof/>
            <w:webHidden/>
          </w:rPr>
          <w:instrText xml:space="preserve"> PAGEREF _Toc419814716 \h </w:instrText>
        </w:r>
        <w:r w:rsidR="00DB5D60">
          <w:rPr>
            <w:noProof/>
            <w:webHidden/>
          </w:rPr>
        </w:r>
        <w:r w:rsidR="00DB5D60">
          <w:rPr>
            <w:noProof/>
            <w:webHidden/>
          </w:rPr>
          <w:fldChar w:fldCharType="separate"/>
        </w:r>
        <w:r>
          <w:rPr>
            <w:noProof/>
            <w:webHidden/>
          </w:rPr>
          <w:t>62</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17" w:history="1">
        <w:r w:rsidR="00DB5D60" w:rsidRPr="00EC729D">
          <w:rPr>
            <w:rStyle w:val="Hipervnculo"/>
            <w:noProof/>
          </w:rPr>
          <w:t xml:space="preserve">Las 5 fuerzas </w:t>
        </w:r>
        <w:r w:rsidR="00DB5D60" w:rsidRPr="00EC729D">
          <w:rPr>
            <w:rStyle w:val="Hipervnculo"/>
            <w:noProof/>
            <w:spacing w:val="-3"/>
          </w:rPr>
          <w:t xml:space="preserve">de </w:t>
        </w:r>
        <w:r w:rsidR="00DB5D60" w:rsidRPr="00EC729D">
          <w:rPr>
            <w:rStyle w:val="Hipervnculo"/>
            <w:noProof/>
          </w:rPr>
          <w:t>Porter (micro</w:t>
        </w:r>
        <w:r w:rsidR="00DB5D60" w:rsidRPr="00EC729D">
          <w:rPr>
            <w:rStyle w:val="Hipervnculo"/>
            <w:noProof/>
            <w:spacing w:val="-12"/>
          </w:rPr>
          <w:t xml:space="preserve"> </w:t>
        </w:r>
        <w:r w:rsidR="00DB5D60" w:rsidRPr="00EC729D">
          <w:rPr>
            <w:rStyle w:val="Hipervnculo"/>
            <w:noProof/>
          </w:rPr>
          <w:t>entorno)</w:t>
        </w:r>
        <w:r w:rsidR="00DB5D60">
          <w:rPr>
            <w:noProof/>
            <w:webHidden/>
          </w:rPr>
          <w:tab/>
        </w:r>
        <w:r w:rsidR="00DB5D60">
          <w:rPr>
            <w:noProof/>
            <w:webHidden/>
          </w:rPr>
          <w:fldChar w:fldCharType="begin"/>
        </w:r>
        <w:r w:rsidR="00DB5D60">
          <w:rPr>
            <w:noProof/>
            <w:webHidden/>
          </w:rPr>
          <w:instrText xml:space="preserve"> PAGEREF _Toc419814717 \h </w:instrText>
        </w:r>
        <w:r w:rsidR="00DB5D60">
          <w:rPr>
            <w:noProof/>
            <w:webHidden/>
          </w:rPr>
        </w:r>
        <w:r w:rsidR="00DB5D60">
          <w:rPr>
            <w:noProof/>
            <w:webHidden/>
          </w:rPr>
          <w:fldChar w:fldCharType="separate"/>
        </w:r>
        <w:r>
          <w:rPr>
            <w:noProof/>
            <w:webHidden/>
          </w:rPr>
          <w:t>63</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8" w:history="1">
        <w:r w:rsidR="00DB5D60" w:rsidRPr="00EC729D">
          <w:rPr>
            <w:rStyle w:val="Hipervnculo"/>
            <w:noProof/>
            <w:lang w:val="es-ES"/>
          </w:rPr>
          <w:t>Ingreso de</w:t>
        </w:r>
        <w:r w:rsidR="00DB5D60" w:rsidRPr="00EC729D">
          <w:rPr>
            <w:rStyle w:val="Hipervnculo"/>
            <w:noProof/>
            <w:spacing w:val="-4"/>
            <w:lang w:val="es-ES"/>
          </w:rPr>
          <w:t xml:space="preserve"> </w:t>
        </w:r>
        <w:r w:rsidR="00DB5D60" w:rsidRPr="00EC729D">
          <w:rPr>
            <w:rStyle w:val="Hipervnculo"/>
            <w:noProof/>
          </w:rPr>
          <w:t>Competidores</w:t>
        </w:r>
        <w:r w:rsidR="00DB5D60">
          <w:rPr>
            <w:noProof/>
            <w:webHidden/>
          </w:rPr>
          <w:tab/>
        </w:r>
        <w:r w:rsidR="00DB5D60">
          <w:rPr>
            <w:noProof/>
            <w:webHidden/>
          </w:rPr>
          <w:fldChar w:fldCharType="begin"/>
        </w:r>
        <w:r w:rsidR="00DB5D60">
          <w:rPr>
            <w:noProof/>
            <w:webHidden/>
          </w:rPr>
          <w:instrText xml:space="preserve"> PAGEREF _Toc419814718 \h </w:instrText>
        </w:r>
        <w:r w:rsidR="00DB5D60">
          <w:rPr>
            <w:noProof/>
            <w:webHidden/>
          </w:rPr>
        </w:r>
        <w:r w:rsidR="00DB5D60">
          <w:rPr>
            <w:noProof/>
            <w:webHidden/>
          </w:rPr>
          <w:fldChar w:fldCharType="separate"/>
        </w:r>
        <w:r>
          <w:rPr>
            <w:noProof/>
            <w:webHidden/>
          </w:rPr>
          <w:t>64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19" w:history="1">
        <w:r w:rsidR="00DB5D60" w:rsidRPr="00EC729D">
          <w:rPr>
            <w:rStyle w:val="Hipervnculo"/>
            <w:noProof/>
            <w:lang w:val="es-ES"/>
          </w:rPr>
          <w:t>Rivalidad entre los competidores</w:t>
        </w:r>
        <w:r w:rsidR="00DB5D60" w:rsidRPr="00EC729D">
          <w:rPr>
            <w:rStyle w:val="Hipervnculo"/>
            <w:noProof/>
            <w:spacing w:val="-20"/>
            <w:lang w:val="es-ES"/>
          </w:rPr>
          <w:t xml:space="preserve"> </w:t>
        </w:r>
        <w:r w:rsidR="00DB5D60" w:rsidRPr="00EC729D">
          <w:rPr>
            <w:rStyle w:val="Hipervnculo"/>
            <w:noProof/>
            <w:lang w:val="es-ES"/>
          </w:rPr>
          <w:t>existentes</w:t>
        </w:r>
        <w:r w:rsidR="00DB5D60">
          <w:rPr>
            <w:noProof/>
            <w:webHidden/>
          </w:rPr>
          <w:tab/>
        </w:r>
        <w:r w:rsidR="00DB5D60">
          <w:rPr>
            <w:noProof/>
            <w:webHidden/>
          </w:rPr>
          <w:fldChar w:fldCharType="begin"/>
        </w:r>
        <w:r w:rsidR="00DB5D60">
          <w:rPr>
            <w:noProof/>
            <w:webHidden/>
          </w:rPr>
          <w:instrText xml:space="preserve"> PAGEREF _Toc419814719 \h </w:instrText>
        </w:r>
        <w:r w:rsidR="00DB5D60">
          <w:rPr>
            <w:noProof/>
            <w:webHidden/>
          </w:rPr>
        </w:r>
        <w:r w:rsidR="00DB5D60">
          <w:rPr>
            <w:noProof/>
            <w:webHidden/>
          </w:rPr>
          <w:fldChar w:fldCharType="separate"/>
        </w:r>
        <w:r>
          <w:rPr>
            <w:noProof/>
            <w:webHidden/>
          </w:rPr>
          <w:t>64</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0" w:history="1">
        <w:r w:rsidR="00DB5D60" w:rsidRPr="00EC729D">
          <w:rPr>
            <w:rStyle w:val="Hipervnculo"/>
            <w:noProof/>
            <w:lang w:val="es-ES"/>
          </w:rPr>
          <w:t>Poder de negociación de los</w:t>
        </w:r>
        <w:r w:rsidR="00DB5D60" w:rsidRPr="00EC729D">
          <w:rPr>
            <w:rStyle w:val="Hipervnculo"/>
            <w:noProof/>
            <w:spacing w:val="-10"/>
            <w:lang w:val="es-ES"/>
          </w:rPr>
          <w:t xml:space="preserve"> </w:t>
        </w:r>
        <w:r w:rsidR="00DB5D60" w:rsidRPr="00EC729D">
          <w:rPr>
            <w:rStyle w:val="Hipervnculo"/>
            <w:noProof/>
            <w:lang w:val="es-ES"/>
          </w:rPr>
          <w:t>proveedores</w:t>
        </w:r>
        <w:r w:rsidR="00DB5D60">
          <w:rPr>
            <w:noProof/>
            <w:webHidden/>
          </w:rPr>
          <w:tab/>
        </w:r>
        <w:r w:rsidR="00DB5D60">
          <w:rPr>
            <w:noProof/>
            <w:webHidden/>
          </w:rPr>
          <w:fldChar w:fldCharType="begin"/>
        </w:r>
        <w:r w:rsidR="00DB5D60">
          <w:rPr>
            <w:noProof/>
            <w:webHidden/>
          </w:rPr>
          <w:instrText xml:space="preserve"> PAGEREF _Toc419814720 \h </w:instrText>
        </w:r>
        <w:r w:rsidR="00DB5D60">
          <w:rPr>
            <w:noProof/>
            <w:webHidden/>
          </w:rPr>
        </w:r>
        <w:r w:rsidR="00DB5D60">
          <w:rPr>
            <w:noProof/>
            <w:webHidden/>
          </w:rPr>
          <w:fldChar w:fldCharType="separate"/>
        </w:r>
        <w:r>
          <w:rPr>
            <w:noProof/>
            <w:webHidden/>
          </w:rPr>
          <w:t>65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1" w:history="1">
        <w:r w:rsidR="00DB5D60" w:rsidRPr="00EC729D">
          <w:rPr>
            <w:rStyle w:val="Hipervnculo"/>
            <w:noProof/>
            <w:lang w:val="es-ES"/>
          </w:rPr>
          <w:t>Poder de negociación de los</w:t>
        </w:r>
        <w:r w:rsidR="00DB5D60" w:rsidRPr="00EC729D">
          <w:rPr>
            <w:rStyle w:val="Hipervnculo"/>
            <w:noProof/>
            <w:spacing w:val="-17"/>
            <w:lang w:val="es-ES"/>
          </w:rPr>
          <w:t xml:space="preserve"> </w:t>
        </w:r>
        <w:r w:rsidR="00DB5D60" w:rsidRPr="00EC729D">
          <w:rPr>
            <w:rStyle w:val="Hipervnculo"/>
            <w:noProof/>
            <w:lang w:val="es-ES"/>
          </w:rPr>
          <w:t>competidores</w:t>
        </w:r>
        <w:r w:rsidR="00DB5D60">
          <w:rPr>
            <w:noProof/>
            <w:webHidden/>
          </w:rPr>
          <w:tab/>
        </w:r>
        <w:r w:rsidR="00DB5D60">
          <w:rPr>
            <w:noProof/>
            <w:webHidden/>
          </w:rPr>
          <w:fldChar w:fldCharType="begin"/>
        </w:r>
        <w:r w:rsidR="00DB5D60">
          <w:rPr>
            <w:noProof/>
            <w:webHidden/>
          </w:rPr>
          <w:instrText xml:space="preserve"> PAGEREF _Toc419814721 \h </w:instrText>
        </w:r>
        <w:r w:rsidR="00DB5D60">
          <w:rPr>
            <w:noProof/>
            <w:webHidden/>
          </w:rPr>
        </w:r>
        <w:r w:rsidR="00DB5D60">
          <w:rPr>
            <w:noProof/>
            <w:webHidden/>
          </w:rPr>
          <w:fldChar w:fldCharType="separate"/>
        </w:r>
        <w:r>
          <w:rPr>
            <w:noProof/>
            <w:webHidden/>
          </w:rPr>
          <w:t>65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2" w:history="1">
        <w:r w:rsidR="00DB5D60" w:rsidRPr="00EC729D">
          <w:rPr>
            <w:rStyle w:val="Hipervnculo"/>
            <w:noProof/>
          </w:rPr>
          <w:t>Análisis</w:t>
        </w:r>
        <w:r w:rsidR="00DB5D60" w:rsidRPr="00EC729D">
          <w:rPr>
            <w:rStyle w:val="Hipervnculo"/>
            <w:noProof/>
            <w:spacing w:val="-9"/>
          </w:rPr>
          <w:t xml:space="preserve"> </w:t>
        </w:r>
        <w:r w:rsidR="00DB5D60" w:rsidRPr="00EC729D">
          <w:rPr>
            <w:rStyle w:val="Hipervnculo"/>
            <w:noProof/>
          </w:rPr>
          <w:t>FODA</w:t>
        </w:r>
        <w:r w:rsidR="00DB5D60">
          <w:rPr>
            <w:noProof/>
            <w:webHidden/>
          </w:rPr>
          <w:tab/>
        </w:r>
        <w:r w:rsidR="00DB5D60">
          <w:rPr>
            <w:noProof/>
            <w:webHidden/>
          </w:rPr>
          <w:fldChar w:fldCharType="begin"/>
        </w:r>
        <w:r w:rsidR="00DB5D60">
          <w:rPr>
            <w:noProof/>
            <w:webHidden/>
          </w:rPr>
          <w:instrText xml:space="preserve"> PAGEREF _Toc419814722 \h </w:instrText>
        </w:r>
        <w:r w:rsidR="00DB5D60">
          <w:rPr>
            <w:noProof/>
            <w:webHidden/>
          </w:rPr>
        </w:r>
        <w:r w:rsidR="00DB5D60">
          <w:rPr>
            <w:noProof/>
            <w:webHidden/>
          </w:rPr>
          <w:fldChar w:fldCharType="separate"/>
        </w:r>
        <w:r>
          <w:rPr>
            <w:noProof/>
            <w:webHidden/>
          </w:rPr>
          <w:t>65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3" w:history="1">
        <w:r w:rsidR="00DB5D60" w:rsidRPr="00EC729D">
          <w:rPr>
            <w:rStyle w:val="Hipervnculo"/>
            <w:noProof/>
          </w:rPr>
          <w:t>Debilidades</w:t>
        </w:r>
        <w:r w:rsidR="00DB5D60" w:rsidRPr="00EC729D">
          <w:rPr>
            <w:rStyle w:val="Hipervnculo"/>
            <w:noProof/>
            <w:spacing w:val="-10"/>
          </w:rPr>
          <w:t xml:space="preserve"> </w:t>
        </w:r>
        <w:r w:rsidR="00DB5D60" w:rsidRPr="00EC729D">
          <w:rPr>
            <w:rStyle w:val="Hipervnculo"/>
            <w:noProof/>
          </w:rPr>
          <w:t>(Internas)</w:t>
        </w:r>
        <w:r w:rsidR="00DB5D60">
          <w:rPr>
            <w:noProof/>
            <w:webHidden/>
          </w:rPr>
          <w:tab/>
        </w:r>
        <w:r w:rsidR="00DB5D60">
          <w:rPr>
            <w:noProof/>
            <w:webHidden/>
          </w:rPr>
          <w:fldChar w:fldCharType="begin"/>
        </w:r>
        <w:r w:rsidR="00DB5D60">
          <w:rPr>
            <w:noProof/>
            <w:webHidden/>
          </w:rPr>
          <w:instrText xml:space="preserve"> PAGEREF _Toc419814723 \h </w:instrText>
        </w:r>
        <w:r w:rsidR="00DB5D60">
          <w:rPr>
            <w:noProof/>
            <w:webHidden/>
          </w:rPr>
        </w:r>
        <w:r w:rsidR="00DB5D60">
          <w:rPr>
            <w:noProof/>
            <w:webHidden/>
          </w:rPr>
          <w:fldChar w:fldCharType="separate"/>
        </w:r>
        <w:r>
          <w:rPr>
            <w:noProof/>
            <w:webHidden/>
          </w:rPr>
          <w:t>65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4" w:history="1">
        <w:r w:rsidR="00DB5D60" w:rsidRPr="00EC729D">
          <w:rPr>
            <w:rStyle w:val="Hipervnculo"/>
            <w:noProof/>
          </w:rPr>
          <w:t>Amenazas</w:t>
        </w:r>
        <w:r w:rsidR="00DB5D60" w:rsidRPr="00EC729D">
          <w:rPr>
            <w:rStyle w:val="Hipervnculo"/>
            <w:noProof/>
            <w:spacing w:val="-10"/>
          </w:rPr>
          <w:t xml:space="preserve"> </w:t>
        </w:r>
        <w:r w:rsidR="00DB5D60" w:rsidRPr="00EC729D">
          <w:rPr>
            <w:rStyle w:val="Hipervnculo"/>
            <w:noProof/>
          </w:rPr>
          <w:t>(Externas)</w:t>
        </w:r>
        <w:r w:rsidR="00DB5D60">
          <w:rPr>
            <w:noProof/>
            <w:webHidden/>
          </w:rPr>
          <w:tab/>
        </w:r>
        <w:r w:rsidR="00DB5D60">
          <w:rPr>
            <w:noProof/>
            <w:webHidden/>
          </w:rPr>
          <w:fldChar w:fldCharType="begin"/>
        </w:r>
        <w:r w:rsidR="00DB5D60">
          <w:rPr>
            <w:noProof/>
            <w:webHidden/>
          </w:rPr>
          <w:instrText xml:space="preserve"> PAGEREF _Toc419814724 \h </w:instrText>
        </w:r>
        <w:r w:rsidR="00DB5D60">
          <w:rPr>
            <w:noProof/>
            <w:webHidden/>
          </w:rPr>
        </w:r>
        <w:r w:rsidR="00DB5D60">
          <w:rPr>
            <w:noProof/>
            <w:webHidden/>
          </w:rPr>
          <w:fldChar w:fldCharType="separate"/>
        </w:r>
        <w:r>
          <w:rPr>
            <w:noProof/>
            <w:webHidden/>
          </w:rPr>
          <w:t>66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5" w:history="1">
        <w:r w:rsidR="00DB5D60" w:rsidRPr="00EC729D">
          <w:rPr>
            <w:rStyle w:val="Hipervnculo"/>
            <w:noProof/>
          </w:rPr>
          <w:t>Fortalezas</w:t>
        </w:r>
        <w:r w:rsidR="00DB5D60" w:rsidRPr="00EC729D">
          <w:rPr>
            <w:rStyle w:val="Hipervnculo"/>
            <w:noProof/>
            <w:spacing w:val="-14"/>
          </w:rPr>
          <w:t xml:space="preserve"> </w:t>
        </w:r>
        <w:r w:rsidR="00DB5D60" w:rsidRPr="00EC729D">
          <w:rPr>
            <w:rStyle w:val="Hipervnculo"/>
            <w:noProof/>
          </w:rPr>
          <w:t>(Internas)</w:t>
        </w:r>
        <w:r w:rsidR="00DB5D60">
          <w:rPr>
            <w:noProof/>
            <w:webHidden/>
          </w:rPr>
          <w:tab/>
        </w:r>
        <w:r w:rsidR="00DB5D60">
          <w:rPr>
            <w:noProof/>
            <w:webHidden/>
          </w:rPr>
          <w:fldChar w:fldCharType="begin"/>
        </w:r>
        <w:r w:rsidR="00DB5D60">
          <w:rPr>
            <w:noProof/>
            <w:webHidden/>
          </w:rPr>
          <w:instrText xml:space="preserve"> PAGEREF _Toc419814725 \h </w:instrText>
        </w:r>
        <w:r w:rsidR="00DB5D60">
          <w:rPr>
            <w:noProof/>
            <w:webHidden/>
          </w:rPr>
        </w:r>
        <w:r w:rsidR="00DB5D60">
          <w:rPr>
            <w:noProof/>
            <w:webHidden/>
          </w:rPr>
          <w:fldChar w:fldCharType="separate"/>
        </w:r>
        <w:r>
          <w:rPr>
            <w:noProof/>
            <w:webHidden/>
          </w:rPr>
          <w:t>66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6" w:history="1">
        <w:r w:rsidR="00DB5D60" w:rsidRPr="00EC729D">
          <w:rPr>
            <w:rStyle w:val="Hipervnculo"/>
            <w:noProof/>
          </w:rPr>
          <w:t>Oportunidades</w:t>
        </w:r>
        <w:r w:rsidR="00DB5D60" w:rsidRPr="00EC729D">
          <w:rPr>
            <w:rStyle w:val="Hipervnculo"/>
            <w:noProof/>
            <w:spacing w:val="-14"/>
          </w:rPr>
          <w:t xml:space="preserve"> </w:t>
        </w:r>
        <w:r w:rsidR="00DB5D60" w:rsidRPr="00EC729D">
          <w:rPr>
            <w:rStyle w:val="Hipervnculo"/>
            <w:noProof/>
          </w:rPr>
          <w:t>(Externas)</w:t>
        </w:r>
        <w:r w:rsidR="00DB5D60">
          <w:rPr>
            <w:noProof/>
            <w:webHidden/>
          </w:rPr>
          <w:tab/>
        </w:r>
        <w:r w:rsidR="00DB5D60">
          <w:rPr>
            <w:noProof/>
            <w:webHidden/>
          </w:rPr>
          <w:fldChar w:fldCharType="begin"/>
        </w:r>
        <w:r w:rsidR="00DB5D60">
          <w:rPr>
            <w:noProof/>
            <w:webHidden/>
          </w:rPr>
          <w:instrText xml:space="preserve"> PAGEREF _Toc419814726 \h </w:instrText>
        </w:r>
        <w:r w:rsidR="00DB5D60">
          <w:rPr>
            <w:noProof/>
            <w:webHidden/>
          </w:rPr>
        </w:r>
        <w:r w:rsidR="00DB5D60">
          <w:rPr>
            <w:noProof/>
            <w:webHidden/>
          </w:rPr>
          <w:fldChar w:fldCharType="separate"/>
        </w:r>
        <w:r>
          <w:rPr>
            <w:noProof/>
            <w:webHidden/>
          </w:rPr>
          <w:t>66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27" w:history="1">
        <w:r w:rsidR="00DB5D60" w:rsidRPr="00EC729D">
          <w:rPr>
            <w:rStyle w:val="Hipervnculo"/>
            <w:noProof/>
          </w:rPr>
          <w:t>Conclusión</w:t>
        </w:r>
        <w:r w:rsidR="00DB5D60">
          <w:rPr>
            <w:noProof/>
            <w:webHidden/>
          </w:rPr>
          <w:tab/>
        </w:r>
        <w:r w:rsidR="00DB5D60">
          <w:rPr>
            <w:noProof/>
            <w:webHidden/>
          </w:rPr>
          <w:fldChar w:fldCharType="begin"/>
        </w:r>
        <w:r w:rsidR="00DB5D60">
          <w:rPr>
            <w:noProof/>
            <w:webHidden/>
          </w:rPr>
          <w:instrText xml:space="preserve"> PAGEREF _Toc419814727 \h </w:instrText>
        </w:r>
        <w:r w:rsidR="00DB5D60">
          <w:rPr>
            <w:noProof/>
            <w:webHidden/>
          </w:rPr>
        </w:r>
        <w:r w:rsidR="00DB5D60">
          <w:rPr>
            <w:noProof/>
            <w:webHidden/>
          </w:rPr>
          <w:fldChar w:fldCharType="separate"/>
        </w:r>
        <w:r>
          <w:rPr>
            <w:noProof/>
            <w:webHidden/>
          </w:rPr>
          <w:t>66</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28" w:history="1">
        <w:r w:rsidR="00DB5D60" w:rsidRPr="00C55D75">
          <w:rPr>
            <w:rStyle w:val="Hipervnculo"/>
            <w:b/>
            <w:noProof/>
            <w:sz w:val="28"/>
          </w:rPr>
          <w:t>CAPÍTULO IV</w:t>
        </w:r>
        <w:r w:rsidR="00DB5D60" w:rsidRPr="00C55D75">
          <w:rPr>
            <w:noProof/>
            <w:webHidden/>
            <w:color w:val="FFFFFF" w:themeColor="background1"/>
          </w:rPr>
          <w:tab/>
        </w:r>
        <w:r w:rsidR="00DB5D60" w:rsidRPr="00C55D75">
          <w:rPr>
            <w:noProof/>
            <w:webHidden/>
            <w:color w:val="FFFFFF" w:themeColor="background1"/>
          </w:rPr>
          <w:fldChar w:fldCharType="begin"/>
        </w:r>
        <w:r w:rsidR="00DB5D60" w:rsidRPr="00C55D75">
          <w:rPr>
            <w:noProof/>
            <w:webHidden/>
            <w:color w:val="FFFFFF" w:themeColor="background1"/>
          </w:rPr>
          <w:instrText xml:space="preserve"> PAGEREF _Toc419814728 \h </w:instrText>
        </w:r>
        <w:r w:rsidR="00DB5D60" w:rsidRPr="00C55D75">
          <w:rPr>
            <w:noProof/>
            <w:webHidden/>
            <w:color w:val="FFFFFF" w:themeColor="background1"/>
          </w:rPr>
        </w:r>
        <w:r w:rsidR="00DB5D60" w:rsidRPr="00C55D75">
          <w:rPr>
            <w:noProof/>
            <w:webHidden/>
            <w:color w:val="FFFFFF" w:themeColor="background1"/>
          </w:rPr>
          <w:fldChar w:fldCharType="separate"/>
        </w:r>
        <w:r>
          <w:rPr>
            <w:noProof/>
            <w:webHidden/>
            <w:color w:val="FFFFFF" w:themeColor="background1"/>
          </w:rPr>
          <w:t>68</w:t>
        </w:r>
        <w:r w:rsidR="00DB5D60" w:rsidRPr="00C55D75">
          <w:rPr>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29" w:history="1">
        <w:r w:rsidR="00DB5D60" w:rsidRPr="00EC729D">
          <w:rPr>
            <w:rStyle w:val="Hipervnculo"/>
            <w:noProof/>
          </w:rPr>
          <w:t>PLAN ESTRATÉGICO DE MARKETING</w:t>
        </w:r>
        <w:r w:rsidR="00DB5D60">
          <w:rPr>
            <w:noProof/>
            <w:webHidden/>
          </w:rPr>
          <w:tab/>
        </w:r>
        <w:r w:rsidR="00DB5D60">
          <w:rPr>
            <w:noProof/>
            <w:webHidden/>
          </w:rPr>
          <w:fldChar w:fldCharType="begin"/>
        </w:r>
        <w:r w:rsidR="00DB5D60">
          <w:rPr>
            <w:noProof/>
            <w:webHidden/>
          </w:rPr>
          <w:instrText xml:space="preserve"> PAGEREF _Toc419814729 \h </w:instrText>
        </w:r>
        <w:r w:rsidR="00DB5D60">
          <w:rPr>
            <w:noProof/>
            <w:webHidden/>
          </w:rPr>
        </w:r>
        <w:r w:rsidR="00DB5D60">
          <w:rPr>
            <w:noProof/>
            <w:webHidden/>
          </w:rPr>
          <w:fldChar w:fldCharType="separate"/>
        </w:r>
        <w:r>
          <w:rPr>
            <w:noProof/>
            <w:webHidden/>
          </w:rPr>
          <w:t>68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30" w:history="1">
        <w:r w:rsidR="00DB5D60" w:rsidRPr="00EC729D">
          <w:rPr>
            <w:rStyle w:val="Hipervnculo"/>
            <w:noProof/>
          </w:rPr>
          <w:t>Objetivos</w:t>
        </w:r>
        <w:r w:rsidR="00DB5D60">
          <w:rPr>
            <w:noProof/>
            <w:webHidden/>
          </w:rPr>
          <w:tab/>
        </w:r>
        <w:r w:rsidR="00DB5D60">
          <w:rPr>
            <w:noProof/>
            <w:webHidden/>
          </w:rPr>
          <w:fldChar w:fldCharType="begin"/>
        </w:r>
        <w:r w:rsidR="00DB5D60">
          <w:rPr>
            <w:noProof/>
            <w:webHidden/>
          </w:rPr>
          <w:instrText xml:space="preserve"> PAGEREF _Toc419814730 \h </w:instrText>
        </w:r>
        <w:r w:rsidR="00DB5D60">
          <w:rPr>
            <w:noProof/>
            <w:webHidden/>
          </w:rPr>
        </w:r>
        <w:r w:rsidR="00DB5D60">
          <w:rPr>
            <w:noProof/>
            <w:webHidden/>
          </w:rPr>
          <w:fldChar w:fldCharType="separate"/>
        </w:r>
        <w:r>
          <w:rPr>
            <w:noProof/>
            <w:webHidden/>
          </w:rPr>
          <w:t>68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31" w:history="1">
        <w:r w:rsidR="00DB5D60" w:rsidRPr="00EC729D">
          <w:rPr>
            <w:rStyle w:val="Hipervnculo"/>
            <w:noProof/>
          </w:rPr>
          <w:t>Objetivo general para el año 2013</w:t>
        </w:r>
        <w:r w:rsidR="00DB5D60">
          <w:rPr>
            <w:noProof/>
            <w:webHidden/>
          </w:rPr>
          <w:tab/>
        </w:r>
        <w:r w:rsidR="00DB5D60">
          <w:rPr>
            <w:noProof/>
            <w:webHidden/>
          </w:rPr>
          <w:fldChar w:fldCharType="begin"/>
        </w:r>
        <w:r w:rsidR="00DB5D60">
          <w:rPr>
            <w:noProof/>
            <w:webHidden/>
          </w:rPr>
          <w:instrText xml:space="preserve"> PAGEREF _Toc419814731 \h </w:instrText>
        </w:r>
        <w:r w:rsidR="00DB5D60">
          <w:rPr>
            <w:noProof/>
            <w:webHidden/>
          </w:rPr>
        </w:r>
        <w:r w:rsidR="00DB5D60">
          <w:rPr>
            <w:noProof/>
            <w:webHidden/>
          </w:rPr>
          <w:fldChar w:fldCharType="separate"/>
        </w:r>
        <w:r>
          <w:rPr>
            <w:noProof/>
            <w:webHidden/>
          </w:rPr>
          <w:t>68</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2" w:history="1">
        <w:r w:rsidR="00DB5D60" w:rsidRPr="00EC729D">
          <w:rPr>
            <w:rStyle w:val="Hipervnculo"/>
            <w:noProof/>
            <w:lang w:val="es-ES"/>
          </w:rPr>
          <w:t>Objetivos</w:t>
        </w:r>
        <w:r w:rsidR="00DB5D60" w:rsidRPr="00EC729D">
          <w:rPr>
            <w:rStyle w:val="Hipervnculo"/>
            <w:noProof/>
          </w:rPr>
          <w:t xml:space="preserve"> específicos para el año 2013</w:t>
        </w:r>
        <w:r w:rsidR="00DB5D60">
          <w:rPr>
            <w:noProof/>
            <w:webHidden/>
          </w:rPr>
          <w:tab/>
        </w:r>
        <w:r w:rsidR="00DB5D60">
          <w:rPr>
            <w:noProof/>
            <w:webHidden/>
          </w:rPr>
          <w:fldChar w:fldCharType="begin"/>
        </w:r>
        <w:r w:rsidR="00DB5D60">
          <w:rPr>
            <w:noProof/>
            <w:webHidden/>
          </w:rPr>
          <w:instrText xml:space="preserve"> PAGEREF _Toc419814732 \h </w:instrText>
        </w:r>
        <w:r w:rsidR="00DB5D60">
          <w:rPr>
            <w:noProof/>
            <w:webHidden/>
          </w:rPr>
        </w:r>
        <w:r w:rsidR="00DB5D60">
          <w:rPr>
            <w:noProof/>
            <w:webHidden/>
          </w:rPr>
          <w:fldChar w:fldCharType="separate"/>
        </w:r>
        <w:r>
          <w:rPr>
            <w:noProof/>
            <w:webHidden/>
          </w:rPr>
          <w:t>68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33" w:history="1">
        <w:r w:rsidR="00DB5D60" w:rsidRPr="00EC729D">
          <w:rPr>
            <w:rStyle w:val="Hipervnculo"/>
            <w:noProof/>
          </w:rPr>
          <w:t>Objetivos de innovación y factor humano</w:t>
        </w:r>
        <w:r w:rsidR="00DB5D60">
          <w:rPr>
            <w:noProof/>
            <w:webHidden/>
          </w:rPr>
          <w:tab/>
        </w:r>
        <w:r w:rsidR="00DB5D60">
          <w:rPr>
            <w:noProof/>
            <w:webHidden/>
          </w:rPr>
          <w:fldChar w:fldCharType="begin"/>
        </w:r>
        <w:r w:rsidR="00DB5D60">
          <w:rPr>
            <w:noProof/>
            <w:webHidden/>
          </w:rPr>
          <w:instrText xml:space="preserve"> PAGEREF _Toc419814733 \h </w:instrText>
        </w:r>
        <w:r w:rsidR="00DB5D60">
          <w:rPr>
            <w:noProof/>
            <w:webHidden/>
          </w:rPr>
        </w:r>
        <w:r w:rsidR="00DB5D60">
          <w:rPr>
            <w:noProof/>
            <w:webHidden/>
          </w:rPr>
          <w:fldChar w:fldCharType="separate"/>
        </w:r>
        <w:r>
          <w:rPr>
            <w:noProof/>
            <w:webHidden/>
          </w:rPr>
          <w:t>69</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4" w:history="1">
        <w:r w:rsidR="00DB5D60" w:rsidRPr="00EC729D">
          <w:rPr>
            <w:rStyle w:val="Hipervnculo"/>
            <w:noProof/>
          </w:rPr>
          <w:t>Valores y políticas</w:t>
        </w:r>
        <w:r w:rsidR="00DB5D60">
          <w:rPr>
            <w:noProof/>
            <w:webHidden/>
          </w:rPr>
          <w:tab/>
        </w:r>
        <w:r w:rsidR="00DB5D60">
          <w:rPr>
            <w:noProof/>
            <w:webHidden/>
          </w:rPr>
          <w:fldChar w:fldCharType="begin"/>
        </w:r>
        <w:r w:rsidR="00DB5D60">
          <w:rPr>
            <w:noProof/>
            <w:webHidden/>
          </w:rPr>
          <w:instrText xml:space="preserve"> PAGEREF _Toc419814734 \h </w:instrText>
        </w:r>
        <w:r w:rsidR="00DB5D60">
          <w:rPr>
            <w:noProof/>
            <w:webHidden/>
          </w:rPr>
        </w:r>
        <w:r w:rsidR="00DB5D60">
          <w:rPr>
            <w:noProof/>
            <w:webHidden/>
          </w:rPr>
          <w:fldChar w:fldCharType="separate"/>
        </w:r>
        <w:r>
          <w:rPr>
            <w:noProof/>
            <w:webHidden/>
          </w:rPr>
          <w:t>69</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5" w:history="1">
        <w:r w:rsidR="00DB5D60" w:rsidRPr="00EC729D">
          <w:rPr>
            <w:rStyle w:val="Hipervnculo"/>
            <w:noProof/>
          </w:rPr>
          <w:t>Valores</w:t>
        </w:r>
        <w:r w:rsidR="00DB5D60">
          <w:rPr>
            <w:noProof/>
            <w:webHidden/>
          </w:rPr>
          <w:tab/>
        </w:r>
        <w:r w:rsidR="00DB5D60">
          <w:rPr>
            <w:noProof/>
            <w:webHidden/>
          </w:rPr>
          <w:fldChar w:fldCharType="begin"/>
        </w:r>
        <w:r w:rsidR="00DB5D60">
          <w:rPr>
            <w:noProof/>
            <w:webHidden/>
          </w:rPr>
          <w:instrText xml:space="preserve"> PAGEREF _Toc419814735 \h </w:instrText>
        </w:r>
        <w:r w:rsidR="00DB5D60">
          <w:rPr>
            <w:noProof/>
            <w:webHidden/>
          </w:rPr>
        </w:r>
        <w:r w:rsidR="00DB5D60">
          <w:rPr>
            <w:noProof/>
            <w:webHidden/>
          </w:rPr>
          <w:fldChar w:fldCharType="separate"/>
        </w:r>
        <w:r>
          <w:rPr>
            <w:noProof/>
            <w:webHidden/>
          </w:rPr>
          <w:t>69</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6" w:history="1">
        <w:r w:rsidR="00DB5D60" w:rsidRPr="00EC729D">
          <w:rPr>
            <w:rStyle w:val="Hipervnculo"/>
            <w:noProof/>
          </w:rPr>
          <w:t>Políticas</w:t>
        </w:r>
        <w:r w:rsidR="00DB5D60">
          <w:rPr>
            <w:noProof/>
            <w:webHidden/>
          </w:rPr>
          <w:tab/>
        </w:r>
        <w:r w:rsidR="00DB5D60">
          <w:rPr>
            <w:noProof/>
            <w:webHidden/>
          </w:rPr>
          <w:fldChar w:fldCharType="begin"/>
        </w:r>
        <w:r w:rsidR="00DB5D60">
          <w:rPr>
            <w:noProof/>
            <w:webHidden/>
          </w:rPr>
          <w:instrText xml:space="preserve"> PAGEREF _Toc419814736 \h </w:instrText>
        </w:r>
        <w:r w:rsidR="00DB5D60">
          <w:rPr>
            <w:noProof/>
            <w:webHidden/>
          </w:rPr>
        </w:r>
        <w:r w:rsidR="00DB5D60">
          <w:rPr>
            <w:noProof/>
            <w:webHidden/>
          </w:rPr>
          <w:fldChar w:fldCharType="separate"/>
        </w:r>
        <w:r>
          <w:rPr>
            <w:noProof/>
            <w:webHidden/>
          </w:rPr>
          <w:t>70</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7" w:history="1">
        <w:r w:rsidR="00DB5D60" w:rsidRPr="00EC729D">
          <w:rPr>
            <w:rStyle w:val="Hipervnculo"/>
            <w:noProof/>
          </w:rPr>
          <w:t>Factores claves de éxito</w:t>
        </w:r>
        <w:r w:rsidR="00DB5D60">
          <w:rPr>
            <w:noProof/>
            <w:webHidden/>
          </w:rPr>
          <w:tab/>
        </w:r>
        <w:r w:rsidR="00DB5D60">
          <w:rPr>
            <w:noProof/>
            <w:webHidden/>
          </w:rPr>
          <w:fldChar w:fldCharType="begin"/>
        </w:r>
        <w:r w:rsidR="00DB5D60">
          <w:rPr>
            <w:noProof/>
            <w:webHidden/>
          </w:rPr>
          <w:instrText xml:space="preserve"> PAGEREF _Toc419814737 \h </w:instrText>
        </w:r>
        <w:r w:rsidR="00DB5D60">
          <w:rPr>
            <w:noProof/>
            <w:webHidden/>
          </w:rPr>
        </w:r>
        <w:r w:rsidR="00DB5D60">
          <w:rPr>
            <w:noProof/>
            <w:webHidden/>
          </w:rPr>
          <w:fldChar w:fldCharType="separate"/>
        </w:r>
        <w:r>
          <w:rPr>
            <w:noProof/>
            <w:webHidden/>
          </w:rPr>
          <w:t>71</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8" w:history="1">
        <w:r w:rsidR="00DB5D60" w:rsidRPr="00EC729D">
          <w:rPr>
            <w:rStyle w:val="Hipervnculo"/>
            <w:noProof/>
          </w:rPr>
          <w:t>Estrategias del plan</w:t>
        </w:r>
        <w:r w:rsidR="00DB5D60">
          <w:rPr>
            <w:noProof/>
            <w:webHidden/>
          </w:rPr>
          <w:tab/>
        </w:r>
        <w:r w:rsidR="00DB5D60">
          <w:rPr>
            <w:noProof/>
            <w:webHidden/>
          </w:rPr>
          <w:fldChar w:fldCharType="begin"/>
        </w:r>
        <w:r w:rsidR="00DB5D60">
          <w:rPr>
            <w:noProof/>
            <w:webHidden/>
          </w:rPr>
          <w:instrText xml:space="preserve"> PAGEREF _Toc419814738 \h </w:instrText>
        </w:r>
        <w:r w:rsidR="00DB5D60">
          <w:rPr>
            <w:noProof/>
            <w:webHidden/>
          </w:rPr>
        </w:r>
        <w:r w:rsidR="00DB5D60">
          <w:rPr>
            <w:noProof/>
            <w:webHidden/>
          </w:rPr>
          <w:fldChar w:fldCharType="separate"/>
        </w:r>
        <w:r>
          <w:rPr>
            <w:noProof/>
            <w:webHidden/>
          </w:rPr>
          <w:t>72</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39" w:history="1">
        <w:r w:rsidR="00DB5D60" w:rsidRPr="00EC729D">
          <w:rPr>
            <w:rStyle w:val="Hipervnculo"/>
            <w:noProof/>
          </w:rPr>
          <w:t>Ciclo de vida del producto</w:t>
        </w:r>
        <w:r w:rsidR="00DB5D60">
          <w:rPr>
            <w:noProof/>
            <w:webHidden/>
          </w:rPr>
          <w:tab/>
        </w:r>
        <w:r w:rsidR="00DB5D60">
          <w:rPr>
            <w:noProof/>
            <w:webHidden/>
          </w:rPr>
          <w:fldChar w:fldCharType="begin"/>
        </w:r>
        <w:r w:rsidR="00DB5D60">
          <w:rPr>
            <w:noProof/>
            <w:webHidden/>
          </w:rPr>
          <w:instrText xml:space="preserve"> PAGEREF _Toc419814739 \h </w:instrText>
        </w:r>
        <w:r w:rsidR="00DB5D60">
          <w:rPr>
            <w:noProof/>
            <w:webHidden/>
          </w:rPr>
        </w:r>
        <w:r w:rsidR="00DB5D60">
          <w:rPr>
            <w:noProof/>
            <w:webHidden/>
          </w:rPr>
          <w:fldChar w:fldCharType="separate"/>
        </w:r>
        <w:r>
          <w:rPr>
            <w:noProof/>
            <w:webHidden/>
          </w:rPr>
          <w:t>73</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0" w:history="1">
        <w:r w:rsidR="00DB5D60" w:rsidRPr="00EC729D">
          <w:rPr>
            <w:rStyle w:val="Hipervnculo"/>
            <w:noProof/>
          </w:rPr>
          <w:t>Fase de introducción e inicio de crecimiento</w:t>
        </w:r>
        <w:r w:rsidR="00DB5D60">
          <w:rPr>
            <w:noProof/>
            <w:webHidden/>
          </w:rPr>
          <w:tab/>
        </w:r>
        <w:r w:rsidR="00DB5D60">
          <w:rPr>
            <w:noProof/>
            <w:webHidden/>
          </w:rPr>
          <w:fldChar w:fldCharType="begin"/>
        </w:r>
        <w:r w:rsidR="00DB5D60">
          <w:rPr>
            <w:noProof/>
            <w:webHidden/>
          </w:rPr>
          <w:instrText xml:space="preserve"> PAGEREF _Toc419814740 \h </w:instrText>
        </w:r>
        <w:r w:rsidR="00DB5D60">
          <w:rPr>
            <w:noProof/>
            <w:webHidden/>
          </w:rPr>
        </w:r>
        <w:r w:rsidR="00DB5D60">
          <w:rPr>
            <w:noProof/>
            <w:webHidden/>
          </w:rPr>
          <w:fldChar w:fldCharType="separate"/>
        </w:r>
        <w:r>
          <w:rPr>
            <w:noProof/>
            <w:webHidden/>
          </w:rPr>
          <w:t>74</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1" w:history="1">
        <w:r w:rsidR="00DB5D60" w:rsidRPr="00EC729D">
          <w:rPr>
            <w:rStyle w:val="Hipervnculo"/>
            <w:noProof/>
            <w:lang w:val="en-US"/>
          </w:rPr>
          <w:t>Análisis B.C.G. (Boston Consulting Group)</w:t>
        </w:r>
        <w:r w:rsidR="00DB5D60">
          <w:rPr>
            <w:noProof/>
            <w:webHidden/>
          </w:rPr>
          <w:tab/>
        </w:r>
        <w:r w:rsidR="00DB5D60">
          <w:rPr>
            <w:noProof/>
            <w:webHidden/>
          </w:rPr>
          <w:fldChar w:fldCharType="begin"/>
        </w:r>
        <w:r w:rsidR="00DB5D60">
          <w:rPr>
            <w:noProof/>
            <w:webHidden/>
          </w:rPr>
          <w:instrText xml:space="preserve"> PAGEREF _Toc419814741 \h </w:instrText>
        </w:r>
        <w:r w:rsidR="00DB5D60">
          <w:rPr>
            <w:noProof/>
            <w:webHidden/>
          </w:rPr>
        </w:r>
        <w:r w:rsidR="00DB5D60">
          <w:rPr>
            <w:noProof/>
            <w:webHidden/>
          </w:rPr>
          <w:fldChar w:fldCharType="separate"/>
        </w:r>
        <w:r>
          <w:rPr>
            <w:noProof/>
            <w:webHidden/>
          </w:rPr>
          <w:t>75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42" w:history="1">
        <w:r w:rsidR="00DB5D60" w:rsidRPr="00EC729D">
          <w:rPr>
            <w:rStyle w:val="Hipervnculo"/>
            <w:noProof/>
          </w:rPr>
          <w:t>Estrategias corporativas</w:t>
        </w:r>
        <w:r w:rsidR="00DB5D60">
          <w:rPr>
            <w:noProof/>
            <w:webHidden/>
          </w:rPr>
          <w:tab/>
        </w:r>
        <w:r w:rsidR="00DB5D60">
          <w:rPr>
            <w:noProof/>
            <w:webHidden/>
          </w:rPr>
          <w:fldChar w:fldCharType="begin"/>
        </w:r>
        <w:r w:rsidR="00DB5D60">
          <w:rPr>
            <w:noProof/>
            <w:webHidden/>
          </w:rPr>
          <w:instrText xml:space="preserve"> PAGEREF _Toc419814742 \h </w:instrText>
        </w:r>
        <w:r w:rsidR="00DB5D60">
          <w:rPr>
            <w:noProof/>
            <w:webHidden/>
          </w:rPr>
        </w:r>
        <w:r w:rsidR="00DB5D60">
          <w:rPr>
            <w:noProof/>
            <w:webHidden/>
          </w:rPr>
          <w:fldChar w:fldCharType="separate"/>
        </w:r>
        <w:r>
          <w:rPr>
            <w:noProof/>
            <w:webHidden/>
          </w:rPr>
          <w:t>77</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3" w:history="1">
        <w:r w:rsidR="00DB5D60" w:rsidRPr="00EC729D">
          <w:rPr>
            <w:rStyle w:val="Hipervnculo"/>
            <w:noProof/>
          </w:rPr>
          <w:t>Estrategias de delimitación (alcance, misión y visión)</w:t>
        </w:r>
        <w:r w:rsidR="00DB5D60">
          <w:rPr>
            <w:noProof/>
            <w:webHidden/>
          </w:rPr>
          <w:tab/>
        </w:r>
        <w:r w:rsidR="00DB5D60">
          <w:rPr>
            <w:noProof/>
            <w:webHidden/>
          </w:rPr>
          <w:fldChar w:fldCharType="begin"/>
        </w:r>
        <w:r w:rsidR="00DB5D60">
          <w:rPr>
            <w:noProof/>
            <w:webHidden/>
          </w:rPr>
          <w:instrText xml:space="preserve"> PAGEREF _Toc419814743 \h </w:instrText>
        </w:r>
        <w:r w:rsidR="00DB5D60">
          <w:rPr>
            <w:noProof/>
            <w:webHidden/>
          </w:rPr>
        </w:r>
        <w:r w:rsidR="00DB5D60">
          <w:rPr>
            <w:noProof/>
            <w:webHidden/>
          </w:rPr>
          <w:fldChar w:fldCharType="separate"/>
        </w:r>
        <w:r>
          <w:rPr>
            <w:noProof/>
            <w:webHidden/>
          </w:rPr>
          <w:t>77</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4" w:history="1">
        <w:r w:rsidR="00DB5D60" w:rsidRPr="00EC729D">
          <w:rPr>
            <w:rStyle w:val="Hipervnculo"/>
            <w:noProof/>
          </w:rPr>
          <w:t>Estrategias competitivas</w:t>
        </w:r>
        <w:r w:rsidR="00DB5D60">
          <w:rPr>
            <w:noProof/>
            <w:webHidden/>
          </w:rPr>
          <w:tab/>
        </w:r>
        <w:r w:rsidR="00DB5D60">
          <w:rPr>
            <w:noProof/>
            <w:webHidden/>
          </w:rPr>
          <w:fldChar w:fldCharType="begin"/>
        </w:r>
        <w:r w:rsidR="00DB5D60">
          <w:rPr>
            <w:noProof/>
            <w:webHidden/>
          </w:rPr>
          <w:instrText xml:space="preserve"> PAGEREF _Toc419814744 \h </w:instrText>
        </w:r>
        <w:r w:rsidR="00DB5D60">
          <w:rPr>
            <w:noProof/>
            <w:webHidden/>
          </w:rPr>
        </w:r>
        <w:r w:rsidR="00DB5D60">
          <w:rPr>
            <w:noProof/>
            <w:webHidden/>
          </w:rPr>
          <w:fldChar w:fldCharType="separate"/>
        </w:r>
        <w:r>
          <w:rPr>
            <w:noProof/>
            <w:webHidden/>
          </w:rPr>
          <w:t>77</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5" w:history="1">
        <w:r w:rsidR="00DB5D60" w:rsidRPr="00EC729D">
          <w:rPr>
            <w:rStyle w:val="Hipervnculo"/>
            <w:noProof/>
          </w:rPr>
          <w:t>Estrategia de posicionamiento y segmentación</w:t>
        </w:r>
        <w:r w:rsidR="00DB5D60">
          <w:rPr>
            <w:noProof/>
            <w:webHidden/>
          </w:rPr>
          <w:tab/>
        </w:r>
        <w:r w:rsidR="00DB5D60">
          <w:rPr>
            <w:noProof/>
            <w:webHidden/>
          </w:rPr>
          <w:fldChar w:fldCharType="begin"/>
        </w:r>
        <w:r w:rsidR="00DB5D60">
          <w:rPr>
            <w:noProof/>
            <w:webHidden/>
          </w:rPr>
          <w:instrText xml:space="preserve"> PAGEREF _Toc419814745 \h </w:instrText>
        </w:r>
        <w:r w:rsidR="00DB5D60">
          <w:rPr>
            <w:noProof/>
            <w:webHidden/>
          </w:rPr>
        </w:r>
        <w:r w:rsidR="00DB5D60">
          <w:rPr>
            <w:noProof/>
            <w:webHidden/>
          </w:rPr>
          <w:fldChar w:fldCharType="separate"/>
        </w:r>
        <w:r>
          <w:rPr>
            <w:noProof/>
            <w:webHidden/>
          </w:rPr>
          <w:t>78</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46" w:history="1">
        <w:r w:rsidR="00DB5D60" w:rsidRPr="00EC729D">
          <w:rPr>
            <w:rStyle w:val="Hipervnculo"/>
            <w:noProof/>
          </w:rPr>
          <w:t>Estrategia de diversificación</w:t>
        </w:r>
        <w:r w:rsidR="00DB5D60">
          <w:rPr>
            <w:noProof/>
            <w:webHidden/>
          </w:rPr>
          <w:tab/>
        </w:r>
        <w:r w:rsidR="00DB5D60">
          <w:rPr>
            <w:noProof/>
            <w:webHidden/>
          </w:rPr>
          <w:fldChar w:fldCharType="begin"/>
        </w:r>
        <w:r w:rsidR="00DB5D60">
          <w:rPr>
            <w:noProof/>
            <w:webHidden/>
          </w:rPr>
          <w:instrText xml:space="preserve"> PAGEREF _Toc419814746 \h </w:instrText>
        </w:r>
        <w:r w:rsidR="00DB5D60">
          <w:rPr>
            <w:noProof/>
            <w:webHidden/>
          </w:rPr>
        </w:r>
        <w:r w:rsidR="00DB5D60">
          <w:rPr>
            <w:noProof/>
            <w:webHidden/>
          </w:rPr>
          <w:fldChar w:fldCharType="separate"/>
        </w:r>
        <w:r>
          <w:rPr>
            <w:noProof/>
            <w:webHidden/>
          </w:rPr>
          <w:t>80</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7" w:history="1">
        <w:r w:rsidR="00DB5D60" w:rsidRPr="00EC729D">
          <w:rPr>
            <w:rStyle w:val="Hipervnculo"/>
            <w:noProof/>
          </w:rPr>
          <w:t>Estrategia con alianzas de integración</w:t>
        </w:r>
        <w:r w:rsidR="00DB5D60">
          <w:rPr>
            <w:noProof/>
            <w:webHidden/>
          </w:rPr>
          <w:tab/>
        </w:r>
        <w:r w:rsidR="00DB5D60">
          <w:rPr>
            <w:noProof/>
            <w:webHidden/>
          </w:rPr>
          <w:fldChar w:fldCharType="begin"/>
        </w:r>
        <w:r w:rsidR="00DB5D60">
          <w:rPr>
            <w:noProof/>
            <w:webHidden/>
          </w:rPr>
          <w:instrText xml:space="preserve"> PAGEREF _Toc419814747 \h </w:instrText>
        </w:r>
        <w:r w:rsidR="00DB5D60">
          <w:rPr>
            <w:noProof/>
            <w:webHidden/>
          </w:rPr>
        </w:r>
        <w:r w:rsidR="00DB5D60">
          <w:rPr>
            <w:noProof/>
            <w:webHidden/>
          </w:rPr>
          <w:fldChar w:fldCharType="separate"/>
        </w:r>
        <w:r>
          <w:rPr>
            <w:noProof/>
            <w:webHidden/>
          </w:rPr>
          <w:t>82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48" w:history="1">
        <w:r w:rsidR="00DB5D60" w:rsidRPr="00EC729D">
          <w:rPr>
            <w:rStyle w:val="Hipervnculo"/>
            <w:noProof/>
          </w:rPr>
          <w:t xml:space="preserve">Estrategias del marketing </w:t>
        </w:r>
        <w:r w:rsidR="00DB5D60" w:rsidRPr="00EC729D">
          <w:rPr>
            <w:rStyle w:val="Hipervnculo"/>
            <w:noProof/>
            <w:lang w:val="es-ES"/>
          </w:rPr>
          <w:t>m</w:t>
        </w:r>
        <w:r w:rsidR="00DB5D60" w:rsidRPr="00EC729D">
          <w:rPr>
            <w:rStyle w:val="Hipervnculo"/>
            <w:noProof/>
          </w:rPr>
          <w:t>ix</w:t>
        </w:r>
        <w:r w:rsidR="00DB5D60">
          <w:rPr>
            <w:noProof/>
            <w:webHidden/>
          </w:rPr>
          <w:tab/>
        </w:r>
        <w:r w:rsidR="00DB5D60">
          <w:rPr>
            <w:noProof/>
            <w:webHidden/>
          </w:rPr>
          <w:fldChar w:fldCharType="begin"/>
        </w:r>
        <w:r w:rsidR="00DB5D60">
          <w:rPr>
            <w:noProof/>
            <w:webHidden/>
          </w:rPr>
          <w:instrText xml:space="preserve"> PAGEREF _Toc419814748 \h </w:instrText>
        </w:r>
        <w:r w:rsidR="00DB5D60">
          <w:rPr>
            <w:noProof/>
            <w:webHidden/>
          </w:rPr>
        </w:r>
        <w:r w:rsidR="00DB5D60">
          <w:rPr>
            <w:noProof/>
            <w:webHidden/>
          </w:rPr>
          <w:fldChar w:fldCharType="separate"/>
        </w:r>
        <w:r>
          <w:rPr>
            <w:noProof/>
            <w:webHidden/>
          </w:rPr>
          <w:t>84</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49" w:history="1">
        <w:r w:rsidR="00DB5D60" w:rsidRPr="00EC729D">
          <w:rPr>
            <w:rStyle w:val="Hipervnculo"/>
            <w:noProof/>
          </w:rPr>
          <w:t>Cultivo de la tomatera en forma general</w:t>
        </w:r>
        <w:r w:rsidR="00DB5D60">
          <w:rPr>
            <w:noProof/>
            <w:webHidden/>
          </w:rPr>
          <w:tab/>
        </w:r>
        <w:r w:rsidR="00DB5D60">
          <w:rPr>
            <w:noProof/>
            <w:webHidden/>
          </w:rPr>
          <w:fldChar w:fldCharType="begin"/>
        </w:r>
        <w:r w:rsidR="00DB5D60">
          <w:rPr>
            <w:noProof/>
            <w:webHidden/>
          </w:rPr>
          <w:instrText xml:space="preserve"> PAGEREF _Toc419814749 \h </w:instrText>
        </w:r>
        <w:r w:rsidR="00DB5D60">
          <w:rPr>
            <w:noProof/>
            <w:webHidden/>
          </w:rPr>
        </w:r>
        <w:r w:rsidR="00DB5D60">
          <w:rPr>
            <w:noProof/>
            <w:webHidden/>
          </w:rPr>
          <w:fldChar w:fldCharType="separate"/>
        </w:r>
        <w:r>
          <w:rPr>
            <w:noProof/>
            <w:webHidden/>
          </w:rPr>
          <w:t>92</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50" w:history="1">
        <w:r w:rsidR="00DB5D60" w:rsidRPr="00EC729D">
          <w:rPr>
            <w:rStyle w:val="Hipervnculo"/>
            <w:noProof/>
          </w:rPr>
          <w:t>Estrategias de producto</w:t>
        </w:r>
        <w:r w:rsidR="00DB5D60">
          <w:rPr>
            <w:noProof/>
            <w:webHidden/>
          </w:rPr>
          <w:tab/>
        </w:r>
        <w:r w:rsidR="00DB5D60">
          <w:rPr>
            <w:noProof/>
            <w:webHidden/>
          </w:rPr>
          <w:fldChar w:fldCharType="begin"/>
        </w:r>
        <w:r w:rsidR="00DB5D60">
          <w:rPr>
            <w:noProof/>
            <w:webHidden/>
          </w:rPr>
          <w:instrText xml:space="preserve"> PAGEREF _Toc419814750 \h </w:instrText>
        </w:r>
        <w:r w:rsidR="00DB5D60">
          <w:rPr>
            <w:noProof/>
            <w:webHidden/>
          </w:rPr>
        </w:r>
        <w:r w:rsidR="00DB5D60">
          <w:rPr>
            <w:noProof/>
            <w:webHidden/>
          </w:rPr>
          <w:fldChar w:fldCharType="separate"/>
        </w:r>
        <w:r>
          <w:rPr>
            <w:noProof/>
            <w:webHidden/>
          </w:rPr>
          <w:t>95</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51" w:history="1">
        <w:r w:rsidR="00DB5D60" w:rsidRPr="00EC729D">
          <w:rPr>
            <w:rStyle w:val="Hipervnculo"/>
            <w:noProof/>
          </w:rPr>
          <w:t>Estrategias de precio</w:t>
        </w:r>
        <w:r w:rsidR="00DB5D60">
          <w:rPr>
            <w:noProof/>
            <w:webHidden/>
          </w:rPr>
          <w:tab/>
        </w:r>
        <w:r w:rsidR="00DB5D60">
          <w:rPr>
            <w:noProof/>
            <w:webHidden/>
          </w:rPr>
          <w:fldChar w:fldCharType="begin"/>
        </w:r>
        <w:r w:rsidR="00DB5D60">
          <w:rPr>
            <w:noProof/>
            <w:webHidden/>
          </w:rPr>
          <w:instrText xml:space="preserve"> PAGEREF _Toc419814751 \h </w:instrText>
        </w:r>
        <w:r w:rsidR="00DB5D60">
          <w:rPr>
            <w:noProof/>
            <w:webHidden/>
          </w:rPr>
        </w:r>
        <w:r w:rsidR="00DB5D60">
          <w:rPr>
            <w:noProof/>
            <w:webHidden/>
          </w:rPr>
          <w:fldChar w:fldCharType="separate"/>
        </w:r>
        <w:r>
          <w:rPr>
            <w:noProof/>
            <w:webHidden/>
          </w:rPr>
          <w:t>96</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52" w:history="1">
        <w:r w:rsidR="00DB5D60" w:rsidRPr="00EC729D">
          <w:rPr>
            <w:rStyle w:val="Hipervnculo"/>
            <w:noProof/>
          </w:rPr>
          <w:t>Estrategias de distribución</w:t>
        </w:r>
        <w:r w:rsidR="00DB5D60">
          <w:rPr>
            <w:noProof/>
            <w:webHidden/>
          </w:rPr>
          <w:tab/>
        </w:r>
        <w:r w:rsidR="00DB5D60">
          <w:rPr>
            <w:noProof/>
            <w:webHidden/>
          </w:rPr>
          <w:fldChar w:fldCharType="begin"/>
        </w:r>
        <w:r w:rsidR="00DB5D60">
          <w:rPr>
            <w:noProof/>
            <w:webHidden/>
          </w:rPr>
          <w:instrText xml:space="preserve"> PAGEREF _Toc419814752 \h </w:instrText>
        </w:r>
        <w:r w:rsidR="00DB5D60">
          <w:rPr>
            <w:noProof/>
            <w:webHidden/>
          </w:rPr>
        </w:r>
        <w:r w:rsidR="00DB5D60">
          <w:rPr>
            <w:noProof/>
            <w:webHidden/>
          </w:rPr>
          <w:fldChar w:fldCharType="separate"/>
        </w:r>
        <w:r>
          <w:rPr>
            <w:noProof/>
            <w:webHidden/>
          </w:rPr>
          <w:t>96</w:t>
        </w:r>
        <w:r w:rsidR="00DB5D60">
          <w:rPr>
            <w:noProof/>
            <w:webHidden/>
          </w:rPr>
          <w:fldChar w:fldCharType="end"/>
        </w:r>
      </w:hyperlink>
    </w:p>
    <w:p w:rsidR="00DB5D60" w:rsidRDefault="002D0B41">
      <w:pPr>
        <w:pStyle w:val="TDC3"/>
        <w:rPr>
          <w:rFonts w:asciiTheme="minorHAnsi" w:eastAsiaTheme="minorEastAsia" w:hAnsiTheme="minorHAnsi"/>
          <w:noProof/>
          <w:sz w:val="22"/>
          <w:lang w:val="es-ES" w:eastAsia="es-ES"/>
        </w:rPr>
      </w:pPr>
      <w:hyperlink w:anchor="_Toc419814753" w:history="1">
        <w:r w:rsidR="00DB5D60" w:rsidRPr="00EC729D">
          <w:rPr>
            <w:rStyle w:val="Hipervnculo"/>
            <w:noProof/>
          </w:rPr>
          <w:t>Estrategia de promoción</w:t>
        </w:r>
        <w:r w:rsidR="00DB5D60">
          <w:rPr>
            <w:noProof/>
            <w:webHidden/>
          </w:rPr>
          <w:tab/>
        </w:r>
        <w:r w:rsidR="00DB5D60">
          <w:rPr>
            <w:noProof/>
            <w:webHidden/>
          </w:rPr>
          <w:fldChar w:fldCharType="begin"/>
        </w:r>
        <w:r w:rsidR="00DB5D60">
          <w:rPr>
            <w:noProof/>
            <w:webHidden/>
          </w:rPr>
          <w:instrText xml:space="preserve"> PAGEREF _Toc419814753 \h </w:instrText>
        </w:r>
        <w:r w:rsidR="00DB5D60">
          <w:rPr>
            <w:noProof/>
            <w:webHidden/>
          </w:rPr>
        </w:r>
        <w:r w:rsidR="00DB5D60">
          <w:rPr>
            <w:noProof/>
            <w:webHidden/>
          </w:rPr>
          <w:fldChar w:fldCharType="separate"/>
        </w:r>
        <w:r>
          <w:rPr>
            <w:noProof/>
            <w:webHidden/>
          </w:rPr>
          <w:t>97</w:t>
        </w:r>
        <w:r w:rsidR="00DB5D60">
          <w:rPr>
            <w:noProof/>
            <w:webHidden/>
          </w:rPr>
          <w:fldChar w:fldCharType="end"/>
        </w:r>
      </w:hyperlink>
    </w:p>
    <w:p w:rsidR="00A863AD" w:rsidRPr="00C662F6" w:rsidRDefault="00A863AD">
      <w:pPr>
        <w:pStyle w:val="TDC1"/>
        <w:rPr>
          <w:rStyle w:val="Hipervnculo"/>
          <w:noProof/>
          <w:sz w:val="18"/>
        </w:rPr>
      </w:pPr>
    </w:p>
    <w:p w:rsidR="00DB5D60" w:rsidRDefault="002D0B41">
      <w:pPr>
        <w:pStyle w:val="TDC1"/>
        <w:rPr>
          <w:rFonts w:asciiTheme="minorHAnsi" w:eastAsiaTheme="minorEastAsia" w:hAnsiTheme="minorHAnsi"/>
          <w:noProof/>
          <w:sz w:val="22"/>
          <w:lang w:val="es-ES" w:eastAsia="es-ES"/>
        </w:rPr>
      </w:pPr>
      <w:hyperlink w:anchor="_Toc419814754" w:history="1">
        <w:r w:rsidR="00DB5D60" w:rsidRPr="00C662F6">
          <w:rPr>
            <w:rStyle w:val="Hipervnculo"/>
            <w:b/>
            <w:noProof/>
            <w:sz w:val="28"/>
          </w:rPr>
          <w:t>CAPÍTULO V</w:t>
        </w:r>
        <w:r w:rsidR="00DB5D60" w:rsidRPr="00A863AD">
          <w:rPr>
            <w:b/>
            <w:noProof/>
            <w:webHidden/>
            <w:color w:val="FFFFFF" w:themeColor="background1"/>
          </w:rPr>
          <w:tab/>
        </w:r>
        <w:r w:rsidR="00DB5D60" w:rsidRPr="00A863AD">
          <w:rPr>
            <w:noProof/>
            <w:webHidden/>
            <w:color w:val="FFFFFF" w:themeColor="background1"/>
          </w:rPr>
          <w:fldChar w:fldCharType="begin"/>
        </w:r>
        <w:r w:rsidR="00DB5D60" w:rsidRPr="00A863AD">
          <w:rPr>
            <w:noProof/>
            <w:webHidden/>
            <w:color w:val="FFFFFF" w:themeColor="background1"/>
          </w:rPr>
          <w:instrText xml:space="preserve"> PAGEREF _Toc419814754 \h </w:instrText>
        </w:r>
        <w:r w:rsidR="00DB5D60" w:rsidRPr="00A863AD">
          <w:rPr>
            <w:noProof/>
            <w:webHidden/>
            <w:color w:val="FFFFFF" w:themeColor="background1"/>
          </w:rPr>
        </w:r>
        <w:r w:rsidR="00DB5D60" w:rsidRPr="00A863AD">
          <w:rPr>
            <w:noProof/>
            <w:webHidden/>
            <w:color w:val="FFFFFF" w:themeColor="background1"/>
          </w:rPr>
          <w:fldChar w:fldCharType="separate"/>
        </w:r>
        <w:r>
          <w:rPr>
            <w:noProof/>
            <w:webHidden/>
            <w:color w:val="FFFFFF" w:themeColor="background1"/>
          </w:rPr>
          <w:t>100</w:t>
        </w:r>
        <w:r w:rsidR="00DB5D60" w:rsidRPr="00A863AD">
          <w:rPr>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55" w:history="1">
        <w:r w:rsidR="00DB5D60" w:rsidRPr="00EC729D">
          <w:rPr>
            <w:rStyle w:val="Hipervnculo"/>
            <w:noProof/>
          </w:rPr>
          <w:t>IMPLEMENTACIÓN</w:t>
        </w:r>
        <w:r w:rsidR="00DB5D60">
          <w:rPr>
            <w:noProof/>
            <w:webHidden/>
          </w:rPr>
          <w:tab/>
        </w:r>
        <w:r w:rsidR="00DB5D60">
          <w:rPr>
            <w:noProof/>
            <w:webHidden/>
          </w:rPr>
          <w:fldChar w:fldCharType="begin"/>
        </w:r>
        <w:r w:rsidR="00DB5D60">
          <w:rPr>
            <w:noProof/>
            <w:webHidden/>
          </w:rPr>
          <w:instrText xml:space="preserve"> PAGEREF _Toc419814755 \h </w:instrText>
        </w:r>
        <w:r w:rsidR="00DB5D60">
          <w:rPr>
            <w:noProof/>
            <w:webHidden/>
          </w:rPr>
        </w:r>
        <w:r w:rsidR="00DB5D60">
          <w:rPr>
            <w:noProof/>
            <w:webHidden/>
          </w:rPr>
          <w:fldChar w:fldCharType="separate"/>
        </w:r>
        <w:r>
          <w:rPr>
            <w:noProof/>
            <w:webHidden/>
          </w:rPr>
          <w:t>100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56" w:history="1">
        <w:r w:rsidR="00DB5D60" w:rsidRPr="00EC729D">
          <w:rPr>
            <w:rStyle w:val="Hipervnculo"/>
            <w:noProof/>
          </w:rPr>
          <w:t>Requisitos del Personal e incentivos</w:t>
        </w:r>
        <w:r w:rsidR="00DB5D60">
          <w:rPr>
            <w:noProof/>
            <w:webHidden/>
          </w:rPr>
          <w:tab/>
        </w:r>
        <w:r w:rsidR="00DB5D60">
          <w:rPr>
            <w:noProof/>
            <w:webHidden/>
          </w:rPr>
          <w:fldChar w:fldCharType="begin"/>
        </w:r>
        <w:r w:rsidR="00DB5D60">
          <w:rPr>
            <w:noProof/>
            <w:webHidden/>
          </w:rPr>
          <w:instrText xml:space="preserve"> PAGEREF _Toc419814756 \h </w:instrText>
        </w:r>
        <w:r w:rsidR="00DB5D60">
          <w:rPr>
            <w:noProof/>
            <w:webHidden/>
          </w:rPr>
        </w:r>
        <w:r w:rsidR="00DB5D60">
          <w:rPr>
            <w:noProof/>
            <w:webHidden/>
          </w:rPr>
          <w:fldChar w:fldCharType="separate"/>
        </w:r>
        <w:r>
          <w:rPr>
            <w:noProof/>
            <w:webHidden/>
          </w:rPr>
          <w:t>100</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59" w:history="1">
        <w:r w:rsidR="00DB5D60" w:rsidRPr="00EC729D">
          <w:rPr>
            <w:rStyle w:val="Hipervnculo"/>
            <w:noProof/>
          </w:rPr>
          <w:t>Manejo de objeciones</w:t>
        </w:r>
        <w:r w:rsidR="00DB5D60">
          <w:rPr>
            <w:noProof/>
            <w:webHidden/>
          </w:rPr>
          <w:tab/>
        </w:r>
        <w:r w:rsidR="00DB5D60">
          <w:rPr>
            <w:noProof/>
            <w:webHidden/>
          </w:rPr>
          <w:fldChar w:fldCharType="begin"/>
        </w:r>
        <w:r w:rsidR="00DB5D60">
          <w:rPr>
            <w:noProof/>
            <w:webHidden/>
          </w:rPr>
          <w:instrText xml:space="preserve"> PAGEREF _Toc419814759 \h </w:instrText>
        </w:r>
        <w:r w:rsidR="00DB5D60">
          <w:rPr>
            <w:noProof/>
            <w:webHidden/>
          </w:rPr>
        </w:r>
        <w:r w:rsidR="00DB5D60">
          <w:rPr>
            <w:noProof/>
            <w:webHidden/>
          </w:rPr>
          <w:fldChar w:fldCharType="separate"/>
        </w:r>
        <w:r>
          <w:rPr>
            <w:noProof/>
            <w:webHidden/>
          </w:rPr>
          <w:t>103</w:t>
        </w:r>
        <w:r w:rsidR="00DB5D60">
          <w:rPr>
            <w:noProof/>
            <w:webHidden/>
          </w:rPr>
          <w:fldChar w:fldCharType="end"/>
        </w:r>
      </w:hyperlink>
    </w:p>
    <w:p w:rsidR="00C662F6" w:rsidRPr="00C662F6" w:rsidRDefault="00C662F6">
      <w:pPr>
        <w:pStyle w:val="TDC1"/>
        <w:rPr>
          <w:rStyle w:val="Hipervnculo"/>
          <w:noProof/>
          <w:sz w:val="18"/>
        </w:rPr>
      </w:pPr>
    </w:p>
    <w:p w:rsidR="00DB5D60" w:rsidRDefault="002D0B41">
      <w:pPr>
        <w:pStyle w:val="TDC1"/>
        <w:rPr>
          <w:rFonts w:asciiTheme="minorHAnsi" w:eastAsiaTheme="minorEastAsia" w:hAnsiTheme="minorHAnsi"/>
          <w:noProof/>
          <w:sz w:val="22"/>
          <w:lang w:val="es-ES" w:eastAsia="es-ES"/>
        </w:rPr>
      </w:pPr>
      <w:hyperlink w:anchor="_Toc419814760" w:history="1">
        <w:r w:rsidR="00DB5D60" w:rsidRPr="00C662F6">
          <w:rPr>
            <w:rStyle w:val="Hipervnculo"/>
            <w:b/>
            <w:noProof/>
            <w:sz w:val="28"/>
          </w:rPr>
          <w:t>CAPÍTULO VI</w:t>
        </w:r>
        <w:r w:rsidR="00DB5D60" w:rsidRPr="00C662F6">
          <w:rPr>
            <w:noProof/>
            <w:webHidden/>
            <w:color w:val="FFFFFF" w:themeColor="background1"/>
          </w:rPr>
          <w:tab/>
        </w:r>
        <w:r w:rsidR="00DB5D60" w:rsidRPr="00C662F6">
          <w:rPr>
            <w:noProof/>
            <w:webHidden/>
            <w:color w:val="FFFFFF" w:themeColor="background1"/>
          </w:rPr>
          <w:fldChar w:fldCharType="begin"/>
        </w:r>
        <w:r w:rsidR="00DB5D60" w:rsidRPr="00C662F6">
          <w:rPr>
            <w:noProof/>
            <w:webHidden/>
            <w:color w:val="FFFFFF" w:themeColor="background1"/>
          </w:rPr>
          <w:instrText xml:space="preserve"> PAGEREF _Toc419814760 \h </w:instrText>
        </w:r>
        <w:r w:rsidR="00DB5D60" w:rsidRPr="00C662F6">
          <w:rPr>
            <w:noProof/>
            <w:webHidden/>
            <w:color w:val="FFFFFF" w:themeColor="background1"/>
          </w:rPr>
        </w:r>
        <w:r w:rsidR="00DB5D60" w:rsidRPr="00C662F6">
          <w:rPr>
            <w:noProof/>
            <w:webHidden/>
            <w:color w:val="FFFFFF" w:themeColor="background1"/>
          </w:rPr>
          <w:fldChar w:fldCharType="separate"/>
        </w:r>
        <w:r>
          <w:rPr>
            <w:noProof/>
            <w:webHidden/>
            <w:color w:val="FFFFFF" w:themeColor="background1"/>
          </w:rPr>
          <w:t>105</w:t>
        </w:r>
        <w:r w:rsidR="00DB5D60" w:rsidRPr="00C662F6">
          <w:rPr>
            <w:noProof/>
            <w:webHidden/>
            <w:color w:val="FFFFFF" w:themeColor="background1"/>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61" w:history="1">
        <w:r w:rsidR="00DB5D60" w:rsidRPr="00EC729D">
          <w:rPr>
            <w:rStyle w:val="Hipervnculo"/>
            <w:noProof/>
          </w:rPr>
          <w:t>RESULTADOS</w:t>
        </w:r>
        <w:r w:rsidR="00DB5D60">
          <w:rPr>
            <w:noProof/>
            <w:webHidden/>
          </w:rPr>
          <w:tab/>
        </w:r>
        <w:r w:rsidR="00DB5D60">
          <w:rPr>
            <w:noProof/>
            <w:webHidden/>
          </w:rPr>
          <w:fldChar w:fldCharType="begin"/>
        </w:r>
        <w:r w:rsidR="00DB5D60">
          <w:rPr>
            <w:noProof/>
            <w:webHidden/>
          </w:rPr>
          <w:instrText xml:space="preserve"> PAGEREF _Toc419814761 \h </w:instrText>
        </w:r>
        <w:r w:rsidR="00DB5D60">
          <w:rPr>
            <w:noProof/>
            <w:webHidden/>
          </w:rPr>
        </w:r>
        <w:r w:rsidR="00DB5D60">
          <w:rPr>
            <w:noProof/>
            <w:webHidden/>
          </w:rPr>
          <w:fldChar w:fldCharType="separate"/>
        </w:r>
        <w:r>
          <w:rPr>
            <w:noProof/>
            <w:webHidden/>
          </w:rPr>
          <w:t>105</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62" w:history="1">
        <w:r w:rsidR="00DB5D60" w:rsidRPr="00EC729D">
          <w:rPr>
            <w:rStyle w:val="Hipervnculo"/>
            <w:noProof/>
          </w:rPr>
          <w:t>Análisis del margen de contribución</w:t>
        </w:r>
        <w:r w:rsidR="00DB5D60">
          <w:rPr>
            <w:noProof/>
            <w:webHidden/>
          </w:rPr>
          <w:tab/>
        </w:r>
        <w:r w:rsidR="00DB5D60">
          <w:rPr>
            <w:noProof/>
            <w:webHidden/>
          </w:rPr>
          <w:fldChar w:fldCharType="begin"/>
        </w:r>
        <w:r w:rsidR="00DB5D60">
          <w:rPr>
            <w:noProof/>
            <w:webHidden/>
          </w:rPr>
          <w:instrText xml:space="preserve"> PAGEREF _Toc419814762 \h </w:instrText>
        </w:r>
        <w:r w:rsidR="00DB5D60">
          <w:rPr>
            <w:noProof/>
            <w:webHidden/>
          </w:rPr>
        </w:r>
        <w:r w:rsidR="00DB5D60">
          <w:rPr>
            <w:noProof/>
            <w:webHidden/>
          </w:rPr>
          <w:fldChar w:fldCharType="separate"/>
        </w:r>
        <w:r>
          <w:rPr>
            <w:noProof/>
            <w:webHidden/>
          </w:rPr>
          <w:t>106</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63" w:history="1">
        <w:r w:rsidR="00DB5D60" w:rsidRPr="00EC729D">
          <w:rPr>
            <w:rStyle w:val="Hipervnculo"/>
            <w:noProof/>
          </w:rPr>
          <w:t>Análisis de punto de equilibrio</w:t>
        </w:r>
        <w:r w:rsidR="00DB5D60">
          <w:rPr>
            <w:noProof/>
            <w:webHidden/>
          </w:rPr>
          <w:tab/>
        </w:r>
        <w:r w:rsidR="00DB5D60">
          <w:rPr>
            <w:noProof/>
            <w:webHidden/>
          </w:rPr>
          <w:fldChar w:fldCharType="begin"/>
        </w:r>
        <w:r w:rsidR="00DB5D60">
          <w:rPr>
            <w:noProof/>
            <w:webHidden/>
          </w:rPr>
          <w:instrText xml:space="preserve"> PAGEREF _Toc419814763 \h </w:instrText>
        </w:r>
        <w:r w:rsidR="00DB5D60">
          <w:rPr>
            <w:noProof/>
            <w:webHidden/>
          </w:rPr>
        </w:r>
        <w:r w:rsidR="00DB5D60">
          <w:rPr>
            <w:noProof/>
            <w:webHidden/>
          </w:rPr>
          <w:fldChar w:fldCharType="separate"/>
        </w:r>
        <w:r>
          <w:rPr>
            <w:noProof/>
            <w:webHidden/>
          </w:rPr>
          <w:t>107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64" w:history="1">
        <w:r w:rsidR="00DB5D60" w:rsidRPr="00EC729D">
          <w:rPr>
            <w:rStyle w:val="Hipervnculo"/>
            <w:noProof/>
          </w:rPr>
          <w:t>Fórmula del punto de equilibrio:</w:t>
        </w:r>
        <w:r w:rsidR="00DB5D60">
          <w:rPr>
            <w:noProof/>
            <w:webHidden/>
          </w:rPr>
          <w:tab/>
        </w:r>
        <w:r w:rsidR="00DB5D60">
          <w:rPr>
            <w:noProof/>
            <w:webHidden/>
          </w:rPr>
          <w:fldChar w:fldCharType="begin"/>
        </w:r>
        <w:r w:rsidR="00DB5D60">
          <w:rPr>
            <w:noProof/>
            <w:webHidden/>
          </w:rPr>
          <w:instrText xml:space="preserve"> PAGEREF _Toc419814764 \h </w:instrText>
        </w:r>
        <w:r w:rsidR="00DB5D60">
          <w:rPr>
            <w:noProof/>
            <w:webHidden/>
          </w:rPr>
        </w:r>
        <w:r w:rsidR="00DB5D60">
          <w:rPr>
            <w:noProof/>
            <w:webHidden/>
          </w:rPr>
          <w:fldChar w:fldCharType="separate"/>
        </w:r>
        <w:r>
          <w:rPr>
            <w:noProof/>
            <w:webHidden/>
          </w:rPr>
          <w:t>107</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65" w:history="1">
        <w:r w:rsidR="00DB5D60" w:rsidRPr="00EC729D">
          <w:rPr>
            <w:rStyle w:val="Hipervnculo"/>
            <w:noProof/>
          </w:rPr>
          <w:t>Punto de equilibrio con plan de Marketing:</w:t>
        </w:r>
        <w:r w:rsidR="00DB5D60">
          <w:rPr>
            <w:noProof/>
            <w:webHidden/>
          </w:rPr>
          <w:tab/>
        </w:r>
        <w:r w:rsidR="00DB5D60">
          <w:rPr>
            <w:noProof/>
            <w:webHidden/>
          </w:rPr>
          <w:fldChar w:fldCharType="begin"/>
        </w:r>
        <w:r w:rsidR="00DB5D60">
          <w:rPr>
            <w:noProof/>
            <w:webHidden/>
          </w:rPr>
          <w:instrText xml:space="preserve"> PAGEREF _Toc419814765 \h </w:instrText>
        </w:r>
        <w:r w:rsidR="00DB5D60">
          <w:rPr>
            <w:noProof/>
            <w:webHidden/>
          </w:rPr>
        </w:r>
        <w:r w:rsidR="00DB5D60">
          <w:rPr>
            <w:noProof/>
            <w:webHidden/>
          </w:rPr>
          <w:fldChar w:fldCharType="separate"/>
        </w:r>
        <w:r>
          <w:rPr>
            <w:noProof/>
            <w:webHidden/>
          </w:rPr>
          <w:t>108</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66" w:history="1">
        <w:r w:rsidR="00DB5D60" w:rsidRPr="00EC729D">
          <w:rPr>
            <w:rStyle w:val="Hipervnculo"/>
            <w:noProof/>
          </w:rPr>
          <w:t>CONCLUSIONES Y</w:t>
        </w:r>
        <w:r w:rsidR="00DB5D60" w:rsidRPr="00EC729D">
          <w:rPr>
            <w:rStyle w:val="Hipervnculo"/>
            <w:noProof/>
            <w:spacing w:val="-15"/>
          </w:rPr>
          <w:t xml:space="preserve"> </w:t>
        </w:r>
        <w:r w:rsidR="00DB5D60" w:rsidRPr="00EC729D">
          <w:rPr>
            <w:rStyle w:val="Hipervnculo"/>
            <w:noProof/>
          </w:rPr>
          <w:t>RECOMENDACIONES</w:t>
        </w:r>
        <w:r w:rsidR="00DB5D60">
          <w:rPr>
            <w:noProof/>
            <w:webHidden/>
          </w:rPr>
          <w:tab/>
        </w:r>
        <w:r w:rsidR="00DB5D60">
          <w:rPr>
            <w:noProof/>
            <w:webHidden/>
          </w:rPr>
          <w:fldChar w:fldCharType="begin"/>
        </w:r>
        <w:r w:rsidR="00DB5D60">
          <w:rPr>
            <w:noProof/>
            <w:webHidden/>
          </w:rPr>
          <w:instrText xml:space="preserve"> PAGEREF _Toc419814766 \h </w:instrText>
        </w:r>
        <w:r w:rsidR="00DB5D60">
          <w:rPr>
            <w:noProof/>
            <w:webHidden/>
          </w:rPr>
        </w:r>
        <w:r w:rsidR="00DB5D60">
          <w:rPr>
            <w:noProof/>
            <w:webHidden/>
          </w:rPr>
          <w:fldChar w:fldCharType="separate"/>
        </w:r>
        <w:r>
          <w:rPr>
            <w:noProof/>
            <w:webHidden/>
          </w:rPr>
          <w:t>111</w:t>
        </w:r>
        <w:r w:rsidR="00DB5D60">
          <w:rPr>
            <w:noProof/>
            <w:webHidden/>
          </w:rPr>
          <w:fldChar w:fldCharType="end"/>
        </w:r>
      </w:hyperlink>
    </w:p>
    <w:p w:rsidR="00DB5D60" w:rsidRDefault="002D0B41">
      <w:pPr>
        <w:pStyle w:val="TDC2"/>
        <w:rPr>
          <w:rFonts w:asciiTheme="minorHAnsi" w:eastAsiaTheme="minorEastAsia" w:hAnsiTheme="minorHAnsi"/>
          <w:noProof/>
          <w:sz w:val="22"/>
          <w:lang w:val="es-ES" w:eastAsia="es-ES"/>
        </w:rPr>
      </w:pPr>
      <w:hyperlink w:anchor="_Toc419814767" w:history="1">
        <w:r w:rsidR="00DB5D60" w:rsidRPr="00EC729D">
          <w:rPr>
            <w:rStyle w:val="Hipervnculo"/>
            <w:noProof/>
            <w:lang w:val="es-ES"/>
          </w:rPr>
          <w:t>Conclusiones</w:t>
        </w:r>
        <w:r w:rsidR="00DB5D60">
          <w:rPr>
            <w:noProof/>
            <w:webHidden/>
          </w:rPr>
          <w:tab/>
        </w:r>
        <w:r w:rsidR="00DB5D60">
          <w:rPr>
            <w:noProof/>
            <w:webHidden/>
          </w:rPr>
          <w:fldChar w:fldCharType="begin"/>
        </w:r>
        <w:r w:rsidR="00DB5D60">
          <w:rPr>
            <w:noProof/>
            <w:webHidden/>
          </w:rPr>
          <w:instrText xml:space="preserve"> PAGEREF _Toc419814767 \h </w:instrText>
        </w:r>
        <w:r w:rsidR="00DB5D60">
          <w:rPr>
            <w:noProof/>
            <w:webHidden/>
          </w:rPr>
        </w:r>
        <w:r w:rsidR="00DB5D60">
          <w:rPr>
            <w:noProof/>
            <w:webHidden/>
          </w:rPr>
          <w:fldChar w:fldCharType="separate"/>
        </w:r>
        <w:r>
          <w:rPr>
            <w:noProof/>
            <w:webHidden/>
          </w:rPr>
          <w:t>111</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68" w:history="1">
        <w:r w:rsidR="00DB5D60" w:rsidRPr="00EC729D">
          <w:rPr>
            <w:rStyle w:val="Hipervnculo"/>
            <w:noProof/>
          </w:rPr>
          <w:t>Recomendaciones</w:t>
        </w:r>
        <w:r w:rsidR="00DB5D60">
          <w:rPr>
            <w:noProof/>
            <w:webHidden/>
          </w:rPr>
          <w:tab/>
        </w:r>
        <w:r w:rsidR="00DB5D60">
          <w:rPr>
            <w:noProof/>
            <w:webHidden/>
          </w:rPr>
          <w:fldChar w:fldCharType="begin"/>
        </w:r>
        <w:r w:rsidR="00DB5D60">
          <w:rPr>
            <w:noProof/>
            <w:webHidden/>
          </w:rPr>
          <w:instrText xml:space="preserve"> PAGEREF _Toc419814768 \h </w:instrText>
        </w:r>
        <w:r w:rsidR="00DB5D60">
          <w:rPr>
            <w:noProof/>
            <w:webHidden/>
          </w:rPr>
        </w:r>
        <w:r w:rsidR="00DB5D60">
          <w:rPr>
            <w:noProof/>
            <w:webHidden/>
          </w:rPr>
          <w:fldChar w:fldCharType="separate"/>
        </w:r>
        <w:r>
          <w:rPr>
            <w:noProof/>
            <w:webHidden/>
          </w:rPr>
          <w:t>112</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69" w:history="1">
        <w:r w:rsidR="00DB5D60" w:rsidRPr="00EC729D">
          <w:rPr>
            <w:rStyle w:val="Hipervnculo"/>
            <w:noProof/>
          </w:rPr>
          <w:t>BIBLIOGRAFÍA</w:t>
        </w:r>
        <w:r w:rsidR="00DB5D60">
          <w:rPr>
            <w:noProof/>
            <w:webHidden/>
          </w:rPr>
          <w:tab/>
        </w:r>
        <w:r w:rsidR="00DB5D60">
          <w:rPr>
            <w:noProof/>
            <w:webHidden/>
          </w:rPr>
          <w:fldChar w:fldCharType="begin"/>
        </w:r>
        <w:r w:rsidR="00DB5D60">
          <w:rPr>
            <w:noProof/>
            <w:webHidden/>
          </w:rPr>
          <w:instrText xml:space="preserve"> PAGEREF _Toc419814769 \h </w:instrText>
        </w:r>
        <w:r w:rsidR="00DB5D60">
          <w:rPr>
            <w:noProof/>
            <w:webHidden/>
          </w:rPr>
        </w:r>
        <w:r w:rsidR="00DB5D60">
          <w:rPr>
            <w:noProof/>
            <w:webHidden/>
          </w:rPr>
          <w:fldChar w:fldCharType="separate"/>
        </w:r>
        <w:r>
          <w:rPr>
            <w:noProof/>
            <w:webHidden/>
          </w:rPr>
          <w:t>113</w:t>
        </w:r>
        <w:r w:rsidR="00DB5D60">
          <w:rPr>
            <w:noProof/>
            <w:webHidden/>
          </w:rPr>
          <w:fldChar w:fldCharType="end"/>
        </w:r>
      </w:hyperlink>
    </w:p>
    <w:p w:rsidR="00DB5D60" w:rsidRDefault="002D0B41">
      <w:pPr>
        <w:pStyle w:val="TDC1"/>
        <w:rPr>
          <w:rFonts w:asciiTheme="minorHAnsi" w:eastAsiaTheme="minorEastAsia" w:hAnsiTheme="minorHAnsi"/>
          <w:noProof/>
          <w:sz w:val="22"/>
          <w:lang w:val="es-ES" w:eastAsia="es-ES"/>
        </w:rPr>
      </w:pPr>
      <w:hyperlink w:anchor="_Toc419814770" w:history="1">
        <w:r w:rsidR="00DB5D60" w:rsidRPr="00EC729D">
          <w:rPr>
            <w:rStyle w:val="Hipervnculo"/>
            <w:noProof/>
          </w:rPr>
          <w:t>ANEXOS</w:t>
        </w:r>
        <w:r w:rsidR="00DB5D60">
          <w:rPr>
            <w:noProof/>
            <w:webHidden/>
          </w:rPr>
          <w:tab/>
        </w:r>
        <w:r w:rsidR="00DB5D60">
          <w:rPr>
            <w:noProof/>
            <w:webHidden/>
          </w:rPr>
          <w:fldChar w:fldCharType="begin"/>
        </w:r>
        <w:r w:rsidR="00DB5D60">
          <w:rPr>
            <w:noProof/>
            <w:webHidden/>
          </w:rPr>
          <w:instrText xml:space="preserve"> PAGEREF _Toc419814770 \h </w:instrText>
        </w:r>
        <w:r w:rsidR="00DB5D60">
          <w:rPr>
            <w:noProof/>
            <w:webHidden/>
          </w:rPr>
        </w:r>
        <w:r w:rsidR="00DB5D60">
          <w:rPr>
            <w:noProof/>
            <w:webHidden/>
          </w:rPr>
          <w:fldChar w:fldCharType="separate"/>
        </w:r>
        <w:r>
          <w:rPr>
            <w:noProof/>
            <w:webHidden/>
          </w:rPr>
          <w:t>112</w:t>
        </w:r>
        <w:r w:rsidR="00DB5D60">
          <w:rPr>
            <w:noProof/>
            <w:webHidden/>
          </w:rPr>
          <w:fldChar w:fldCharType="end"/>
        </w:r>
      </w:hyperlink>
    </w:p>
    <w:p w:rsidR="00D62850" w:rsidRPr="00D62850" w:rsidRDefault="00D62850" w:rsidP="00D62850">
      <w:pPr>
        <w:rPr>
          <w:lang w:val="es-ES" w:eastAsia="es-ES"/>
        </w:rPr>
      </w:pPr>
      <w:r>
        <w:rPr>
          <w:lang w:val="es-ES" w:eastAsia="es-ES"/>
        </w:rPr>
        <w:fldChar w:fldCharType="end"/>
      </w:r>
    </w:p>
    <w:p w:rsidR="002A347B" w:rsidRPr="002A347B" w:rsidRDefault="002A347B" w:rsidP="002A347B">
      <w:pPr>
        <w:rPr>
          <w:lang w:val="es-ES" w:eastAsia="es-ES"/>
        </w:rPr>
      </w:pPr>
    </w:p>
    <w:p w:rsidR="002A347B" w:rsidRDefault="002A347B" w:rsidP="002A347B">
      <w:pPr>
        <w:rPr>
          <w:lang w:val="es-ES" w:eastAsia="es-ES"/>
        </w:rPr>
      </w:pPr>
    </w:p>
    <w:p w:rsidR="003C2329" w:rsidRDefault="003C2329" w:rsidP="002C512E"/>
    <w:p w:rsidR="003C2329" w:rsidRDefault="003C2329" w:rsidP="002C512E"/>
    <w:p w:rsidR="002A347B" w:rsidRDefault="002A347B" w:rsidP="002A347B">
      <w:pPr>
        <w:pStyle w:val="Ttulo1"/>
      </w:pPr>
      <w:bookmarkStart w:id="13" w:name="_Toc419814632"/>
      <w:r>
        <w:t xml:space="preserve">ÍNDICE DE </w:t>
      </w:r>
      <w:r w:rsidR="001F5027">
        <w:tab/>
        <w:t>TABLAS</w:t>
      </w:r>
      <w:bookmarkEnd w:id="13"/>
    </w:p>
    <w:p w:rsidR="00B764E5" w:rsidRPr="00B764E5" w:rsidRDefault="00B764E5" w:rsidP="00B764E5">
      <w:pPr>
        <w:rPr>
          <w:lang w:val="es-ES" w:eastAsia="es-ES"/>
        </w:rPr>
      </w:pPr>
    </w:p>
    <w:p w:rsidR="00C662F6" w:rsidRDefault="00B764E5">
      <w:pPr>
        <w:pStyle w:val="Tabladeilustraciones"/>
        <w:tabs>
          <w:tab w:val="right" w:leader="dot" w:pos="7928"/>
        </w:tabs>
        <w:rPr>
          <w:rFonts w:asciiTheme="minorHAnsi" w:eastAsiaTheme="minorEastAsia" w:hAnsiTheme="minorHAnsi"/>
          <w:noProof/>
          <w:sz w:val="22"/>
          <w:lang w:val="es-ES" w:eastAsia="es-ES"/>
        </w:rPr>
      </w:pPr>
      <w:r>
        <w:rPr>
          <w:lang w:val="es-ES" w:eastAsia="es-ES"/>
        </w:rPr>
        <w:fldChar w:fldCharType="begin"/>
      </w:r>
      <w:r>
        <w:rPr>
          <w:lang w:val="es-ES" w:eastAsia="es-ES"/>
        </w:rPr>
        <w:instrText xml:space="preserve"> TOC \h \z \c "Tabla" </w:instrText>
      </w:r>
      <w:r>
        <w:rPr>
          <w:lang w:val="es-ES" w:eastAsia="es-ES"/>
        </w:rPr>
        <w:fldChar w:fldCharType="separate"/>
      </w:r>
      <w:hyperlink w:anchor="_Toc419814961" w:history="1">
        <w:r w:rsidR="00C662F6" w:rsidRPr="00F953BE">
          <w:rPr>
            <w:rStyle w:val="Hipervnculo"/>
            <w:b/>
            <w:noProof/>
          </w:rPr>
          <w:t xml:space="preserve">Tabla 1: </w:t>
        </w:r>
        <w:r w:rsidR="00C662F6" w:rsidRPr="00F953BE">
          <w:rPr>
            <w:rStyle w:val="Hipervnculo"/>
            <w:noProof/>
          </w:rPr>
          <w:t>Compra de</w:t>
        </w:r>
        <w:r w:rsidR="00C662F6" w:rsidRPr="00F953BE">
          <w:rPr>
            <w:rStyle w:val="Hipervnculo"/>
            <w:noProof/>
            <w:spacing w:val="-6"/>
          </w:rPr>
          <w:t xml:space="preserve"> </w:t>
        </w:r>
        <w:r w:rsidR="00C662F6" w:rsidRPr="00F953BE">
          <w:rPr>
            <w:rStyle w:val="Hipervnculo"/>
            <w:noProof/>
          </w:rPr>
          <w:t>tomate</w:t>
        </w:r>
        <w:r w:rsidR="00C662F6">
          <w:rPr>
            <w:noProof/>
            <w:webHidden/>
          </w:rPr>
          <w:tab/>
        </w:r>
        <w:r w:rsidR="00C662F6">
          <w:rPr>
            <w:noProof/>
            <w:webHidden/>
          </w:rPr>
          <w:fldChar w:fldCharType="begin"/>
        </w:r>
        <w:r w:rsidR="00C662F6">
          <w:rPr>
            <w:noProof/>
            <w:webHidden/>
          </w:rPr>
          <w:instrText xml:space="preserve"> PAGEREF _Toc419814961 \h </w:instrText>
        </w:r>
        <w:r w:rsidR="00C662F6">
          <w:rPr>
            <w:noProof/>
            <w:webHidden/>
          </w:rPr>
        </w:r>
        <w:r w:rsidR="00C662F6">
          <w:rPr>
            <w:noProof/>
            <w:webHidden/>
          </w:rPr>
          <w:fldChar w:fldCharType="separate"/>
        </w:r>
        <w:r w:rsidR="002D0B41">
          <w:rPr>
            <w:noProof/>
            <w:webHidden/>
          </w:rPr>
          <w:t>44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2" w:history="1">
        <w:r w:rsidR="00C662F6" w:rsidRPr="00F953BE">
          <w:rPr>
            <w:rStyle w:val="Hipervnculo"/>
            <w:b/>
            <w:noProof/>
          </w:rPr>
          <w:t>Tabla 2</w:t>
        </w:r>
        <w:r w:rsidR="00C662F6" w:rsidRPr="00F953BE">
          <w:rPr>
            <w:rStyle w:val="Hipervnculo"/>
            <w:b/>
            <w:noProof/>
            <w:lang w:val="es-ES"/>
          </w:rPr>
          <w:t xml:space="preserve">: </w:t>
        </w:r>
        <w:r w:rsidR="00C662F6" w:rsidRPr="00F953BE">
          <w:rPr>
            <w:rStyle w:val="Hipervnculo"/>
            <w:noProof/>
            <w:lang w:val="es-ES"/>
          </w:rPr>
          <w:t>Consideración para la compra de</w:t>
        </w:r>
        <w:r w:rsidR="00C662F6" w:rsidRPr="00F953BE">
          <w:rPr>
            <w:rStyle w:val="Hipervnculo"/>
            <w:noProof/>
            <w:spacing w:val="-13"/>
            <w:lang w:val="es-ES"/>
          </w:rPr>
          <w:t xml:space="preserve"> </w:t>
        </w:r>
        <w:r w:rsidR="00C662F6" w:rsidRPr="00F953BE">
          <w:rPr>
            <w:rStyle w:val="Hipervnculo"/>
            <w:noProof/>
            <w:lang w:val="es-ES"/>
          </w:rPr>
          <w:t>tomate</w:t>
        </w:r>
        <w:r w:rsidR="00C662F6">
          <w:rPr>
            <w:noProof/>
            <w:webHidden/>
          </w:rPr>
          <w:tab/>
        </w:r>
        <w:r w:rsidR="00C662F6">
          <w:rPr>
            <w:noProof/>
            <w:webHidden/>
          </w:rPr>
          <w:fldChar w:fldCharType="begin"/>
        </w:r>
        <w:r w:rsidR="00C662F6">
          <w:rPr>
            <w:noProof/>
            <w:webHidden/>
          </w:rPr>
          <w:instrText xml:space="preserve"> PAGEREF _Toc419814962 \h </w:instrText>
        </w:r>
        <w:r w:rsidR="00C662F6">
          <w:rPr>
            <w:noProof/>
            <w:webHidden/>
          </w:rPr>
        </w:r>
        <w:r w:rsidR="00C662F6">
          <w:rPr>
            <w:noProof/>
            <w:webHidden/>
          </w:rPr>
          <w:fldChar w:fldCharType="separate"/>
        </w:r>
        <w:r>
          <w:rPr>
            <w:noProof/>
            <w:webHidden/>
          </w:rPr>
          <w:t>45</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3" w:history="1">
        <w:r w:rsidR="00C662F6" w:rsidRPr="00F953BE">
          <w:rPr>
            <w:rStyle w:val="Hipervnculo"/>
            <w:b/>
            <w:noProof/>
          </w:rPr>
          <w:t xml:space="preserve">Tabla 3: </w:t>
        </w:r>
        <w:r w:rsidR="00C662F6" w:rsidRPr="00F953BE">
          <w:rPr>
            <w:rStyle w:val="Hipervnculo"/>
            <w:noProof/>
          </w:rPr>
          <w:t>Lugar de</w:t>
        </w:r>
        <w:r w:rsidR="00C662F6" w:rsidRPr="00F953BE">
          <w:rPr>
            <w:rStyle w:val="Hipervnculo"/>
            <w:noProof/>
            <w:spacing w:val="-5"/>
          </w:rPr>
          <w:t xml:space="preserve"> </w:t>
        </w:r>
        <w:r w:rsidR="00C662F6" w:rsidRPr="00F953BE">
          <w:rPr>
            <w:rStyle w:val="Hipervnculo"/>
            <w:noProof/>
          </w:rPr>
          <w:t>compra</w:t>
        </w:r>
        <w:r w:rsidR="00C662F6">
          <w:rPr>
            <w:noProof/>
            <w:webHidden/>
          </w:rPr>
          <w:tab/>
        </w:r>
        <w:r w:rsidR="00C662F6">
          <w:rPr>
            <w:noProof/>
            <w:webHidden/>
          </w:rPr>
          <w:fldChar w:fldCharType="begin"/>
        </w:r>
        <w:r w:rsidR="00C662F6">
          <w:rPr>
            <w:noProof/>
            <w:webHidden/>
          </w:rPr>
          <w:instrText xml:space="preserve"> PAGEREF _Toc419814963 \h </w:instrText>
        </w:r>
        <w:r w:rsidR="00C662F6">
          <w:rPr>
            <w:noProof/>
            <w:webHidden/>
          </w:rPr>
        </w:r>
        <w:r w:rsidR="00C662F6">
          <w:rPr>
            <w:noProof/>
            <w:webHidden/>
          </w:rPr>
          <w:fldChar w:fldCharType="separate"/>
        </w:r>
        <w:r>
          <w:rPr>
            <w:noProof/>
            <w:webHidden/>
          </w:rPr>
          <w:t>46</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4" w:history="1">
        <w:r w:rsidR="00C662F6" w:rsidRPr="00F953BE">
          <w:rPr>
            <w:rStyle w:val="Hipervnculo"/>
            <w:b/>
            <w:noProof/>
          </w:rPr>
          <w:t xml:space="preserve">Tabla 4: </w:t>
        </w:r>
        <w:r w:rsidR="00C662F6" w:rsidRPr="00F953BE">
          <w:rPr>
            <w:rStyle w:val="Hipervnculo"/>
            <w:noProof/>
          </w:rPr>
          <w:t>Periodo de</w:t>
        </w:r>
        <w:r w:rsidR="00C662F6" w:rsidRPr="00F953BE">
          <w:rPr>
            <w:rStyle w:val="Hipervnculo"/>
            <w:noProof/>
            <w:spacing w:val="-4"/>
          </w:rPr>
          <w:t xml:space="preserve"> </w:t>
        </w:r>
        <w:r w:rsidR="00C662F6" w:rsidRPr="00F953BE">
          <w:rPr>
            <w:rStyle w:val="Hipervnculo"/>
            <w:noProof/>
          </w:rPr>
          <w:t>compra</w:t>
        </w:r>
        <w:r w:rsidR="00C662F6">
          <w:rPr>
            <w:noProof/>
            <w:webHidden/>
          </w:rPr>
          <w:tab/>
        </w:r>
        <w:r w:rsidR="00C662F6">
          <w:rPr>
            <w:noProof/>
            <w:webHidden/>
          </w:rPr>
          <w:fldChar w:fldCharType="begin"/>
        </w:r>
        <w:r w:rsidR="00C662F6">
          <w:rPr>
            <w:noProof/>
            <w:webHidden/>
          </w:rPr>
          <w:instrText xml:space="preserve"> PAGEREF _Toc419814964 \h </w:instrText>
        </w:r>
        <w:r w:rsidR="00C662F6">
          <w:rPr>
            <w:noProof/>
            <w:webHidden/>
          </w:rPr>
        </w:r>
        <w:r w:rsidR="00C662F6">
          <w:rPr>
            <w:noProof/>
            <w:webHidden/>
          </w:rPr>
          <w:fldChar w:fldCharType="separate"/>
        </w:r>
        <w:r>
          <w:rPr>
            <w:noProof/>
            <w:webHidden/>
          </w:rPr>
          <w:t>47</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5" w:history="1">
        <w:r w:rsidR="00C662F6" w:rsidRPr="00F953BE">
          <w:rPr>
            <w:rStyle w:val="Hipervnculo"/>
            <w:b/>
            <w:noProof/>
          </w:rPr>
          <w:t xml:space="preserve">Tabla 5: </w:t>
        </w:r>
        <w:r w:rsidR="00C662F6" w:rsidRPr="00F953BE">
          <w:rPr>
            <w:rStyle w:val="Hipervnculo"/>
            <w:noProof/>
          </w:rPr>
          <w:t>Periodo de</w:t>
        </w:r>
        <w:r w:rsidR="00C662F6" w:rsidRPr="00F953BE">
          <w:rPr>
            <w:rStyle w:val="Hipervnculo"/>
            <w:noProof/>
            <w:spacing w:val="-4"/>
          </w:rPr>
          <w:t xml:space="preserve"> </w:t>
        </w:r>
        <w:r w:rsidR="00C662F6" w:rsidRPr="00F953BE">
          <w:rPr>
            <w:rStyle w:val="Hipervnculo"/>
            <w:noProof/>
          </w:rPr>
          <w:t>compra</w:t>
        </w:r>
        <w:r w:rsidR="00C662F6">
          <w:rPr>
            <w:noProof/>
            <w:webHidden/>
          </w:rPr>
          <w:tab/>
        </w:r>
        <w:r w:rsidR="00C662F6">
          <w:rPr>
            <w:noProof/>
            <w:webHidden/>
          </w:rPr>
          <w:fldChar w:fldCharType="begin"/>
        </w:r>
        <w:r w:rsidR="00C662F6">
          <w:rPr>
            <w:noProof/>
            <w:webHidden/>
          </w:rPr>
          <w:instrText xml:space="preserve"> PAGEREF _Toc419814965 \h </w:instrText>
        </w:r>
        <w:r w:rsidR="00C662F6">
          <w:rPr>
            <w:noProof/>
            <w:webHidden/>
          </w:rPr>
        </w:r>
        <w:r w:rsidR="00C662F6">
          <w:rPr>
            <w:noProof/>
            <w:webHidden/>
          </w:rPr>
          <w:fldChar w:fldCharType="separate"/>
        </w:r>
        <w:r>
          <w:rPr>
            <w:noProof/>
            <w:webHidden/>
          </w:rPr>
          <w:t>48</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6" w:history="1">
        <w:r w:rsidR="00C662F6" w:rsidRPr="00F953BE">
          <w:rPr>
            <w:rStyle w:val="Hipervnculo"/>
            <w:b/>
            <w:noProof/>
          </w:rPr>
          <w:t xml:space="preserve">Tabla 6: </w:t>
        </w:r>
        <w:r w:rsidR="00C662F6" w:rsidRPr="00F953BE">
          <w:rPr>
            <w:rStyle w:val="Hipervnculo"/>
            <w:noProof/>
          </w:rPr>
          <w:t>Compra de tomate</w:t>
        </w:r>
        <w:r w:rsidR="00C662F6" w:rsidRPr="00F953BE">
          <w:rPr>
            <w:rStyle w:val="Hipervnculo"/>
            <w:noProof/>
            <w:spacing w:val="-5"/>
          </w:rPr>
          <w:t xml:space="preserve"> </w:t>
        </w:r>
        <w:r w:rsidR="00C662F6" w:rsidRPr="00F953BE">
          <w:rPr>
            <w:rStyle w:val="Hipervnculo"/>
            <w:noProof/>
          </w:rPr>
          <w:t>orgánico</w:t>
        </w:r>
        <w:r w:rsidR="00C662F6">
          <w:rPr>
            <w:noProof/>
            <w:webHidden/>
          </w:rPr>
          <w:tab/>
        </w:r>
        <w:r w:rsidR="00C662F6">
          <w:rPr>
            <w:noProof/>
            <w:webHidden/>
          </w:rPr>
          <w:fldChar w:fldCharType="begin"/>
        </w:r>
        <w:r w:rsidR="00C662F6">
          <w:rPr>
            <w:noProof/>
            <w:webHidden/>
          </w:rPr>
          <w:instrText xml:space="preserve"> PAGEREF _Toc419814966 \h </w:instrText>
        </w:r>
        <w:r w:rsidR="00C662F6">
          <w:rPr>
            <w:noProof/>
            <w:webHidden/>
          </w:rPr>
        </w:r>
        <w:r w:rsidR="00C662F6">
          <w:rPr>
            <w:noProof/>
            <w:webHidden/>
          </w:rPr>
          <w:fldChar w:fldCharType="separate"/>
        </w:r>
        <w:r>
          <w:rPr>
            <w:noProof/>
            <w:webHidden/>
          </w:rPr>
          <w:t>49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7" w:history="1">
        <w:r w:rsidR="00C662F6" w:rsidRPr="00F953BE">
          <w:rPr>
            <w:rStyle w:val="Hipervnculo"/>
            <w:b/>
            <w:noProof/>
          </w:rPr>
          <w:t xml:space="preserve">Tabla 7: </w:t>
        </w:r>
        <w:r w:rsidR="00C662F6" w:rsidRPr="00F953BE">
          <w:rPr>
            <w:rStyle w:val="Hipervnculo"/>
            <w:noProof/>
          </w:rPr>
          <w:t>Precio del</w:t>
        </w:r>
        <w:r w:rsidR="00C662F6" w:rsidRPr="00F953BE">
          <w:rPr>
            <w:rStyle w:val="Hipervnculo"/>
            <w:noProof/>
            <w:spacing w:val="-8"/>
          </w:rPr>
          <w:t xml:space="preserve"> </w:t>
        </w:r>
        <w:r w:rsidR="00C662F6" w:rsidRPr="00F953BE">
          <w:rPr>
            <w:rStyle w:val="Hipervnculo"/>
            <w:noProof/>
          </w:rPr>
          <w:t>tomate</w:t>
        </w:r>
        <w:r w:rsidR="00C662F6">
          <w:rPr>
            <w:noProof/>
            <w:webHidden/>
          </w:rPr>
          <w:tab/>
        </w:r>
        <w:r w:rsidR="00C662F6">
          <w:rPr>
            <w:noProof/>
            <w:webHidden/>
          </w:rPr>
          <w:fldChar w:fldCharType="begin"/>
        </w:r>
        <w:r w:rsidR="00C662F6">
          <w:rPr>
            <w:noProof/>
            <w:webHidden/>
          </w:rPr>
          <w:instrText xml:space="preserve"> PAGEREF _Toc419814967 \h </w:instrText>
        </w:r>
        <w:r w:rsidR="00C662F6">
          <w:rPr>
            <w:noProof/>
            <w:webHidden/>
          </w:rPr>
        </w:r>
        <w:r w:rsidR="00C662F6">
          <w:rPr>
            <w:noProof/>
            <w:webHidden/>
          </w:rPr>
          <w:fldChar w:fldCharType="separate"/>
        </w:r>
        <w:r>
          <w:rPr>
            <w:noProof/>
            <w:webHidden/>
          </w:rPr>
          <w:t>51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8" w:history="1">
        <w:r w:rsidR="00C662F6" w:rsidRPr="00F953BE">
          <w:rPr>
            <w:rStyle w:val="Hipervnculo"/>
            <w:b/>
            <w:noProof/>
          </w:rPr>
          <w:t xml:space="preserve">Tabla 8: </w:t>
        </w:r>
        <w:r w:rsidR="00C662F6" w:rsidRPr="00F953BE">
          <w:rPr>
            <w:rStyle w:val="Hipervnculo"/>
            <w:noProof/>
          </w:rPr>
          <w:t>Transporte del</w:t>
        </w:r>
        <w:r w:rsidR="00C662F6" w:rsidRPr="00F953BE">
          <w:rPr>
            <w:rStyle w:val="Hipervnculo"/>
            <w:noProof/>
            <w:spacing w:val="-5"/>
          </w:rPr>
          <w:t xml:space="preserve"> </w:t>
        </w:r>
        <w:r w:rsidR="00C662F6" w:rsidRPr="00F953BE">
          <w:rPr>
            <w:rStyle w:val="Hipervnculo"/>
            <w:noProof/>
          </w:rPr>
          <w:t>tomate</w:t>
        </w:r>
        <w:r w:rsidR="00C662F6">
          <w:rPr>
            <w:noProof/>
            <w:webHidden/>
          </w:rPr>
          <w:tab/>
        </w:r>
        <w:r w:rsidR="00C662F6">
          <w:rPr>
            <w:noProof/>
            <w:webHidden/>
          </w:rPr>
          <w:fldChar w:fldCharType="begin"/>
        </w:r>
        <w:r w:rsidR="00C662F6">
          <w:rPr>
            <w:noProof/>
            <w:webHidden/>
          </w:rPr>
          <w:instrText xml:space="preserve"> PAGEREF _Toc419814968 \h </w:instrText>
        </w:r>
        <w:r w:rsidR="00C662F6">
          <w:rPr>
            <w:noProof/>
            <w:webHidden/>
          </w:rPr>
        </w:r>
        <w:r w:rsidR="00C662F6">
          <w:rPr>
            <w:noProof/>
            <w:webHidden/>
          </w:rPr>
          <w:fldChar w:fldCharType="separate"/>
        </w:r>
        <w:r>
          <w:rPr>
            <w:noProof/>
            <w:webHidden/>
          </w:rPr>
          <w:t>52</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69" w:history="1">
        <w:r w:rsidR="00C662F6" w:rsidRPr="00F953BE">
          <w:rPr>
            <w:rStyle w:val="Hipervnculo"/>
            <w:noProof/>
          </w:rPr>
          <w:t>Tabla 9 10: Plan de implementación</w:t>
        </w:r>
        <w:r w:rsidR="00C662F6">
          <w:rPr>
            <w:noProof/>
            <w:webHidden/>
          </w:rPr>
          <w:tab/>
        </w:r>
        <w:r w:rsidR="00C662F6">
          <w:rPr>
            <w:noProof/>
            <w:webHidden/>
          </w:rPr>
          <w:fldChar w:fldCharType="begin"/>
        </w:r>
        <w:r w:rsidR="00C662F6">
          <w:rPr>
            <w:noProof/>
            <w:webHidden/>
          </w:rPr>
          <w:instrText xml:space="preserve"> PAGEREF _Toc419814969 \h </w:instrText>
        </w:r>
        <w:r w:rsidR="00C662F6">
          <w:rPr>
            <w:noProof/>
            <w:webHidden/>
          </w:rPr>
        </w:r>
        <w:r w:rsidR="00C662F6">
          <w:rPr>
            <w:noProof/>
            <w:webHidden/>
          </w:rPr>
          <w:fldChar w:fldCharType="separate"/>
        </w:r>
        <w:r>
          <w:rPr>
            <w:noProof/>
            <w:webHidden/>
          </w:rPr>
          <w:t>104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0" w:history="1">
        <w:r w:rsidR="00C662F6" w:rsidRPr="00F953BE">
          <w:rPr>
            <w:rStyle w:val="Hipervnculo"/>
            <w:b/>
            <w:noProof/>
          </w:rPr>
          <w:t>Tabla 10:</w:t>
        </w:r>
        <w:r w:rsidR="00C662F6" w:rsidRPr="00F953BE">
          <w:rPr>
            <w:rStyle w:val="Hipervnculo"/>
            <w:noProof/>
          </w:rPr>
          <w:t xml:space="preserve"> Análisis sin plan de marketing. En USD.</w:t>
        </w:r>
        <w:r w:rsidR="00C662F6">
          <w:rPr>
            <w:noProof/>
            <w:webHidden/>
          </w:rPr>
          <w:tab/>
        </w:r>
        <w:r w:rsidR="00C662F6">
          <w:rPr>
            <w:noProof/>
            <w:webHidden/>
          </w:rPr>
          <w:fldChar w:fldCharType="begin"/>
        </w:r>
        <w:r w:rsidR="00C662F6">
          <w:rPr>
            <w:noProof/>
            <w:webHidden/>
          </w:rPr>
          <w:instrText xml:space="preserve"> PAGEREF _Toc419814970 \h </w:instrText>
        </w:r>
        <w:r w:rsidR="00C662F6">
          <w:rPr>
            <w:noProof/>
            <w:webHidden/>
          </w:rPr>
        </w:r>
        <w:r w:rsidR="00C662F6">
          <w:rPr>
            <w:noProof/>
            <w:webHidden/>
          </w:rPr>
          <w:fldChar w:fldCharType="separate"/>
        </w:r>
        <w:r>
          <w:rPr>
            <w:noProof/>
            <w:webHidden/>
          </w:rPr>
          <w:t>106</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1" w:history="1">
        <w:r w:rsidR="00C662F6" w:rsidRPr="00F953BE">
          <w:rPr>
            <w:rStyle w:val="Hipervnculo"/>
            <w:b/>
            <w:noProof/>
          </w:rPr>
          <w:t>Tabla 11:</w:t>
        </w:r>
        <w:r w:rsidR="00C662F6" w:rsidRPr="00F953BE">
          <w:rPr>
            <w:rStyle w:val="Hipervnculo"/>
            <w:noProof/>
          </w:rPr>
          <w:t xml:space="preserve"> Análisis con plan de marketing. En USD.</w:t>
        </w:r>
        <w:r w:rsidR="00C662F6">
          <w:rPr>
            <w:noProof/>
            <w:webHidden/>
          </w:rPr>
          <w:tab/>
        </w:r>
        <w:r w:rsidR="00C662F6">
          <w:rPr>
            <w:noProof/>
            <w:webHidden/>
          </w:rPr>
          <w:fldChar w:fldCharType="begin"/>
        </w:r>
        <w:r w:rsidR="00C662F6">
          <w:rPr>
            <w:noProof/>
            <w:webHidden/>
          </w:rPr>
          <w:instrText xml:space="preserve"> PAGEREF _Toc419814971 \h </w:instrText>
        </w:r>
        <w:r w:rsidR="00C662F6">
          <w:rPr>
            <w:noProof/>
            <w:webHidden/>
          </w:rPr>
        </w:r>
        <w:r w:rsidR="00C662F6">
          <w:rPr>
            <w:noProof/>
            <w:webHidden/>
          </w:rPr>
          <w:fldChar w:fldCharType="separate"/>
        </w:r>
        <w:r>
          <w:rPr>
            <w:noProof/>
            <w:webHidden/>
          </w:rPr>
          <w:t>107</w:t>
        </w:r>
        <w:r w:rsidR="00C662F6">
          <w:rPr>
            <w:noProof/>
            <w:webHidden/>
          </w:rPr>
          <w:fldChar w:fldCharType="end"/>
        </w:r>
      </w:hyperlink>
    </w:p>
    <w:p w:rsidR="00B764E5" w:rsidRPr="00B764E5" w:rsidRDefault="00B764E5" w:rsidP="00B764E5">
      <w:pPr>
        <w:rPr>
          <w:lang w:val="es-ES" w:eastAsia="es-ES"/>
        </w:rPr>
      </w:pPr>
      <w:r>
        <w:rPr>
          <w:lang w:val="es-ES" w:eastAsia="es-ES"/>
        </w:rPr>
        <w:fldChar w:fldCharType="end"/>
      </w:r>
    </w:p>
    <w:p w:rsidR="002A347B" w:rsidRPr="002A347B" w:rsidRDefault="002A347B" w:rsidP="002A347B">
      <w:pPr>
        <w:ind w:firstLine="0"/>
        <w:rPr>
          <w:lang w:val="es-ES" w:eastAsia="es-ES"/>
        </w:rPr>
      </w:pPr>
    </w:p>
    <w:p w:rsidR="002A347B" w:rsidRPr="002A347B" w:rsidRDefault="002A347B" w:rsidP="002A347B">
      <w:pPr>
        <w:rPr>
          <w:lang w:val="es-ES" w:eastAsia="es-ES"/>
        </w:rPr>
      </w:pPr>
    </w:p>
    <w:p w:rsidR="002A347B" w:rsidRPr="002A347B" w:rsidRDefault="002A347B" w:rsidP="002A347B">
      <w:pPr>
        <w:ind w:left="284" w:firstLine="0"/>
      </w:pPr>
    </w:p>
    <w:p w:rsidR="00D62850" w:rsidRDefault="00D62850">
      <w:pPr>
        <w:rPr>
          <w:rFonts w:eastAsia="Times New Roman" w:cs="Arial"/>
          <w:b/>
          <w:bCs/>
          <w:szCs w:val="24"/>
          <w:lang w:val="es-ES" w:eastAsia="es-ES"/>
        </w:rPr>
      </w:pPr>
      <w:r>
        <w:br w:type="page"/>
      </w:r>
    </w:p>
    <w:p w:rsidR="007D3D1F" w:rsidRPr="007D3D1F" w:rsidRDefault="007D3D1F" w:rsidP="007D3D1F">
      <w:pPr>
        <w:ind w:left="284" w:firstLine="0"/>
      </w:pPr>
    </w:p>
    <w:p w:rsidR="007D3D1F" w:rsidRPr="007D3D1F" w:rsidRDefault="007D3D1F" w:rsidP="007D3D1F">
      <w:pPr>
        <w:ind w:left="284" w:firstLine="0"/>
      </w:pPr>
    </w:p>
    <w:p w:rsidR="002A347B" w:rsidRDefault="002A347B" w:rsidP="002A347B">
      <w:pPr>
        <w:pStyle w:val="Ttulo1"/>
      </w:pPr>
      <w:bookmarkStart w:id="14" w:name="_Toc419814633"/>
      <w:r>
        <w:t>ÍNDICE DE GRÁFICOS</w:t>
      </w:r>
      <w:bookmarkEnd w:id="14"/>
    </w:p>
    <w:p w:rsidR="007D3D1F" w:rsidRDefault="007D3D1F" w:rsidP="007D3D1F">
      <w:pPr>
        <w:jc w:val="right"/>
        <w:rPr>
          <w:b/>
          <w:lang w:val="es-ES" w:eastAsia="es-ES"/>
        </w:rPr>
      </w:pPr>
    </w:p>
    <w:p w:rsidR="007D3D1F" w:rsidRPr="007D3D1F" w:rsidRDefault="007D3D1F" w:rsidP="007D3D1F">
      <w:pPr>
        <w:jc w:val="right"/>
        <w:rPr>
          <w:b/>
          <w:lang w:val="es-ES" w:eastAsia="es-ES"/>
        </w:rPr>
      </w:pPr>
      <w:r w:rsidRPr="007D3D1F">
        <w:rPr>
          <w:b/>
          <w:lang w:val="es-ES" w:eastAsia="es-ES"/>
        </w:rPr>
        <w:t xml:space="preserve">Pág. </w:t>
      </w:r>
    </w:p>
    <w:p w:rsidR="00C662F6" w:rsidRDefault="000D1589">
      <w:pPr>
        <w:pStyle w:val="Tabladeilustraciones"/>
        <w:tabs>
          <w:tab w:val="right" w:leader="dot" w:pos="7928"/>
        </w:tabs>
        <w:rPr>
          <w:rFonts w:asciiTheme="minorHAnsi" w:eastAsiaTheme="minorEastAsia" w:hAnsiTheme="minorHAnsi"/>
          <w:noProof/>
          <w:sz w:val="22"/>
          <w:lang w:val="es-ES" w:eastAsia="es-ES"/>
        </w:rPr>
      </w:pPr>
      <w:r>
        <w:rPr>
          <w:lang w:val="es-ES" w:eastAsia="es-ES"/>
        </w:rPr>
        <w:fldChar w:fldCharType="begin"/>
      </w:r>
      <w:r>
        <w:rPr>
          <w:lang w:val="es-ES" w:eastAsia="es-ES"/>
        </w:rPr>
        <w:instrText xml:space="preserve"> TOC \h \z \c "Gráfico " </w:instrText>
      </w:r>
      <w:r>
        <w:rPr>
          <w:lang w:val="es-ES" w:eastAsia="es-ES"/>
        </w:rPr>
        <w:fldChar w:fldCharType="separate"/>
      </w:r>
      <w:hyperlink w:anchor="_Toc419814972" w:history="1">
        <w:r w:rsidR="00C662F6" w:rsidRPr="00CA0D97">
          <w:rPr>
            <w:rStyle w:val="Hipervnculo"/>
            <w:b/>
            <w:noProof/>
          </w:rPr>
          <w:t>Gráfico  1: Relación Causa Efecto</w:t>
        </w:r>
        <w:r w:rsidR="00C662F6">
          <w:rPr>
            <w:noProof/>
            <w:webHidden/>
          </w:rPr>
          <w:tab/>
        </w:r>
        <w:r w:rsidR="00C662F6">
          <w:rPr>
            <w:noProof/>
            <w:webHidden/>
          </w:rPr>
          <w:fldChar w:fldCharType="begin"/>
        </w:r>
        <w:r w:rsidR="00C662F6">
          <w:rPr>
            <w:noProof/>
            <w:webHidden/>
          </w:rPr>
          <w:instrText xml:space="preserve"> PAGEREF _Toc419814972 \h </w:instrText>
        </w:r>
        <w:r w:rsidR="00C662F6">
          <w:rPr>
            <w:noProof/>
            <w:webHidden/>
          </w:rPr>
        </w:r>
        <w:r w:rsidR="00C662F6">
          <w:rPr>
            <w:noProof/>
            <w:webHidden/>
          </w:rPr>
          <w:fldChar w:fldCharType="separate"/>
        </w:r>
        <w:r w:rsidR="002D0B41">
          <w:rPr>
            <w:noProof/>
            <w:webHidden/>
          </w:rPr>
          <w:t>11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3" w:history="1">
        <w:r w:rsidR="00C662F6" w:rsidRPr="00CA0D97">
          <w:rPr>
            <w:rStyle w:val="Hipervnculo"/>
            <w:b/>
            <w:noProof/>
          </w:rPr>
          <w:t>Gráfico  2</w:t>
        </w:r>
        <w:r w:rsidR="00C662F6" w:rsidRPr="00CA0D97">
          <w:rPr>
            <w:rStyle w:val="Hipervnculo"/>
            <w:b/>
            <w:noProof/>
            <w:lang w:val="es-ES"/>
          </w:rPr>
          <w:t>:</w:t>
        </w:r>
        <w:r w:rsidR="00C662F6" w:rsidRPr="00CA0D97">
          <w:rPr>
            <w:rStyle w:val="Hipervnculo"/>
            <w:noProof/>
            <w:lang w:val="es-ES"/>
          </w:rPr>
          <w:t xml:space="preserve"> Compra de</w:t>
        </w:r>
        <w:r w:rsidR="00C662F6" w:rsidRPr="00CA0D97">
          <w:rPr>
            <w:rStyle w:val="Hipervnculo"/>
            <w:noProof/>
            <w:spacing w:val="-6"/>
            <w:lang w:val="es-ES"/>
          </w:rPr>
          <w:t xml:space="preserve"> </w:t>
        </w:r>
        <w:r w:rsidR="00C662F6" w:rsidRPr="00CA0D97">
          <w:rPr>
            <w:rStyle w:val="Hipervnculo"/>
            <w:noProof/>
            <w:lang w:val="es-ES"/>
          </w:rPr>
          <w:t>tomate</w:t>
        </w:r>
        <w:r w:rsidR="00C662F6">
          <w:rPr>
            <w:noProof/>
            <w:webHidden/>
          </w:rPr>
          <w:tab/>
        </w:r>
        <w:r w:rsidR="00C662F6">
          <w:rPr>
            <w:noProof/>
            <w:webHidden/>
          </w:rPr>
          <w:fldChar w:fldCharType="begin"/>
        </w:r>
        <w:r w:rsidR="00C662F6">
          <w:rPr>
            <w:noProof/>
            <w:webHidden/>
          </w:rPr>
          <w:instrText xml:space="preserve"> PAGEREF _Toc419814973 \h </w:instrText>
        </w:r>
        <w:r w:rsidR="00C662F6">
          <w:rPr>
            <w:noProof/>
            <w:webHidden/>
          </w:rPr>
        </w:r>
        <w:r w:rsidR="00C662F6">
          <w:rPr>
            <w:noProof/>
            <w:webHidden/>
          </w:rPr>
          <w:fldChar w:fldCharType="separate"/>
        </w:r>
        <w:r>
          <w:rPr>
            <w:noProof/>
            <w:webHidden/>
          </w:rPr>
          <w:t>44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4" w:history="1">
        <w:r w:rsidR="00C662F6" w:rsidRPr="00CA0D97">
          <w:rPr>
            <w:rStyle w:val="Hipervnculo"/>
            <w:b/>
            <w:noProof/>
          </w:rPr>
          <w:t>Gráfico 3</w:t>
        </w:r>
        <w:r w:rsidR="00C662F6" w:rsidRPr="00CA0D97">
          <w:rPr>
            <w:rStyle w:val="Hipervnculo"/>
            <w:noProof/>
            <w:lang w:val="es-ES"/>
          </w:rPr>
          <w:t>: Consideración para la compra de</w:t>
        </w:r>
        <w:r w:rsidR="00C662F6" w:rsidRPr="00CA0D97">
          <w:rPr>
            <w:rStyle w:val="Hipervnculo"/>
            <w:noProof/>
            <w:spacing w:val="-13"/>
            <w:lang w:val="es-ES"/>
          </w:rPr>
          <w:t xml:space="preserve"> </w:t>
        </w:r>
        <w:r w:rsidR="00C662F6" w:rsidRPr="00CA0D97">
          <w:rPr>
            <w:rStyle w:val="Hipervnculo"/>
            <w:noProof/>
            <w:lang w:val="es-ES"/>
          </w:rPr>
          <w:t>tomate</w:t>
        </w:r>
        <w:r w:rsidR="00C662F6">
          <w:rPr>
            <w:noProof/>
            <w:webHidden/>
          </w:rPr>
          <w:tab/>
        </w:r>
        <w:r w:rsidR="00C662F6">
          <w:rPr>
            <w:noProof/>
            <w:webHidden/>
          </w:rPr>
          <w:fldChar w:fldCharType="begin"/>
        </w:r>
        <w:r w:rsidR="00C662F6">
          <w:rPr>
            <w:noProof/>
            <w:webHidden/>
          </w:rPr>
          <w:instrText xml:space="preserve"> PAGEREF _Toc419814974 \h </w:instrText>
        </w:r>
        <w:r w:rsidR="00C662F6">
          <w:rPr>
            <w:noProof/>
            <w:webHidden/>
          </w:rPr>
        </w:r>
        <w:r w:rsidR="00C662F6">
          <w:rPr>
            <w:noProof/>
            <w:webHidden/>
          </w:rPr>
          <w:fldChar w:fldCharType="separate"/>
        </w:r>
        <w:r>
          <w:rPr>
            <w:noProof/>
            <w:webHidden/>
          </w:rPr>
          <w:t>45</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5" w:history="1">
        <w:r w:rsidR="00C662F6" w:rsidRPr="00CA0D97">
          <w:rPr>
            <w:rStyle w:val="Hipervnculo"/>
            <w:b/>
            <w:noProof/>
          </w:rPr>
          <w:t>Gráfico  4</w:t>
        </w:r>
        <w:r w:rsidR="00C662F6" w:rsidRPr="00CA0D97">
          <w:rPr>
            <w:rStyle w:val="Hipervnculo"/>
            <w:b/>
            <w:noProof/>
            <w:lang w:val="es-ES"/>
          </w:rPr>
          <w:t>:</w:t>
        </w:r>
        <w:r w:rsidR="00C662F6" w:rsidRPr="00CA0D97">
          <w:rPr>
            <w:rStyle w:val="Hipervnculo"/>
            <w:noProof/>
            <w:lang w:val="es-ES"/>
          </w:rPr>
          <w:t xml:space="preserve"> Lugar de</w:t>
        </w:r>
        <w:r w:rsidR="00C662F6" w:rsidRPr="00CA0D97">
          <w:rPr>
            <w:rStyle w:val="Hipervnculo"/>
            <w:noProof/>
            <w:spacing w:val="-9"/>
            <w:lang w:val="es-ES"/>
          </w:rPr>
          <w:t xml:space="preserve"> </w:t>
        </w:r>
        <w:r w:rsidR="00C662F6" w:rsidRPr="00CA0D97">
          <w:rPr>
            <w:rStyle w:val="Hipervnculo"/>
            <w:noProof/>
            <w:lang w:val="es-ES"/>
          </w:rPr>
          <w:t>compra</w:t>
        </w:r>
        <w:r w:rsidR="00C662F6">
          <w:rPr>
            <w:noProof/>
            <w:webHidden/>
          </w:rPr>
          <w:tab/>
        </w:r>
        <w:r w:rsidR="00C662F6">
          <w:rPr>
            <w:noProof/>
            <w:webHidden/>
          </w:rPr>
          <w:fldChar w:fldCharType="begin"/>
        </w:r>
        <w:r w:rsidR="00C662F6">
          <w:rPr>
            <w:noProof/>
            <w:webHidden/>
          </w:rPr>
          <w:instrText xml:space="preserve"> PAGEREF _Toc419814975 \h </w:instrText>
        </w:r>
        <w:r w:rsidR="00C662F6">
          <w:rPr>
            <w:noProof/>
            <w:webHidden/>
          </w:rPr>
        </w:r>
        <w:r w:rsidR="00C662F6">
          <w:rPr>
            <w:noProof/>
            <w:webHidden/>
          </w:rPr>
          <w:fldChar w:fldCharType="separate"/>
        </w:r>
        <w:r>
          <w:rPr>
            <w:noProof/>
            <w:webHidden/>
          </w:rPr>
          <w:t>46</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6" w:history="1">
        <w:r w:rsidR="00C662F6" w:rsidRPr="00CA0D97">
          <w:rPr>
            <w:rStyle w:val="Hipervnculo"/>
            <w:b/>
            <w:noProof/>
          </w:rPr>
          <w:t>Gráfico  5</w:t>
        </w:r>
        <w:r w:rsidR="00C662F6" w:rsidRPr="00CA0D97">
          <w:rPr>
            <w:rStyle w:val="Hipervnculo"/>
            <w:b/>
            <w:noProof/>
            <w:lang w:val="es-ES"/>
          </w:rPr>
          <w:t>: Periodo de</w:t>
        </w:r>
        <w:r w:rsidR="00C662F6" w:rsidRPr="00CA0D97">
          <w:rPr>
            <w:rStyle w:val="Hipervnculo"/>
            <w:b/>
            <w:noProof/>
            <w:spacing w:val="-11"/>
            <w:lang w:val="es-ES"/>
          </w:rPr>
          <w:t xml:space="preserve"> </w:t>
        </w:r>
        <w:r w:rsidR="00C662F6" w:rsidRPr="00CA0D97">
          <w:rPr>
            <w:rStyle w:val="Hipervnculo"/>
            <w:b/>
            <w:noProof/>
            <w:lang w:val="es-ES"/>
          </w:rPr>
          <w:t>compra</w:t>
        </w:r>
        <w:r w:rsidR="00C662F6">
          <w:rPr>
            <w:noProof/>
            <w:webHidden/>
          </w:rPr>
          <w:tab/>
        </w:r>
        <w:r w:rsidR="00C662F6">
          <w:rPr>
            <w:noProof/>
            <w:webHidden/>
          </w:rPr>
          <w:fldChar w:fldCharType="begin"/>
        </w:r>
        <w:r w:rsidR="00C662F6">
          <w:rPr>
            <w:noProof/>
            <w:webHidden/>
          </w:rPr>
          <w:instrText xml:space="preserve"> PAGEREF _Toc419814976 \h </w:instrText>
        </w:r>
        <w:r w:rsidR="00C662F6">
          <w:rPr>
            <w:noProof/>
            <w:webHidden/>
          </w:rPr>
        </w:r>
        <w:r w:rsidR="00C662F6">
          <w:rPr>
            <w:noProof/>
            <w:webHidden/>
          </w:rPr>
          <w:fldChar w:fldCharType="separate"/>
        </w:r>
        <w:r>
          <w:rPr>
            <w:noProof/>
            <w:webHidden/>
          </w:rPr>
          <w:t>47</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7" w:history="1">
        <w:r w:rsidR="00C662F6" w:rsidRPr="00CA0D97">
          <w:rPr>
            <w:rStyle w:val="Hipervnculo"/>
            <w:b/>
            <w:noProof/>
          </w:rPr>
          <w:t>Gráfico  6</w:t>
        </w:r>
        <w:r w:rsidR="00C662F6" w:rsidRPr="00CA0D97">
          <w:rPr>
            <w:rStyle w:val="Hipervnculo"/>
            <w:b/>
            <w:noProof/>
            <w:lang w:val="es-ES"/>
          </w:rPr>
          <w:t>: Periodo de</w:t>
        </w:r>
        <w:r w:rsidR="00C662F6" w:rsidRPr="00CA0D97">
          <w:rPr>
            <w:rStyle w:val="Hipervnculo"/>
            <w:b/>
            <w:noProof/>
            <w:spacing w:val="-11"/>
            <w:lang w:val="es-ES"/>
          </w:rPr>
          <w:t xml:space="preserve"> </w:t>
        </w:r>
        <w:r w:rsidR="00C662F6" w:rsidRPr="00CA0D97">
          <w:rPr>
            <w:rStyle w:val="Hipervnculo"/>
            <w:b/>
            <w:noProof/>
            <w:lang w:val="es-ES"/>
          </w:rPr>
          <w:t>compra</w:t>
        </w:r>
        <w:r w:rsidR="00C662F6">
          <w:rPr>
            <w:noProof/>
            <w:webHidden/>
          </w:rPr>
          <w:tab/>
        </w:r>
        <w:r w:rsidR="00C662F6">
          <w:rPr>
            <w:noProof/>
            <w:webHidden/>
          </w:rPr>
          <w:fldChar w:fldCharType="begin"/>
        </w:r>
        <w:r w:rsidR="00C662F6">
          <w:rPr>
            <w:noProof/>
            <w:webHidden/>
          </w:rPr>
          <w:instrText xml:space="preserve"> PAGEREF _Toc419814977 \h </w:instrText>
        </w:r>
        <w:r w:rsidR="00C662F6">
          <w:rPr>
            <w:noProof/>
            <w:webHidden/>
          </w:rPr>
        </w:r>
        <w:r w:rsidR="00C662F6">
          <w:rPr>
            <w:noProof/>
            <w:webHidden/>
          </w:rPr>
          <w:fldChar w:fldCharType="separate"/>
        </w:r>
        <w:r>
          <w:rPr>
            <w:noProof/>
            <w:webHidden/>
          </w:rPr>
          <w:t>48</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8" w:history="1">
        <w:r w:rsidR="00C662F6" w:rsidRPr="00CA0D97">
          <w:rPr>
            <w:rStyle w:val="Hipervnculo"/>
            <w:b/>
            <w:noProof/>
          </w:rPr>
          <w:t>Gráfico  7</w:t>
        </w:r>
        <w:r w:rsidR="00C662F6" w:rsidRPr="00CA0D97">
          <w:rPr>
            <w:rStyle w:val="Hipervnculo"/>
            <w:b/>
            <w:noProof/>
            <w:lang w:val="es-ES"/>
          </w:rPr>
          <w:t xml:space="preserve">: Compra de </w:t>
        </w:r>
        <w:r w:rsidR="00C662F6" w:rsidRPr="00CA0D97">
          <w:rPr>
            <w:rStyle w:val="Hipervnculo"/>
            <w:b/>
            <w:noProof/>
          </w:rPr>
          <w:t>tomate</w:t>
        </w:r>
        <w:r w:rsidR="00C662F6" w:rsidRPr="00CA0D97">
          <w:rPr>
            <w:rStyle w:val="Hipervnculo"/>
            <w:b/>
            <w:noProof/>
            <w:spacing w:val="-10"/>
            <w:lang w:val="es-ES"/>
          </w:rPr>
          <w:t xml:space="preserve"> </w:t>
        </w:r>
        <w:r w:rsidR="00C662F6" w:rsidRPr="00CA0D97">
          <w:rPr>
            <w:rStyle w:val="Hipervnculo"/>
            <w:b/>
            <w:noProof/>
            <w:lang w:val="es-ES"/>
          </w:rPr>
          <w:t>orgánico</w:t>
        </w:r>
        <w:r w:rsidR="00C662F6">
          <w:rPr>
            <w:noProof/>
            <w:webHidden/>
          </w:rPr>
          <w:tab/>
        </w:r>
        <w:r w:rsidR="00C662F6">
          <w:rPr>
            <w:noProof/>
            <w:webHidden/>
          </w:rPr>
          <w:fldChar w:fldCharType="begin"/>
        </w:r>
        <w:r w:rsidR="00C662F6">
          <w:rPr>
            <w:noProof/>
            <w:webHidden/>
          </w:rPr>
          <w:instrText xml:space="preserve"> PAGEREF _Toc419814978 \h </w:instrText>
        </w:r>
        <w:r w:rsidR="00C662F6">
          <w:rPr>
            <w:noProof/>
            <w:webHidden/>
          </w:rPr>
        </w:r>
        <w:r w:rsidR="00C662F6">
          <w:rPr>
            <w:noProof/>
            <w:webHidden/>
          </w:rPr>
          <w:fldChar w:fldCharType="separate"/>
        </w:r>
        <w:r>
          <w:rPr>
            <w:noProof/>
            <w:webHidden/>
          </w:rPr>
          <w:t>49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79" w:history="1">
        <w:r w:rsidR="00C662F6" w:rsidRPr="00CA0D97">
          <w:rPr>
            <w:rStyle w:val="Hipervnculo"/>
            <w:b/>
            <w:noProof/>
          </w:rPr>
          <w:t>Gráfico  8</w:t>
        </w:r>
        <w:r w:rsidR="00C662F6" w:rsidRPr="00CA0D97">
          <w:rPr>
            <w:rStyle w:val="Hipervnculo"/>
            <w:b/>
            <w:noProof/>
            <w:lang w:val="es-ES"/>
          </w:rPr>
          <w:t xml:space="preserve">: </w:t>
        </w:r>
        <w:r w:rsidR="00C662F6" w:rsidRPr="00CA0D97">
          <w:rPr>
            <w:rStyle w:val="Hipervnculo"/>
            <w:b/>
            <w:noProof/>
          </w:rPr>
          <w:t>Precio</w:t>
        </w:r>
        <w:r w:rsidR="00C662F6" w:rsidRPr="00CA0D97">
          <w:rPr>
            <w:rStyle w:val="Hipervnculo"/>
            <w:b/>
            <w:noProof/>
            <w:lang w:val="es-ES"/>
          </w:rPr>
          <w:t xml:space="preserve"> del</w:t>
        </w:r>
        <w:r w:rsidR="00C662F6" w:rsidRPr="00CA0D97">
          <w:rPr>
            <w:rStyle w:val="Hipervnculo"/>
            <w:b/>
            <w:noProof/>
            <w:spacing w:val="-8"/>
            <w:lang w:val="es-ES"/>
          </w:rPr>
          <w:t xml:space="preserve"> </w:t>
        </w:r>
        <w:r w:rsidR="00C662F6" w:rsidRPr="00CA0D97">
          <w:rPr>
            <w:rStyle w:val="Hipervnculo"/>
            <w:b/>
            <w:noProof/>
            <w:lang w:val="es-ES"/>
          </w:rPr>
          <w:t>tomate</w:t>
        </w:r>
        <w:r w:rsidR="00C662F6">
          <w:rPr>
            <w:noProof/>
            <w:webHidden/>
          </w:rPr>
          <w:tab/>
        </w:r>
        <w:r w:rsidR="00C662F6">
          <w:rPr>
            <w:noProof/>
            <w:webHidden/>
          </w:rPr>
          <w:fldChar w:fldCharType="begin"/>
        </w:r>
        <w:r w:rsidR="00C662F6">
          <w:rPr>
            <w:noProof/>
            <w:webHidden/>
          </w:rPr>
          <w:instrText xml:space="preserve"> PAGEREF _Toc419814979 \h </w:instrText>
        </w:r>
        <w:r w:rsidR="00C662F6">
          <w:rPr>
            <w:noProof/>
            <w:webHidden/>
          </w:rPr>
        </w:r>
        <w:r w:rsidR="00C662F6">
          <w:rPr>
            <w:noProof/>
            <w:webHidden/>
          </w:rPr>
          <w:fldChar w:fldCharType="separate"/>
        </w:r>
        <w:r>
          <w:rPr>
            <w:noProof/>
            <w:webHidden/>
          </w:rPr>
          <w:t>51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0" w:history="1">
        <w:r w:rsidR="00C662F6" w:rsidRPr="00CA0D97">
          <w:rPr>
            <w:rStyle w:val="Hipervnculo"/>
            <w:b/>
            <w:noProof/>
          </w:rPr>
          <w:t>Gráfico  9</w:t>
        </w:r>
        <w:r w:rsidR="00C662F6" w:rsidRPr="00CA0D97">
          <w:rPr>
            <w:rStyle w:val="Hipervnculo"/>
            <w:b/>
            <w:noProof/>
            <w:lang w:val="es-ES"/>
          </w:rPr>
          <w:t>: Transporte del</w:t>
        </w:r>
        <w:r w:rsidR="00C662F6" w:rsidRPr="00CA0D97">
          <w:rPr>
            <w:rStyle w:val="Hipervnculo"/>
            <w:b/>
            <w:noProof/>
            <w:spacing w:val="-10"/>
            <w:lang w:val="es-ES"/>
          </w:rPr>
          <w:t xml:space="preserve"> </w:t>
        </w:r>
        <w:r w:rsidR="00C662F6" w:rsidRPr="00CA0D97">
          <w:rPr>
            <w:rStyle w:val="Hipervnculo"/>
            <w:b/>
            <w:noProof/>
            <w:lang w:val="es-ES"/>
          </w:rPr>
          <w:t>tomate</w:t>
        </w:r>
        <w:r w:rsidR="00C662F6">
          <w:rPr>
            <w:noProof/>
            <w:webHidden/>
          </w:rPr>
          <w:tab/>
        </w:r>
        <w:r w:rsidR="00C662F6">
          <w:rPr>
            <w:noProof/>
            <w:webHidden/>
          </w:rPr>
          <w:fldChar w:fldCharType="begin"/>
        </w:r>
        <w:r w:rsidR="00C662F6">
          <w:rPr>
            <w:noProof/>
            <w:webHidden/>
          </w:rPr>
          <w:instrText xml:space="preserve"> PAGEREF _Toc419814980 \h </w:instrText>
        </w:r>
        <w:r w:rsidR="00C662F6">
          <w:rPr>
            <w:noProof/>
            <w:webHidden/>
          </w:rPr>
        </w:r>
        <w:r w:rsidR="00C662F6">
          <w:rPr>
            <w:noProof/>
            <w:webHidden/>
          </w:rPr>
          <w:fldChar w:fldCharType="separate"/>
        </w:r>
        <w:r>
          <w:rPr>
            <w:noProof/>
            <w:webHidden/>
          </w:rPr>
          <w:t>52</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1" w:history="1">
        <w:r w:rsidR="00C662F6" w:rsidRPr="00CA0D97">
          <w:rPr>
            <w:rStyle w:val="Hipervnculo"/>
            <w:b/>
            <w:noProof/>
          </w:rPr>
          <w:t>Gráfico  10</w:t>
        </w:r>
        <w:r w:rsidR="00C662F6" w:rsidRPr="00CA0D97">
          <w:rPr>
            <w:rStyle w:val="Hipervnculo"/>
            <w:b/>
            <w:noProof/>
            <w:lang w:val="es-ES"/>
          </w:rPr>
          <w:t>: PIB del</w:t>
        </w:r>
        <w:r w:rsidR="00C662F6" w:rsidRPr="00CA0D97">
          <w:rPr>
            <w:rStyle w:val="Hipervnculo"/>
            <w:b/>
            <w:noProof/>
            <w:spacing w:val="-5"/>
            <w:lang w:val="es-ES"/>
          </w:rPr>
          <w:t xml:space="preserve"> </w:t>
        </w:r>
        <w:r w:rsidR="00C662F6" w:rsidRPr="00CA0D97">
          <w:rPr>
            <w:rStyle w:val="Hipervnculo"/>
            <w:b/>
            <w:noProof/>
            <w:lang w:val="es-ES"/>
          </w:rPr>
          <w:t>Ecuador</w:t>
        </w:r>
        <w:r w:rsidR="00C662F6">
          <w:rPr>
            <w:noProof/>
            <w:webHidden/>
          </w:rPr>
          <w:tab/>
        </w:r>
        <w:r w:rsidR="00C662F6">
          <w:rPr>
            <w:noProof/>
            <w:webHidden/>
          </w:rPr>
          <w:fldChar w:fldCharType="begin"/>
        </w:r>
        <w:r w:rsidR="00C662F6">
          <w:rPr>
            <w:noProof/>
            <w:webHidden/>
          </w:rPr>
          <w:instrText xml:space="preserve"> PAGEREF _Toc419814981 \h </w:instrText>
        </w:r>
        <w:r w:rsidR="00C662F6">
          <w:rPr>
            <w:noProof/>
            <w:webHidden/>
          </w:rPr>
        </w:r>
        <w:r w:rsidR="00C662F6">
          <w:rPr>
            <w:noProof/>
            <w:webHidden/>
          </w:rPr>
          <w:fldChar w:fldCharType="separate"/>
        </w:r>
        <w:r>
          <w:rPr>
            <w:noProof/>
            <w:webHidden/>
          </w:rPr>
          <w:t>58</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2" w:history="1">
        <w:r w:rsidR="00C662F6" w:rsidRPr="00CA0D97">
          <w:rPr>
            <w:rStyle w:val="Hipervnculo"/>
            <w:noProof/>
          </w:rPr>
          <w:t>G</w:t>
        </w:r>
        <w:r w:rsidR="00C662F6" w:rsidRPr="00CA0D97">
          <w:rPr>
            <w:rStyle w:val="Hipervnculo"/>
            <w:b/>
            <w:noProof/>
          </w:rPr>
          <w:t>ráfico  11</w:t>
        </w:r>
        <w:r w:rsidR="00C662F6" w:rsidRPr="00CA0D97">
          <w:rPr>
            <w:rStyle w:val="Hipervnculo"/>
            <w:b/>
            <w:noProof/>
            <w:lang w:val="es-ES"/>
          </w:rPr>
          <w:t xml:space="preserve">: Crecimiento de </w:t>
        </w:r>
        <w:r w:rsidR="00C662F6" w:rsidRPr="00CA0D97">
          <w:rPr>
            <w:rStyle w:val="Hipervnculo"/>
            <w:b/>
            <w:noProof/>
            <w:spacing w:val="-4"/>
            <w:lang w:val="es-ES"/>
          </w:rPr>
          <w:t>la</w:t>
        </w:r>
        <w:r w:rsidR="00C662F6" w:rsidRPr="00CA0D97">
          <w:rPr>
            <w:rStyle w:val="Hipervnculo"/>
            <w:b/>
            <w:noProof/>
            <w:spacing w:val="-8"/>
            <w:lang w:val="es-ES"/>
          </w:rPr>
          <w:t xml:space="preserve"> </w:t>
        </w:r>
        <w:r w:rsidR="00C662F6" w:rsidRPr="00CA0D97">
          <w:rPr>
            <w:rStyle w:val="Hipervnculo"/>
            <w:b/>
            <w:noProof/>
            <w:lang w:val="es-ES"/>
          </w:rPr>
          <w:t>Economía</w:t>
        </w:r>
        <w:r w:rsidR="00C662F6">
          <w:rPr>
            <w:noProof/>
            <w:webHidden/>
          </w:rPr>
          <w:tab/>
        </w:r>
        <w:r w:rsidR="00C662F6">
          <w:rPr>
            <w:noProof/>
            <w:webHidden/>
          </w:rPr>
          <w:fldChar w:fldCharType="begin"/>
        </w:r>
        <w:r w:rsidR="00C662F6">
          <w:rPr>
            <w:noProof/>
            <w:webHidden/>
          </w:rPr>
          <w:instrText xml:space="preserve"> PAGEREF _Toc419814982 \h </w:instrText>
        </w:r>
        <w:r w:rsidR="00C662F6">
          <w:rPr>
            <w:noProof/>
            <w:webHidden/>
          </w:rPr>
        </w:r>
        <w:r w:rsidR="00C662F6">
          <w:rPr>
            <w:noProof/>
            <w:webHidden/>
          </w:rPr>
          <w:fldChar w:fldCharType="separate"/>
        </w:r>
        <w:r>
          <w:rPr>
            <w:noProof/>
            <w:webHidden/>
          </w:rPr>
          <w:t>59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3" w:history="1">
        <w:r w:rsidR="00C662F6" w:rsidRPr="00CA0D97">
          <w:rPr>
            <w:rStyle w:val="Hipervnculo"/>
            <w:b/>
            <w:noProof/>
          </w:rPr>
          <w:t>Gráfico  12</w:t>
        </w:r>
        <w:r w:rsidR="00C662F6" w:rsidRPr="00CA0D97">
          <w:rPr>
            <w:rStyle w:val="Hipervnculo"/>
            <w:b/>
            <w:noProof/>
            <w:lang w:val="es-ES"/>
          </w:rPr>
          <w:t xml:space="preserve">: </w:t>
        </w:r>
        <w:r w:rsidR="00C662F6" w:rsidRPr="00CA0D97">
          <w:rPr>
            <w:rStyle w:val="Hipervnculo"/>
            <w:noProof/>
            <w:lang w:val="es-ES"/>
          </w:rPr>
          <w:t>Precio del</w:t>
        </w:r>
        <w:r w:rsidR="00C662F6" w:rsidRPr="00CA0D97">
          <w:rPr>
            <w:rStyle w:val="Hipervnculo"/>
            <w:noProof/>
            <w:spacing w:val="-14"/>
            <w:lang w:val="es-ES"/>
          </w:rPr>
          <w:t xml:space="preserve"> </w:t>
        </w:r>
        <w:r w:rsidR="00C662F6" w:rsidRPr="00CA0D97">
          <w:rPr>
            <w:rStyle w:val="Hipervnculo"/>
            <w:noProof/>
            <w:lang w:val="es-ES"/>
          </w:rPr>
          <w:t>petróleo</w:t>
        </w:r>
        <w:r w:rsidR="00C662F6">
          <w:rPr>
            <w:noProof/>
            <w:webHidden/>
          </w:rPr>
          <w:tab/>
        </w:r>
        <w:r w:rsidR="00C662F6">
          <w:rPr>
            <w:noProof/>
            <w:webHidden/>
          </w:rPr>
          <w:fldChar w:fldCharType="begin"/>
        </w:r>
        <w:r w:rsidR="00C662F6">
          <w:rPr>
            <w:noProof/>
            <w:webHidden/>
          </w:rPr>
          <w:instrText xml:space="preserve"> PAGEREF _Toc419814983 \h </w:instrText>
        </w:r>
        <w:r w:rsidR="00C662F6">
          <w:rPr>
            <w:noProof/>
            <w:webHidden/>
          </w:rPr>
        </w:r>
        <w:r w:rsidR="00C662F6">
          <w:rPr>
            <w:noProof/>
            <w:webHidden/>
          </w:rPr>
          <w:fldChar w:fldCharType="separate"/>
        </w:r>
        <w:r>
          <w:rPr>
            <w:noProof/>
            <w:webHidden/>
          </w:rPr>
          <w:t>59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4" w:history="1">
        <w:r w:rsidR="00C662F6" w:rsidRPr="00CA0D97">
          <w:rPr>
            <w:rStyle w:val="Hipervnculo"/>
            <w:b/>
            <w:noProof/>
          </w:rPr>
          <w:t>Gráfico  13</w:t>
        </w:r>
        <w:r w:rsidR="00C662F6" w:rsidRPr="00CA0D97">
          <w:rPr>
            <w:rStyle w:val="Hipervnculo"/>
            <w:b/>
            <w:noProof/>
            <w:lang w:val="es-ES"/>
          </w:rPr>
          <w:t xml:space="preserve">: </w:t>
        </w:r>
        <w:r w:rsidR="00C662F6" w:rsidRPr="00CA0D97">
          <w:rPr>
            <w:rStyle w:val="Hipervnculo"/>
            <w:noProof/>
            <w:lang w:val="es-ES"/>
          </w:rPr>
          <w:t>Producción promedio del</w:t>
        </w:r>
        <w:r w:rsidR="00C662F6" w:rsidRPr="00CA0D97">
          <w:rPr>
            <w:rStyle w:val="Hipervnculo"/>
            <w:noProof/>
            <w:spacing w:val="-22"/>
            <w:lang w:val="es-ES"/>
          </w:rPr>
          <w:t xml:space="preserve"> </w:t>
        </w:r>
        <w:r w:rsidR="00C662F6" w:rsidRPr="00CA0D97">
          <w:rPr>
            <w:rStyle w:val="Hipervnculo"/>
            <w:noProof/>
            <w:lang w:val="es-ES"/>
          </w:rPr>
          <w:t>petróleo</w:t>
        </w:r>
        <w:r w:rsidR="00C662F6">
          <w:rPr>
            <w:noProof/>
            <w:webHidden/>
          </w:rPr>
          <w:tab/>
        </w:r>
        <w:r w:rsidR="00C662F6">
          <w:rPr>
            <w:noProof/>
            <w:webHidden/>
          </w:rPr>
          <w:fldChar w:fldCharType="begin"/>
        </w:r>
        <w:r w:rsidR="00C662F6">
          <w:rPr>
            <w:noProof/>
            <w:webHidden/>
          </w:rPr>
          <w:instrText xml:space="preserve"> PAGEREF _Toc419814984 \h </w:instrText>
        </w:r>
        <w:r w:rsidR="00C662F6">
          <w:rPr>
            <w:noProof/>
            <w:webHidden/>
          </w:rPr>
        </w:r>
        <w:r w:rsidR="00C662F6">
          <w:rPr>
            <w:noProof/>
            <w:webHidden/>
          </w:rPr>
          <w:fldChar w:fldCharType="separate"/>
        </w:r>
        <w:r>
          <w:rPr>
            <w:noProof/>
            <w:webHidden/>
          </w:rPr>
          <w:t>60</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5" w:history="1">
        <w:r w:rsidR="00C662F6" w:rsidRPr="00CA0D97">
          <w:rPr>
            <w:rStyle w:val="Hipervnculo"/>
            <w:b/>
            <w:noProof/>
          </w:rPr>
          <w:t>Gráfico  14</w:t>
        </w:r>
        <w:r w:rsidR="00C662F6" w:rsidRPr="00CA0D97">
          <w:rPr>
            <w:rStyle w:val="Hipervnculo"/>
            <w:b/>
            <w:noProof/>
            <w:lang w:val="es-ES"/>
          </w:rPr>
          <w:t>:</w:t>
        </w:r>
        <w:r w:rsidR="00C662F6" w:rsidRPr="00CA0D97">
          <w:rPr>
            <w:rStyle w:val="Hipervnculo"/>
            <w:b/>
            <w:noProof/>
            <w:spacing w:val="-11"/>
            <w:lang w:val="es-ES"/>
          </w:rPr>
          <w:t xml:space="preserve"> </w:t>
        </w:r>
        <w:r w:rsidR="00C662F6" w:rsidRPr="00CA0D97">
          <w:rPr>
            <w:rStyle w:val="Hipervnculo"/>
            <w:noProof/>
            <w:lang w:val="es-ES"/>
          </w:rPr>
          <w:t>Desempleo</w:t>
        </w:r>
        <w:r w:rsidR="00C662F6">
          <w:rPr>
            <w:noProof/>
            <w:webHidden/>
          </w:rPr>
          <w:tab/>
        </w:r>
        <w:r w:rsidR="00C662F6">
          <w:rPr>
            <w:noProof/>
            <w:webHidden/>
          </w:rPr>
          <w:fldChar w:fldCharType="begin"/>
        </w:r>
        <w:r w:rsidR="00C662F6">
          <w:rPr>
            <w:noProof/>
            <w:webHidden/>
          </w:rPr>
          <w:instrText xml:space="preserve"> PAGEREF _Toc419814985 \h </w:instrText>
        </w:r>
        <w:r w:rsidR="00C662F6">
          <w:rPr>
            <w:noProof/>
            <w:webHidden/>
          </w:rPr>
        </w:r>
        <w:r w:rsidR="00C662F6">
          <w:rPr>
            <w:noProof/>
            <w:webHidden/>
          </w:rPr>
          <w:fldChar w:fldCharType="separate"/>
        </w:r>
        <w:r>
          <w:rPr>
            <w:noProof/>
            <w:webHidden/>
          </w:rPr>
          <w:t>61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6" w:history="1">
        <w:r w:rsidR="00C662F6" w:rsidRPr="00CA0D97">
          <w:rPr>
            <w:rStyle w:val="Hipervnculo"/>
            <w:b/>
            <w:noProof/>
          </w:rPr>
          <w:t>Gráfico  15</w:t>
        </w:r>
        <w:r w:rsidR="00C662F6" w:rsidRPr="00CA0D97">
          <w:rPr>
            <w:rStyle w:val="Hipervnculo"/>
            <w:b/>
            <w:noProof/>
            <w:lang w:val="es-ES"/>
          </w:rPr>
          <w:t xml:space="preserve">: </w:t>
        </w:r>
        <w:r w:rsidR="00C662F6" w:rsidRPr="00CA0D97">
          <w:rPr>
            <w:rStyle w:val="Hipervnculo"/>
            <w:noProof/>
            <w:lang w:val="es-ES"/>
          </w:rPr>
          <w:t>Subempleo</w:t>
        </w:r>
        <w:r w:rsidR="00C662F6" w:rsidRPr="00CA0D97">
          <w:rPr>
            <w:rStyle w:val="Hipervnculo"/>
            <w:noProof/>
            <w:spacing w:val="-11"/>
            <w:lang w:val="es-ES"/>
          </w:rPr>
          <w:t xml:space="preserve"> </w:t>
        </w:r>
        <w:r w:rsidR="00C662F6" w:rsidRPr="00CA0D97">
          <w:rPr>
            <w:rStyle w:val="Hipervnculo"/>
            <w:noProof/>
            <w:lang w:val="es-ES"/>
          </w:rPr>
          <w:t>nacional</w:t>
        </w:r>
        <w:r w:rsidR="00C662F6">
          <w:rPr>
            <w:noProof/>
            <w:webHidden/>
          </w:rPr>
          <w:tab/>
        </w:r>
        <w:r w:rsidR="00C662F6">
          <w:rPr>
            <w:noProof/>
            <w:webHidden/>
          </w:rPr>
          <w:fldChar w:fldCharType="begin"/>
        </w:r>
        <w:r w:rsidR="00C662F6">
          <w:rPr>
            <w:noProof/>
            <w:webHidden/>
          </w:rPr>
          <w:instrText xml:space="preserve"> PAGEREF _Toc419814986 \h </w:instrText>
        </w:r>
        <w:r w:rsidR="00C662F6">
          <w:rPr>
            <w:noProof/>
            <w:webHidden/>
          </w:rPr>
        </w:r>
        <w:r w:rsidR="00C662F6">
          <w:rPr>
            <w:noProof/>
            <w:webHidden/>
          </w:rPr>
          <w:fldChar w:fldCharType="separate"/>
        </w:r>
        <w:r>
          <w:rPr>
            <w:noProof/>
            <w:webHidden/>
          </w:rPr>
          <w:t>61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7" w:history="1">
        <w:r w:rsidR="00C662F6" w:rsidRPr="00CA0D97">
          <w:rPr>
            <w:rStyle w:val="Hipervnculo"/>
            <w:b/>
            <w:noProof/>
          </w:rPr>
          <w:t>Gráfico  16</w:t>
        </w:r>
        <w:r w:rsidR="00C662F6" w:rsidRPr="00CA0D97">
          <w:rPr>
            <w:rStyle w:val="Hipervnculo"/>
            <w:b/>
            <w:noProof/>
            <w:lang w:val="es-ES"/>
          </w:rPr>
          <w:t xml:space="preserve">: </w:t>
        </w:r>
        <w:r w:rsidR="00C662F6" w:rsidRPr="00CA0D97">
          <w:rPr>
            <w:rStyle w:val="Hipervnculo"/>
            <w:noProof/>
            <w:lang w:val="es-ES"/>
          </w:rPr>
          <w:t>Inflación</w:t>
        </w:r>
        <w:r w:rsidR="00C662F6" w:rsidRPr="00CA0D97">
          <w:rPr>
            <w:rStyle w:val="Hipervnculo"/>
            <w:noProof/>
            <w:spacing w:val="-7"/>
            <w:lang w:val="es-ES"/>
          </w:rPr>
          <w:t xml:space="preserve"> </w:t>
        </w:r>
        <w:r w:rsidR="00C662F6" w:rsidRPr="00CA0D97">
          <w:rPr>
            <w:rStyle w:val="Hipervnculo"/>
            <w:noProof/>
            <w:lang w:val="es-ES"/>
          </w:rPr>
          <w:t>anual</w:t>
        </w:r>
        <w:r w:rsidR="00C662F6">
          <w:rPr>
            <w:noProof/>
            <w:webHidden/>
          </w:rPr>
          <w:tab/>
        </w:r>
        <w:r w:rsidR="00C662F6">
          <w:rPr>
            <w:noProof/>
            <w:webHidden/>
          </w:rPr>
          <w:fldChar w:fldCharType="begin"/>
        </w:r>
        <w:r w:rsidR="00C662F6">
          <w:rPr>
            <w:noProof/>
            <w:webHidden/>
          </w:rPr>
          <w:instrText xml:space="preserve"> PAGEREF _Toc419814987 \h </w:instrText>
        </w:r>
        <w:r w:rsidR="00C662F6">
          <w:rPr>
            <w:noProof/>
            <w:webHidden/>
          </w:rPr>
        </w:r>
        <w:r w:rsidR="00C662F6">
          <w:rPr>
            <w:noProof/>
            <w:webHidden/>
          </w:rPr>
          <w:fldChar w:fldCharType="separate"/>
        </w:r>
        <w:r>
          <w:rPr>
            <w:noProof/>
            <w:webHidden/>
          </w:rPr>
          <w:t>62</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8" w:history="1">
        <w:r w:rsidR="00C662F6" w:rsidRPr="00CA0D97">
          <w:rPr>
            <w:rStyle w:val="Hipervnculo"/>
            <w:b/>
            <w:noProof/>
          </w:rPr>
          <w:t>Grafico  17: Las 5 fuerzas de Porter</w:t>
        </w:r>
        <w:r w:rsidR="00C662F6">
          <w:rPr>
            <w:noProof/>
            <w:webHidden/>
          </w:rPr>
          <w:tab/>
        </w:r>
        <w:r w:rsidR="00C662F6">
          <w:rPr>
            <w:noProof/>
            <w:webHidden/>
          </w:rPr>
          <w:fldChar w:fldCharType="begin"/>
        </w:r>
        <w:r w:rsidR="00C662F6">
          <w:rPr>
            <w:noProof/>
            <w:webHidden/>
          </w:rPr>
          <w:instrText xml:space="preserve"> PAGEREF _Toc419814988 \h </w:instrText>
        </w:r>
        <w:r w:rsidR="00C662F6">
          <w:rPr>
            <w:noProof/>
            <w:webHidden/>
          </w:rPr>
        </w:r>
        <w:r w:rsidR="00C662F6">
          <w:rPr>
            <w:noProof/>
            <w:webHidden/>
          </w:rPr>
          <w:fldChar w:fldCharType="separate"/>
        </w:r>
        <w:r>
          <w:rPr>
            <w:noProof/>
            <w:webHidden/>
          </w:rPr>
          <w:t>64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89" w:history="1">
        <w:r w:rsidR="00C662F6" w:rsidRPr="00CA0D97">
          <w:rPr>
            <w:rStyle w:val="Hipervnculo"/>
            <w:b/>
            <w:noProof/>
          </w:rPr>
          <w:t>Gráfico  18: Ciclo del producto</w:t>
        </w:r>
        <w:r w:rsidR="00C662F6">
          <w:rPr>
            <w:noProof/>
            <w:webHidden/>
          </w:rPr>
          <w:tab/>
        </w:r>
        <w:r w:rsidR="00C662F6">
          <w:rPr>
            <w:noProof/>
            <w:webHidden/>
          </w:rPr>
          <w:fldChar w:fldCharType="begin"/>
        </w:r>
        <w:r w:rsidR="00C662F6">
          <w:rPr>
            <w:noProof/>
            <w:webHidden/>
          </w:rPr>
          <w:instrText xml:space="preserve"> PAGEREF _Toc419814989 \h </w:instrText>
        </w:r>
        <w:r w:rsidR="00C662F6">
          <w:rPr>
            <w:noProof/>
            <w:webHidden/>
          </w:rPr>
        </w:r>
        <w:r w:rsidR="00C662F6">
          <w:rPr>
            <w:noProof/>
            <w:webHidden/>
          </w:rPr>
          <w:fldChar w:fldCharType="separate"/>
        </w:r>
        <w:r>
          <w:rPr>
            <w:noProof/>
            <w:webHidden/>
          </w:rPr>
          <w:t>74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0" w:history="1">
        <w:r w:rsidR="00C662F6" w:rsidRPr="00CA0D97">
          <w:rPr>
            <w:rStyle w:val="Hipervnculo"/>
            <w:b/>
            <w:noProof/>
          </w:rPr>
          <w:t>Gráfico  19: Matriz B.C.G</w:t>
        </w:r>
        <w:r w:rsidR="00C662F6">
          <w:rPr>
            <w:noProof/>
            <w:webHidden/>
          </w:rPr>
          <w:tab/>
        </w:r>
        <w:r w:rsidR="00C662F6">
          <w:rPr>
            <w:noProof/>
            <w:webHidden/>
          </w:rPr>
          <w:fldChar w:fldCharType="begin"/>
        </w:r>
        <w:r w:rsidR="00C662F6">
          <w:rPr>
            <w:noProof/>
            <w:webHidden/>
          </w:rPr>
          <w:instrText xml:space="preserve"> PAGEREF _Toc419814990 \h </w:instrText>
        </w:r>
        <w:r w:rsidR="00C662F6">
          <w:rPr>
            <w:noProof/>
            <w:webHidden/>
          </w:rPr>
        </w:r>
        <w:r w:rsidR="00C662F6">
          <w:rPr>
            <w:noProof/>
            <w:webHidden/>
          </w:rPr>
          <w:fldChar w:fldCharType="separate"/>
        </w:r>
        <w:r>
          <w:rPr>
            <w:noProof/>
            <w:webHidden/>
          </w:rPr>
          <w:t>75</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1" w:history="1">
        <w:r w:rsidR="00C662F6" w:rsidRPr="00CA0D97">
          <w:rPr>
            <w:rStyle w:val="Hipervnculo"/>
            <w:b/>
            <w:noProof/>
          </w:rPr>
          <w:t>Gráfico  20: Estrategias de crecimiento</w:t>
        </w:r>
        <w:r w:rsidR="00C662F6">
          <w:rPr>
            <w:noProof/>
            <w:webHidden/>
          </w:rPr>
          <w:tab/>
        </w:r>
        <w:r w:rsidR="00C662F6">
          <w:rPr>
            <w:noProof/>
            <w:webHidden/>
          </w:rPr>
          <w:fldChar w:fldCharType="begin"/>
        </w:r>
        <w:r w:rsidR="00C662F6">
          <w:rPr>
            <w:noProof/>
            <w:webHidden/>
          </w:rPr>
          <w:instrText xml:space="preserve"> PAGEREF _Toc419814991 \h </w:instrText>
        </w:r>
        <w:r w:rsidR="00C662F6">
          <w:rPr>
            <w:noProof/>
            <w:webHidden/>
          </w:rPr>
        </w:r>
        <w:r w:rsidR="00C662F6">
          <w:rPr>
            <w:noProof/>
            <w:webHidden/>
          </w:rPr>
          <w:fldChar w:fldCharType="separate"/>
        </w:r>
        <w:r>
          <w:rPr>
            <w:noProof/>
            <w:webHidden/>
          </w:rPr>
          <w:t>80</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2" w:history="1">
        <w:r w:rsidR="00C662F6" w:rsidRPr="00CA0D97">
          <w:rPr>
            <w:rStyle w:val="Hipervnculo"/>
            <w:b/>
            <w:noProof/>
          </w:rPr>
          <w:t>Gráfico  21: Tomate</w:t>
        </w:r>
        <w:r w:rsidR="00C662F6">
          <w:rPr>
            <w:noProof/>
            <w:webHidden/>
          </w:rPr>
          <w:tab/>
        </w:r>
        <w:r w:rsidR="00C662F6">
          <w:rPr>
            <w:noProof/>
            <w:webHidden/>
          </w:rPr>
          <w:fldChar w:fldCharType="begin"/>
        </w:r>
        <w:r w:rsidR="00C662F6">
          <w:rPr>
            <w:noProof/>
            <w:webHidden/>
          </w:rPr>
          <w:instrText xml:space="preserve"> PAGEREF _Toc419814992 \h </w:instrText>
        </w:r>
        <w:r w:rsidR="00C662F6">
          <w:rPr>
            <w:noProof/>
            <w:webHidden/>
          </w:rPr>
        </w:r>
        <w:r w:rsidR="00C662F6">
          <w:rPr>
            <w:noProof/>
            <w:webHidden/>
          </w:rPr>
          <w:fldChar w:fldCharType="separate"/>
        </w:r>
        <w:r>
          <w:rPr>
            <w:noProof/>
            <w:webHidden/>
          </w:rPr>
          <w:t>86</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3" w:history="1">
        <w:r w:rsidR="00C662F6" w:rsidRPr="00CA0D97">
          <w:rPr>
            <w:rStyle w:val="Hipervnculo"/>
            <w:b/>
            <w:noProof/>
          </w:rPr>
          <w:t>Gráfico  22: Tomate fortuna</w:t>
        </w:r>
        <w:r w:rsidR="00C662F6">
          <w:rPr>
            <w:noProof/>
            <w:webHidden/>
          </w:rPr>
          <w:tab/>
        </w:r>
        <w:r w:rsidR="00C662F6">
          <w:rPr>
            <w:noProof/>
            <w:webHidden/>
          </w:rPr>
          <w:fldChar w:fldCharType="begin"/>
        </w:r>
        <w:r w:rsidR="00C662F6">
          <w:rPr>
            <w:noProof/>
            <w:webHidden/>
          </w:rPr>
          <w:instrText xml:space="preserve"> PAGEREF _Toc419814993 \h </w:instrText>
        </w:r>
        <w:r w:rsidR="00C662F6">
          <w:rPr>
            <w:noProof/>
            <w:webHidden/>
          </w:rPr>
        </w:r>
        <w:r w:rsidR="00C662F6">
          <w:rPr>
            <w:noProof/>
            <w:webHidden/>
          </w:rPr>
          <w:fldChar w:fldCharType="separate"/>
        </w:r>
        <w:r>
          <w:rPr>
            <w:noProof/>
            <w:webHidden/>
          </w:rPr>
          <w:t>86</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4" w:history="1">
        <w:r w:rsidR="00C662F6" w:rsidRPr="00CA0D97">
          <w:rPr>
            <w:rStyle w:val="Hipervnculo"/>
            <w:b/>
            <w:noProof/>
          </w:rPr>
          <w:t>Gráfico  23: tomate cherry</w:t>
        </w:r>
        <w:r w:rsidR="00C662F6">
          <w:rPr>
            <w:noProof/>
            <w:webHidden/>
          </w:rPr>
          <w:tab/>
        </w:r>
        <w:r w:rsidR="00C662F6">
          <w:rPr>
            <w:noProof/>
            <w:webHidden/>
          </w:rPr>
          <w:fldChar w:fldCharType="begin"/>
        </w:r>
        <w:r w:rsidR="00C662F6">
          <w:rPr>
            <w:noProof/>
            <w:webHidden/>
          </w:rPr>
          <w:instrText xml:space="preserve"> PAGEREF _Toc419814994 \h </w:instrText>
        </w:r>
        <w:r w:rsidR="00C662F6">
          <w:rPr>
            <w:noProof/>
            <w:webHidden/>
          </w:rPr>
        </w:r>
        <w:r w:rsidR="00C662F6">
          <w:rPr>
            <w:noProof/>
            <w:webHidden/>
          </w:rPr>
          <w:fldChar w:fldCharType="separate"/>
        </w:r>
        <w:r>
          <w:rPr>
            <w:noProof/>
            <w:webHidden/>
          </w:rPr>
          <w:t>87</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5" w:history="1">
        <w:r w:rsidR="00C662F6" w:rsidRPr="00CA0D97">
          <w:rPr>
            <w:rStyle w:val="Hipervnculo"/>
            <w:b/>
            <w:noProof/>
          </w:rPr>
          <w:t>Gráfico  24: Tomate Chonto.</w:t>
        </w:r>
        <w:r w:rsidR="00C662F6">
          <w:rPr>
            <w:noProof/>
            <w:webHidden/>
          </w:rPr>
          <w:tab/>
        </w:r>
        <w:r w:rsidR="00C662F6">
          <w:rPr>
            <w:noProof/>
            <w:webHidden/>
          </w:rPr>
          <w:fldChar w:fldCharType="begin"/>
        </w:r>
        <w:r w:rsidR="00C662F6">
          <w:rPr>
            <w:noProof/>
            <w:webHidden/>
          </w:rPr>
          <w:instrText xml:space="preserve"> PAGEREF _Toc419814995 \h </w:instrText>
        </w:r>
        <w:r w:rsidR="00C662F6">
          <w:rPr>
            <w:noProof/>
            <w:webHidden/>
          </w:rPr>
        </w:r>
        <w:r w:rsidR="00C662F6">
          <w:rPr>
            <w:noProof/>
            <w:webHidden/>
          </w:rPr>
          <w:fldChar w:fldCharType="separate"/>
        </w:r>
        <w:r>
          <w:rPr>
            <w:noProof/>
            <w:webHidden/>
          </w:rPr>
          <w:t>87</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6" w:history="1">
        <w:r w:rsidR="00C662F6" w:rsidRPr="00CA0D97">
          <w:rPr>
            <w:rStyle w:val="Hipervnculo"/>
            <w:b/>
            <w:noProof/>
          </w:rPr>
          <w:t>Gráfico  25: Tomate pietro.</w:t>
        </w:r>
        <w:r w:rsidR="00C662F6">
          <w:rPr>
            <w:noProof/>
            <w:webHidden/>
          </w:rPr>
          <w:tab/>
        </w:r>
        <w:r w:rsidR="00C662F6">
          <w:rPr>
            <w:noProof/>
            <w:webHidden/>
          </w:rPr>
          <w:fldChar w:fldCharType="begin"/>
        </w:r>
        <w:r w:rsidR="00C662F6">
          <w:rPr>
            <w:noProof/>
            <w:webHidden/>
          </w:rPr>
          <w:instrText xml:space="preserve"> PAGEREF _Toc419814996 \h </w:instrText>
        </w:r>
        <w:r w:rsidR="00C662F6">
          <w:rPr>
            <w:noProof/>
            <w:webHidden/>
          </w:rPr>
        </w:r>
        <w:r w:rsidR="00C662F6">
          <w:rPr>
            <w:noProof/>
            <w:webHidden/>
          </w:rPr>
          <w:fldChar w:fldCharType="separate"/>
        </w:r>
        <w:r>
          <w:rPr>
            <w:noProof/>
            <w:webHidden/>
          </w:rPr>
          <w:t>88</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7" w:history="1">
        <w:r w:rsidR="00C662F6" w:rsidRPr="00CA0D97">
          <w:rPr>
            <w:rStyle w:val="Hipervnculo"/>
            <w:b/>
            <w:noProof/>
          </w:rPr>
          <w:t>Gráfico  26: Tomate charleston.</w:t>
        </w:r>
        <w:r w:rsidR="00C662F6">
          <w:rPr>
            <w:noProof/>
            <w:webHidden/>
          </w:rPr>
          <w:tab/>
        </w:r>
        <w:r w:rsidR="00C662F6">
          <w:rPr>
            <w:noProof/>
            <w:webHidden/>
          </w:rPr>
          <w:fldChar w:fldCharType="begin"/>
        </w:r>
        <w:r w:rsidR="00C662F6">
          <w:rPr>
            <w:noProof/>
            <w:webHidden/>
          </w:rPr>
          <w:instrText xml:space="preserve"> PAGEREF _Toc419814997 \h </w:instrText>
        </w:r>
        <w:r w:rsidR="00C662F6">
          <w:rPr>
            <w:noProof/>
            <w:webHidden/>
          </w:rPr>
        </w:r>
        <w:r w:rsidR="00C662F6">
          <w:rPr>
            <w:noProof/>
            <w:webHidden/>
          </w:rPr>
          <w:fldChar w:fldCharType="separate"/>
        </w:r>
        <w:r>
          <w:rPr>
            <w:noProof/>
            <w:webHidden/>
          </w:rPr>
          <w:t>88</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8" w:history="1">
        <w:r w:rsidR="00C662F6" w:rsidRPr="00CA0D97">
          <w:rPr>
            <w:rStyle w:val="Hipervnculo"/>
            <w:b/>
            <w:noProof/>
          </w:rPr>
          <w:t>Gráfico  27: tomate titán.</w:t>
        </w:r>
        <w:r w:rsidR="00C662F6">
          <w:rPr>
            <w:noProof/>
            <w:webHidden/>
          </w:rPr>
          <w:tab/>
        </w:r>
        <w:r w:rsidR="00C662F6">
          <w:rPr>
            <w:noProof/>
            <w:webHidden/>
          </w:rPr>
          <w:fldChar w:fldCharType="begin"/>
        </w:r>
        <w:r w:rsidR="00C662F6">
          <w:rPr>
            <w:noProof/>
            <w:webHidden/>
          </w:rPr>
          <w:instrText xml:space="preserve"> PAGEREF _Toc419814998 \h </w:instrText>
        </w:r>
        <w:r w:rsidR="00C662F6">
          <w:rPr>
            <w:noProof/>
            <w:webHidden/>
          </w:rPr>
        </w:r>
        <w:r w:rsidR="00C662F6">
          <w:rPr>
            <w:noProof/>
            <w:webHidden/>
          </w:rPr>
          <w:fldChar w:fldCharType="separate"/>
        </w:r>
        <w:r>
          <w:rPr>
            <w:noProof/>
            <w:webHidden/>
          </w:rPr>
          <w:t>89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4999" w:history="1">
        <w:r w:rsidR="00C662F6" w:rsidRPr="00CA0D97">
          <w:rPr>
            <w:rStyle w:val="Hipervnculo"/>
            <w:b/>
            <w:noProof/>
          </w:rPr>
          <w:t>Gráfico  28: Tomate sheila.</w:t>
        </w:r>
        <w:r w:rsidR="00C662F6">
          <w:rPr>
            <w:noProof/>
            <w:webHidden/>
          </w:rPr>
          <w:tab/>
        </w:r>
        <w:r w:rsidR="00C662F6">
          <w:rPr>
            <w:noProof/>
            <w:webHidden/>
          </w:rPr>
          <w:fldChar w:fldCharType="begin"/>
        </w:r>
        <w:r w:rsidR="00C662F6">
          <w:rPr>
            <w:noProof/>
            <w:webHidden/>
          </w:rPr>
          <w:instrText xml:space="preserve"> PAGEREF _Toc419814999 \h </w:instrText>
        </w:r>
        <w:r w:rsidR="00C662F6">
          <w:rPr>
            <w:noProof/>
            <w:webHidden/>
          </w:rPr>
        </w:r>
        <w:r w:rsidR="00C662F6">
          <w:rPr>
            <w:noProof/>
            <w:webHidden/>
          </w:rPr>
          <w:fldChar w:fldCharType="separate"/>
        </w:r>
        <w:r>
          <w:rPr>
            <w:noProof/>
            <w:webHidden/>
          </w:rPr>
          <w:t>90</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0" w:history="1">
        <w:r w:rsidR="00C662F6" w:rsidRPr="00CA0D97">
          <w:rPr>
            <w:rStyle w:val="Hipervnculo"/>
            <w:b/>
            <w:noProof/>
          </w:rPr>
          <w:t>Gráfico  29: tomate orgánico.</w:t>
        </w:r>
        <w:r w:rsidR="00C662F6">
          <w:rPr>
            <w:noProof/>
            <w:webHidden/>
          </w:rPr>
          <w:tab/>
        </w:r>
        <w:r w:rsidR="00C662F6">
          <w:rPr>
            <w:noProof/>
            <w:webHidden/>
          </w:rPr>
          <w:fldChar w:fldCharType="begin"/>
        </w:r>
        <w:r w:rsidR="00C662F6">
          <w:rPr>
            <w:noProof/>
            <w:webHidden/>
          </w:rPr>
          <w:instrText xml:space="preserve"> PAGEREF _Toc419815000 \h </w:instrText>
        </w:r>
        <w:r w:rsidR="00C662F6">
          <w:rPr>
            <w:noProof/>
            <w:webHidden/>
          </w:rPr>
        </w:r>
        <w:r w:rsidR="00C662F6">
          <w:rPr>
            <w:noProof/>
            <w:webHidden/>
          </w:rPr>
          <w:fldChar w:fldCharType="separate"/>
        </w:r>
        <w:r>
          <w:rPr>
            <w:noProof/>
            <w:webHidden/>
          </w:rPr>
          <w:t>91</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1" w:history="1">
        <w:r w:rsidR="00C662F6" w:rsidRPr="00CA0D97">
          <w:rPr>
            <w:rStyle w:val="Hipervnculo"/>
            <w:b/>
            <w:noProof/>
          </w:rPr>
          <w:t>Gráfico  30: Estrategias de producto</w:t>
        </w:r>
        <w:r w:rsidR="00C662F6">
          <w:rPr>
            <w:noProof/>
            <w:webHidden/>
          </w:rPr>
          <w:tab/>
        </w:r>
        <w:r w:rsidR="00C662F6">
          <w:rPr>
            <w:noProof/>
            <w:webHidden/>
          </w:rPr>
          <w:fldChar w:fldCharType="begin"/>
        </w:r>
        <w:r w:rsidR="00C662F6">
          <w:rPr>
            <w:noProof/>
            <w:webHidden/>
          </w:rPr>
          <w:instrText xml:space="preserve"> PAGEREF _Toc419815001 \h </w:instrText>
        </w:r>
        <w:r w:rsidR="00C662F6">
          <w:rPr>
            <w:noProof/>
            <w:webHidden/>
          </w:rPr>
        </w:r>
        <w:r w:rsidR="00C662F6">
          <w:rPr>
            <w:noProof/>
            <w:webHidden/>
          </w:rPr>
          <w:fldChar w:fldCharType="separate"/>
        </w:r>
        <w:r>
          <w:rPr>
            <w:noProof/>
            <w:webHidden/>
          </w:rPr>
          <w:t>95</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2" w:history="1">
        <w:r w:rsidR="00C662F6" w:rsidRPr="00CA0D97">
          <w:rPr>
            <w:rStyle w:val="Hipervnculo"/>
            <w:b/>
            <w:noProof/>
          </w:rPr>
          <w:t>Gráfico  31:</w:t>
        </w:r>
        <w:r w:rsidR="00C662F6" w:rsidRPr="00CA0D97">
          <w:rPr>
            <w:rStyle w:val="Hipervnculo"/>
            <w:noProof/>
          </w:rPr>
          <w:t xml:space="preserve"> El vendedor</w:t>
        </w:r>
        <w:r w:rsidR="00C662F6">
          <w:rPr>
            <w:noProof/>
            <w:webHidden/>
          </w:rPr>
          <w:tab/>
        </w:r>
        <w:r w:rsidR="00C662F6">
          <w:rPr>
            <w:noProof/>
            <w:webHidden/>
          </w:rPr>
          <w:fldChar w:fldCharType="begin"/>
        </w:r>
        <w:r w:rsidR="00C662F6">
          <w:rPr>
            <w:noProof/>
            <w:webHidden/>
          </w:rPr>
          <w:instrText xml:space="preserve"> PAGEREF _Toc419815002 \h </w:instrText>
        </w:r>
        <w:r w:rsidR="00C662F6">
          <w:rPr>
            <w:noProof/>
            <w:webHidden/>
          </w:rPr>
        </w:r>
        <w:r w:rsidR="00C662F6">
          <w:rPr>
            <w:noProof/>
            <w:webHidden/>
          </w:rPr>
          <w:fldChar w:fldCharType="separate"/>
        </w:r>
        <w:r>
          <w:rPr>
            <w:noProof/>
            <w:webHidden/>
          </w:rPr>
          <w:t>102</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3" w:history="1">
        <w:r w:rsidR="00C662F6" w:rsidRPr="00CA0D97">
          <w:rPr>
            <w:rStyle w:val="Hipervnculo"/>
            <w:b/>
            <w:noProof/>
          </w:rPr>
          <w:t>Gráfico  32. Punto de Equilibrio sin plan de marketing</w:t>
        </w:r>
        <w:r w:rsidR="00C662F6">
          <w:rPr>
            <w:noProof/>
            <w:webHidden/>
          </w:rPr>
          <w:tab/>
        </w:r>
        <w:r w:rsidR="00C662F6">
          <w:rPr>
            <w:noProof/>
            <w:webHidden/>
          </w:rPr>
          <w:fldChar w:fldCharType="begin"/>
        </w:r>
        <w:r w:rsidR="00C662F6">
          <w:rPr>
            <w:noProof/>
            <w:webHidden/>
          </w:rPr>
          <w:instrText xml:space="preserve"> PAGEREF _Toc419815003 \h </w:instrText>
        </w:r>
        <w:r w:rsidR="00C662F6">
          <w:rPr>
            <w:noProof/>
            <w:webHidden/>
          </w:rPr>
        </w:r>
        <w:r w:rsidR="00C662F6">
          <w:rPr>
            <w:noProof/>
            <w:webHidden/>
          </w:rPr>
          <w:fldChar w:fldCharType="separate"/>
        </w:r>
        <w:r>
          <w:rPr>
            <w:noProof/>
            <w:webHidden/>
          </w:rPr>
          <w:t>109</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4" w:history="1">
        <w:r w:rsidR="00C662F6" w:rsidRPr="00CA0D97">
          <w:rPr>
            <w:rStyle w:val="Hipervnculo"/>
            <w:b/>
            <w:noProof/>
          </w:rPr>
          <w:t>Gráfico  33: Punto de equilibrio con plan de marketing</w:t>
        </w:r>
        <w:r w:rsidR="00C662F6">
          <w:rPr>
            <w:noProof/>
            <w:webHidden/>
          </w:rPr>
          <w:tab/>
        </w:r>
        <w:r w:rsidR="00C662F6">
          <w:rPr>
            <w:noProof/>
            <w:webHidden/>
          </w:rPr>
          <w:fldChar w:fldCharType="begin"/>
        </w:r>
        <w:r w:rsidR="00C662F6">
          <w:rPr>
            <w:noProof/>
            <w:webHidden/>
          </w:rPr>
          <w:instrText xml:space="preserve"> PAGEREF _Toc419815004 \h </w:instrText>
        </w:r>
        <w:r w:rsidR="00C662F6">
          <w:rPr>
            <w:noProof/>
            <w:webHidden/>
          </w:rPr>
        </w:r>
        <w:r w:rsidR="00C662F6">
          <w:rPr>
            <w:noProof/>
            <w:webHidden/>
          </w:rPr>
          <w:fldChar w:fldCharType="separate"/>
        </w:r>
        <w:r>
          <w:rPr>
            <w:noProof/>
            <w:webHidden/>
          </w:rPr>
          <w:t>110</w:t>
        </w:r>
        <w:r w:rsidR="00C662F6">
          <w:rPr>
            <w:noProof/>
            <w:webHidden/>
          </w:rPr>
          <w:fldChar w:fldCharType="end"/>
        </w:r>
      </w:hyperlink>
    </w:p>
    <w:p w:rsidR="000D1589" w:rsidRPr="000D1589" w:rsidRDefault="000D1589" w:rsidP="007D3D1F">
      <w:pPr>
        <w:ind w:firstLine="0"/>
        <w:rPr>
          <w:lang w:val="es-ES" w:eastAsia="es-ES"/>
        </w:rPr>
      </w:pPr>
      <w:r>
        <w:rPr>
          <w:lang w:val="es-ES" w:eastAsia="es-ES"/>
        </w:rPr>
        <w:fldChar w:fldCharType="end"/>
      </w:r>
    </w:p>
    <w:p w:rsidR="00D62850" w:rsidRDefault="00D62850">
      <w:pPr>
        <w:rPr>
          <w:rFonts w:eastAsia="Times New Roman" w:cs="Arial"/>
          <w:b/>
          <w:bCs/>
          <w:szCs w:val="24"/>
          <w:lang w:val="es-ES" w:eastAsia="es-ES"/>
        </w:rPr>
      </w:pPr>
      <w:r>
        <w:br w:type="page"/>
      </w:r>
    </w:p>
    <w:p w:rsidR="002A347B" w:rsidRDefault="002A347B" w:rsidP="002A347B">
      <w:pPr>
        <w:pStyle w:val="Ttulo1"/>
      </w:pPr>
      <w:bookmarkStart w:id="15" w:name="_Toc419814634"/>
      <w:r>
        <w:lastRenderedPageBreak/>
        <w:t>ÍNDICE DE IMÁGENES</w:t>
      </w:r>
      <w:bookmarkEnd w:id="15"/>
    </w:p>
    <w:p w:rsidR="007D3D1F" w:rsidRPr="007D3D1F" w:rsidRDefault="007D3D1F" w:rsidP="007D3D1F">
      <w:pPr>
        <w:rPr>
          <w:lang w:val="es-ES" w:eastAsia="es-ES"/>
        </w:rPr>
      </w:pPr>
    </w:p>
    <w:p w:rsidR="00C662F6" w:rsidRDefault="007D3D1F">
      <w:pPr>
        <w:pStyle w:val="Tabladeilustraciones"/>
        <w:tabs>
          <w:tab w:val="right" w:leader="dot" w:pos="7928"/>
        </w:tabs>
        <w:rPr>
          <w:rFonts w:asciiTheme="minorHAnsi" w:eastAsiaTheme="minorEastAsia" w:hAnsiTheme="minorHAnsi"/>
          <w:noProof/>
          <w:sz w:val="22"/>
          <w:lang w:val="es-ES" w:eastAsia="es-ES"/>
        </w:rPr>
      </w:pPr>
      <w:r>
        <w:rPr>
          <w:lang w:val="es-ES" w:eastAsia="es-ES"/>
        </w:rPr>
        <w:fldChar w:fldCharType="begin"/>
      </w:r>
      <w:r>
        <w:rPr>
          <w:lang w:val="es-ES" w:eastAsia="es-ES"/>
        </w:rPr>
        <w:instrText xml:space="preserve"> TOC \h \z \c "Imagen " </w:instrText>
      </w:r>
      <w:r>
        <w:rPr>
          <w:lang w:val="es-ES" w:eastAsia="es-ES"/>
        </w:rPr>
        <w:fldChar w:fldCharType="separate"/>
      </w:r>
      <w:hyperlink w:anchor="_Toc419815005" w:history="1">
        <w:r w:rsidR="00C662F6" w:rsidRPr="00AF0037">
          <w:rPr>
            <w:rStyle w:val="Hipervnculo"/>
            <w:b/>
            <w:noProof/>
          </w:rPr>
          <w:t>Imagen  1</w:t>
        </w:r>
        <w:r w:rsidR="00C662F6" w:rsidRPr="00AF0037">
          <w:rPr>
            <w:rStyle w:val="Hipervnculo"/>
            <w:rFonts w:eastAsia="Calibri" w:cs="Times New Roman"/>
            <w:b/>
            <w:noProof/>
            <w:lang w:val="es-ES"/>
          </w:rPr>
          <w:t xml:space="preserve">: </w:t>
        </w:r>
        <w:r w:rsidR="00C662F6" w:rsidRPr="00AF0037">
          <w:rPr>
            <w:rStyle w:val="Hipervnculo"/>
            <w:rFonts w:eastAsia="Calibri" w:cs="Times New Roman"/>
            <w:noProof/>
            <w:lang w:val="es-ES"/>
          </w:rPr>
          <w:t>Promociones de</w:t>
        </w:r>
        <w:r w:rsidR="00C662F6" w:rsidRPr="00AF0037">
          <w:rPr>
            <w:rStyle w:val="Hipervnculo"/>
            <w:rFonts w:eastAsia="Calibri" w:cs="Times New Roman"/>
            <w:noProof/>
            <w:spacing w:val="-11"/>
            <w:lang w:val="es-ES"/>
          </w:rPr>
          <w:t xml:space="preserve"> </w:t>
        </w:r>
        <w:r w:rsidR="00C662F6" w:rsidRPr="00AF0037">
          <w:rPr>
            <w:rStyle w:val="Hipervnculo"/>
            <w:rFonts w:eastAsia="Calibri" w:cs="Times New Roman"/>
            <w:noProof/>
            <w:lang w:val="es-ES"/>
          </w:rPr>
          <w:t>AKÍ</w:t>
        </w:r>
        <w:r w:rsidR="00C662F6">
          <w:rPr>
            <w:noProof/>
            <w:webHidden/>
          </w:rPr>
          <w:tab/>
        </w:r>
        <w:r w:rsidR="00C662F6">
          <w:rPr>
            <w:noProof/>
            <w:webHidden/>
          </w:rPr>
          <w:fldChar w:fldCharType="begin"/>
        </w:r>
        <w:r w:rsidR="00C662F6">
          <w:rPr>
            <w:noProof/>
            <w:webHidden/>
          </w:rPr>
          <w:instrText xml:space="preserve"> PAGEREF _Toc419815005 \h </w:instrText>
        </w:r>
        <w:r w:rsidR="00C662F6">
          <w:rPr>
            <w:noProof/>
            <w:webHidden/>
          </w:rPr>
        </w:r>
        <w:r w:rsidR="00C662F6">
          <w:rPr>
            <w:noProof/>
            <w:webHidden/>
          </w:rPr>
          <w:fldChar w:fldCharType="separate"/>
        </w:r>
        <w:r w:rsidR="002D0B41">
          <w:rPr>
            <w:noProof/>
            <w:webHidden/>
          </w:rPr>
          <w:t>54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6" w:history="1">
        <w:r w:rsidR="00C662F6" w:rsidRPr="00AF0037">
          <w:rPr>
            <w:rStyle w:val="Hipervnculo"/>
            <w:b/>
            <w:noProof/>
          </w:rPr>
          <w:t>Imagen  2</w:t>
        </w:r>
        <w:r w:rsidR="00C662F6" w:rsidRPr="00AF0037">
          <w:rPr>
            <w:rStyle w:val="Hipervnculo"/>
            <w:b/>
            <w:noProof/>
            <w:lang w:val="es-ES"/>
          </w:rPr>
          <w:t xml:space="preserve">: </w:t>
        </w:r>
        <w:r w:rsidR="00C662F6" w:rsidRPr="00AF0037">
          <w:rPr>
            <w:rStyle w:val="Hipervnculo"/>
            <w:noProof/>
            <w:lang w:val="es-ES"/>
          </w:rPr>
          <w:t>Sección frutas de</w:t>
        </w:r>
        <w:r w:rsidR="00C662F6" w:rsidRPr="00AF0037">
          <w:rPr>
            <w:rStyle w:val="Hipervnculo"/>
            <w:noProof/>
            <w:spacing w:val="-11"/>
            <w:lang w:val="es-ES"/>
          </w:rPr>
          <w:t xml:space="preserve"> </w:t>
        </w:r>
        <w:r w:rsidR="00C662F6" w:rsidRPr="00AF0037">
          <w:rPr>
            <w:rStyle w:val="Hipervnculo"/>
            <w:noProof/>
            <w:lang w:val="es-ES"/>
          </w:rPr>
          <w:t>AKÍ</w:t>
        </w:r>
        <w:r w:rsidR="00C662F6">
          <w:rPr>
            <w:noProof/>
            <w:webHidden/>
          </w:rPr>
          <w:tab/>
        </w:r>
        <w:r w:rsidR="00C662F6">
          <w:rPr>
            <w:noProof/>
            <w:webHidden/>
          </w:rPr>
          <w:fldChar w:fldCharType="begin"/>
        </w:r>
        <w:r w:rsidR="00C662F6">
          <w:rPr>
            <w:noProof/>
            <w:webHidden/>
          </w:rPr>
          <w:instrText xml:space="preserve"> PAGEREF _Toc419815006 \h </w:instrText>
        </w:r>
        <w:r w:rsidR="00C662F6">
          <w:rPr>
            <w:noProof/>
            <w:webHidden/>
          </w:rPr>
        </w:r>
        <w:r w:rsidR="00C662F6">
          <w:rPr>
            <w:noProof/>
            <w:webHidden/>
          </w:rPr>
          <w:fldChar w:fldCharType="separate"/>
        </w:r>
        <w:r>
          <w:rPr>
            <w:noProof/>
            <w:webHidden/>
          </w:rPr>
          <w:t>54</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7" w:history="1">
        <w:r w:rsidR="00C662F6" w:rsidRPr="00AF0037">
          <w:rPr>
            <w:rStyle w:val="Hipervnculo"/>
            <w:b/>
            <w:noProof/>
          </w:rPr>
          <w:t>Imagen  3</w:t>
        </w:r>
        <w:r w:rsidR="00C662F6" w:rsidRPr="00AF0037">
          <w:rPr>
            <w:rStyle w:val="Hipervnculo"/>
            <w:rFonts w:eastAsia="Calibri" w:cs="Times New Roman"/>
            <w:b/>
            <w:noProof/>
            <w:lang w:val="es-ES"/>
          </w:rPr>
          <w:t xml:space="preserve">: </w:t>
        </w:r>
        <w:r w:rsidR="00C662F6" w:rsidRPr="00AF0037">
          <w:rPr>
            <w:rStyle w:val="Hipervnculo"/>
            <w:rFonts w:eastAsia="Calibri" w:cs="Times New Roman"/>
            <w:noProof/>
            <w:lang w:val="es-ES"/>
          </w:rPr>
          <w:t>Propaganda</w:t>
        </w:r>
        <w:r w:rsidR="00C662F6" w:rsidRPr="00AF0037">
          <w:rPr>
            <w:rStyle w:val="Hipervnculo"/>
            <w:rFonts w:eastAsia="Calibri" w:cs="Times New Roman"/>
            <w:noProof/>
            <w:spacing w:val="-11"/>
            <w:lang w:val="es-ES"/>
          </w:rPr>
          <w:t xml:space="preserve"> </w:t>
        </w:r>
        <w:r w:rsidR="00C662F6" w:rsidRPr="00AF0037">
          <w:rPr>
            <w:rStyle w:val="Hipervnculo"/>
            <w:rFonts w:eastAsia="Calibri" w:cs="Times New Roman"/>
            <w:noProof/>
            <w:lang w:val="es-ES"/>
          </w:rPr>
          <w:t>AKÍ</w:t>
        </w:r>
        <w:r w:rsidR="00C662F6">
          <w:rPr>
            <w:noProof/>
            <w:webHidden/>
          </w:rPr>
          <w:tab/>
        </w:r>
        <w:r w:rsidR="00C662F6">
          <w:rPr>
            <w:noProof/>
            <w:webHidden/>
          </w:rPr>
          <w:fldChar w:fldCharType="begin"/>
        </w:r>
        <w:r w:rsidR="00C662F6">
          <w:rPr>
            <w:noProof/>
            <w:webHidden/>
          </w:rPr>
          <w:instrText xml:space="preserve"> PAGEREF _Toc419815007 \h </w:instrText>
        </w:r>
        <w:r w:rsidR="00C662F6">
          <w:rPr>
            <w:noProof/>
            <w:webHidden/>
          </w:rPr>
        </w:r>
        <w:r w:rsidR="00C662F6">
          <w:rPr>
            <w:noProof/>
            <w:webHidden/>
          </w:rPr>
          <w:fldChar w:fldCharType="separate"/>
        </w:r>
        <w:r>
          <w:rPr>
            <w:noProof/>
            <w:webHidden/>
          </w:rPr>
          <w:t>55</w:t>
        </w:r>
        <w:r w:rsidR="00C662F6">
          <w:rPr>
            <w:noProof/>
            <w:webHidden/>
          </w:rPr>
          <w:fldChar w:fldCharType="end"/>
        </w:r>
      </w:hyperlink>
    </w:p>
    <w:p w:rsidR="00C662F6" w:rsidRDefault="002D0B41">
      <w:pPr>
        <w:pStyle w:val="Tabladeilustraciones"/>
        <w:tabs>
          <w:tab w:val="right" w:leader="dot" w:pos="7928"/>
        </w:tabs>
        <w:rPr>
          <w:rFonts w:asciiTheme="minorHAnsi" w:eastAsiaTheme="minorEastAsia" w:hAnsiTheme="minorHAnsi"/>
          <w:noProof/>
          <w:sz w:val="22"/>
          <w:lang w:val="es-ES" w:eastAsia="es-ES"/>
        </w:rPr>
      </w:pPr>
      <w:hyperlink w:anchor="_Toc419815008" w:history="1">
        <w:r w:rsidR="00C662F6" w:rsidRPr="00AF0037">
          <w:rPr>
            <w:rStyle w:val="Hipervnculo"/>
            <w:b/>
            <w:noProof/>
          </w:rPr>
          <w:t>Imagen  4</w:t>
        </w:r>
        <w:r w:rsidR="00C662F6" w:rsidRPr="00AF0037">
          <w:rPr>
            <w:rStyle w:val="Hipervnculo"/>
            <w:rFonts w:eastAsia="Calibri" w:cs="Times New Roman"/>
            <w:b/>
            <w:noProof/>
            <w:lang w:val="es-ES"/>
          </w:rPr>
          <w:t xml:space="preserve">: </w:t>
        </w:r>
        <w:r w:rsidR="00C662F6" w:rsidRPr="00AF0037">
          <w:rPr>
            <w:rStyle w:val="Hipervnculo"/>
            <w:rFonts w:eastAsia="Calibri" w:cs="Times New Roman"/>
            <w:noProof/>
            <w:lang w:val="es-ES"/>
          </w:rPr>
          <w:t xml:space="preserve">Logotipo de </w:t>
        </w:r>
        <w:r w:rsidR="00C662F6" w:rsidRPr="00AF0037">
          <w:rPr>
            <w:rStyle w:val="Hipervnculo"/>
            <w:rFonts w:eastAsia="Calibri" w:cs="Times New Roman"/>
            <w:noProof/>
            <w:spacing w:val="-4"/>
            <w:lang w:val="es-ES"/>
          </w:rPr>
          <w:t xml:space="preserve">la </w:t>
        </w:r>
        <w:r w:rsidR="00C662F6" w:rsidRPr="00AF0037">
          <w:rPr>
            <w:rStyle w:val="Hipervnculo"/>
            <w:rFonts w:eastAsia="Calibri" w:cs="Times New Roman"/>
            <w:noProof/>
            <w:lang w:val="es-ES"/>
          </w:rPr>
          <w:t>tarjeta</w:t>
        </w:r>
        <w:r w:rsidR="00C662F6" w:rsidRPr="00AF0037">
          <w:rPr>
            <w:rStyle w:val="Hipervnculo"/>
            <w:rFonts w:eastAsia="Calibri" w:cs="Times New Roman"/>
            <w:noProof/>
            <w:spacing w:val="1"/>
            <w:lang w:val="es-ES"/>
          </w:rPr>
          <w:t xml:space="preserve"> </w:t>
        </w:r>
        <w:r w:rsidR="00C662F6" w:rsidRPr="00AF0037">
          <w:rPr>
            <w:rStyle w:val="Hipervnculo"/>
            <w:rFonts w:eastAsia="Calibri" w:cs="Times New Roman"/>
            <w:noProof/>
            <w:lang w:val="es-ES"/>
          </w:rPr>
          <w:t>más</w:t>
        </w:r>
        <w:r w:rsidR="00C662F6">
          <w:rPr>
            <w:noProof/>
            <w:webHidden/>
          </w:rPr>
          <w:tab/>
        </w:r>
        <w:r w:rsidR="00C662F6">
          <w:rPr>
            <w:noProof/>
            <w:webHidden/>
          </w:rPr>
          <w:fldChar w:fldCharType="begin"/>
        </w:r>
        <w:r w:rsidR="00C662F6">
          <w:rPr>
            <w:noProof/>
            <w:webHidden/>
          </w:rPr>
          <w:instrText xml:space="preserve"> PAGEREF _Toc419815008 \h </w:instrText>
        </w:r>
        <w:r w:rsidR="00C662F6">
          <w:rPr>
            <w:noProof/>
            <w:webHidden/>
          </w:rPr>
        </w:r>
        <w:r w:rsidR="00C662F6">
          <w:rPr>
            <w:noProof/>
            <w:webHidden/>
          </w:rPr>
          <w:fldChar w:fldCharType="separate"/>
        </w:r>
        <w:r>
          <w:rPr>
            <w:noProof/>
            <w:webHidden/>
          </w:rPr>
          <w:t>56</w:t>
        </w:r>
        <w:r w:rsidR="00C662F6">
          <w:rPr>
            <w:noProof/>
            <w:webHidden/>
          </w:rPr>
          <w:fldChar w:fldCharType="end"/>
        </w:r>
      </w:hyperlink>
    </w:p>
    <w:p w:rsidR="007D3D1F" w:rsidRPr="007D3D1F" w:rsidRDefault="007D3D1F" w:rsidP="007D3D1F">
      <w:pPr>
        <w:rPr>
          <w:lang w:val="es-ES" w:eastAsia="es-ES"/>
        </w:rPr>
      </w:pPr>
      <w:r>
        <w:rPr>
          <w:lang w:val="es-ES" w:eastAsia="es-ES"/>
        </w:rPr>
        <w:fldChar w:fldCharType="end"/>
      </w:r>
    </w:p>
    <w:p w:rsidR="007D3D1F" w:rsidRPr="007D3D1F" w:rsidRDefault="007D3D1F" w:rsidP="007D3D1F">
      <w:pPr>
        <w:rPr>
          <w:lang w:val="es-ES" w:eastAsia="es-ES"/>
        </w:rPr>
      </w:pPr>
    </w:p>
    <w:p w:rsidR="004541FC" w:rsidRPr="004541FC" w:rsidRDefault="004541FC" w:rsidP="004541FC">
      <w:pPr>
        <w:rPr>
          <w:lang w:val="es-ES" w:eastAsia="es-ES"/>
        </w:rPr>
      </w:pPr>
    </w:p>
    <w:p w:rsidR="00C6495B" w:rsidRPr="005E2F83" w:rsidRDefault="00C6495B" w:rsidP="00C6495B">
      <w:pPr>
        <w:ind w:left="4248"/>
      </w:pPr>
    </w:p>
    <w:p w:rsidR="00C6495B" w:rsidRDefault="00C6495B" w:rsidP="00C6495B">
      <w:pPr>
        <w:spacing w:after="160" w:line="259" w:lineRule="auto"/>
        <w:jc w:val="left"/>
        <w:rPr>
          <w:b/>
          <w:lang w:val="es-MX"/>
        </w:rPr>
      </w:pPr>
    </w:p>
    <w:p w:rsidR="00C6495B" w:rsidRDefault="00C6495B" w:rsidP="00C6495B">
      <w:pPr>
        <w:spacing w:after="160" w:line="259" w:lineRule="auto"/>
        <w:jc w:val="left"/>
        <w:rPr>
          <w:b/>
          <w:lang w:val="es-MX"/>
        </w:rPr>
      </w:pPr>
      <w:r>
        <w:rPr>
          <w:b/>
          <w:lang w:val="es-MX"/>
        </w:rPr>
        <w:br w:type="page"/>
      </w:r>
    </w:p>
    <w:p w:rsidR="003B1CE9" w:rsidRPr="00E6337A" w:rsidRDefault="003B1CE9" w:rsidP="00F72AFE">
      <w:pPr>
        <w:ind w:firstLine="0"/>
        <w:jc w:val="center"/>
        <w:rPr>
          <w:b/>
        </w:rPr>
      </w:pPr>
      <w:r w:rsidRPr="00E6337A">
        <w:rPr>
          <w:b/>
        </w:rPr>
        <w:lastRenderedPageBreak/>
        <w:t>UNIVERSIDAD TECNOLÓGICA INDO AMÉRICA FACULTAD DE CIENCIAS ADMINISTRATIVAS Y ECONÓMICAS ESCUELA DE ADMINISTRACIÓN DE EMPRESAS Y NEGOCIOS</w:t>
      </w:r>
    </w:p>
    <w:p w:rsidR="003B1CE9" w:rsidRDefault="003B1CE9" w:rsidP="003B1CE9">
      <w:pPr>
        <w:pStyle w:val="Style1"/>
        <w:widowControl/>
        <w:spacing w:line="240" w:lineRule="exact"/>
        <w:jc w:val="left"/>
        <w:rPr>
          <w:sz w:val="20"/>
          <w:szCs w:val="20"/>
        </w:rPr>
      </w:pPr>
    </w:p>
    <w:p w:rsidR="003B1CE9" w:rsidRPr="00C7548E" w:rsidRDefault="003B1CE9" w:rsidP="003B1CE9"/>
    <w:p w:rsidR="003B1CE9" w:rsidRPr="00E6337A" w:rsidRDefault="003B1CE9" w:rsidP="003B1CE9">
      <w:pPr>
        <w:spacing w:after="160" w:line="259" w:lineRule="auto"/>
        <w:jc w:val="left"/>
        <w:rPr>
          <w:b/>
          <w:lang w:val="es-MX"/>
        </w:rPr>
      </w:pPr>
      <w:r w:rsidRPr="00E6337A">
        <w:rPr>
          <w:b/>
          <w:lang w:val="es-MX"/>
        </w:rPr>
        <w:t>TEMA:</w:t>
      </w:r>
    </w:p>
    <w:p w:rsidR="003B1CE9" w:rsidRPr="00E6337A" w:rsidRDefault="003B1CE9" w:rsidP="003B1CE9">
      <w:pPr>
        <w:spacing w:after="160" w:line="259" w:lineRule="auto"/>
        <w:jc w:val="left"/>
        <w:rPr>
          <w:lang w:val="es-MX"/>
        </w:rPr>
      </w:pPr>
    </w:p>
    <w:p w:rsidR="003B1CE9" w:rsidRPr="00E6337A" w:rsidRDefault="003B1CE9" w:rsidP="00F72AFE">
      <w:pPr>
        <w:ind w:firstLine="0"/>
        <w:rPr>
          <w:lang w:val="es-MX"/>
        </w:rPr>
      </w:pPr>
      <w:r w:rsidRPr="00E6337A">
        <w:rPr>
          <w:b/>
          <w:lang w:val="es-MX"/>
        </w:rPr>
        <w:t>"PLAN DE MARKETING PARA LA DISTRIBUCIÓN DE TOMATE RIÑÓN ORGÁNICO EN EL SECTOR DE CALDERÓN DE LA CIUDAD DE QUITO</w:t>
      </w:r>
      <w:r w:rsidRPr="00E6337A">
        <w:rPr>
          <w:lang w:val="es-MX"/>
        </w:rPr>
        <w:t>".</w:t>
      </w:r>
    </w:p>
    <w:p w:rsidR="003B1CE9" w:rsidRPr="00E6337A" w:rsidRDefault="003B1CE9" w:rsidP="003B1CE9">
      <w:pPr>
        <w:spacing w:after="160" w:line="259" w:lineRule="auto"/>
        <w:jc w:val="left"/>
        <w:rPr>
          <w:lang w:val="es-MX"/>
        </w:rPr>
      </w:pPr>
    </w:p>
    <w:p w:rsidR="003B1CE9" w:rsidRPr="00E6337A" w:rsidRDefault="003B1CE9" w:rsidP="003B1CE9">
      <w:pPr>
        <w:spacing w:line="240" w:lineRule="auto"/>
        <w:jc w:val="right"/>
        <w:rPr>
          <w:b/>
          <w:lang w:val="es-MX"/>
        </w:rPr>
      </w:pPr>
      <w:r w:rsidRPr="00E6337A">
        <w:rPr>
          <w:b/>
          <w:lang w:val="es-MX"/>
        </w:rPr>
        <w:t xml:space="preserve">Autora: </w:t>
      </w:r>
    </w:p>
    <w:p w:rsidR="003B1CE9" w:rsidRPr="00E6337A" w:rsidRDefault="003B1CE9" w:rsidP="003B1CE9">
      <w:pPr>
        <w:spacing w:after="160" w:line="240" w:lineRule="auto"/>
        <w:jc w:val="right"/>
        <w:rPr>
          <w:lang w:val="es-MX"/>
        </w:rPr>
      </w:pPr>
      <w:r w:rsidRPr="00E6337A">
        <w:rPr>
          <w:lang w:val="es-MX"/>
        </w:rPr>
        <w:t>Verónica Bonilla</w:t>
      </w:r>
    </w:p>
    <w:p w:rsidR="003B1CE9" w:rsidRPr="00E6337A" w:rsidRDefault="003B1CE9" w:rsidP="003B1CE9">
      <w:pPr>
        <w:spacing w:line="240" w:lineRule="auto"/>
        <w:jc w:val="right"/>
        <w:rPr>
          <w:b/>
          <w:lang w:val="es-MX"/>
        </w:rPr>
      </w:pPr>
      <w:r w:rsidRPr="00E6337A">
        <w:rPr>
          <w:b/>
          <w:lang w:val="es-MX"/>
        </w:rPr>
        <w:t>Tutor:</w:t>
      </w:r>
    </w:p>
    <w:p w:rsidR="003B1CE9" w:rsidRPr="00E6337A" w:rsidRDefault="003B1CE9" w:rsidP="003B1CE9">
      <w:pPr>
        <w:spacing w:after="160" w:line="240" w:lineRule="auto"/>
        <w:jc w:val="right"/>
        <w:rPr>
          <w:lang w:val="es-MX"/>
        </w:rPr>
      </w:pPr>
      <w:r w:rsidRPr="00E6337A">
        <w:rPr>
          <w:lang w:val="es-MX"/>
        </w:rPr>
        <w:t>MBA. Andrés Palacios</w:t>
      </w:r>
    </w:p>
    <w:p w:rsidR="003B1CE9" w:rsidRPr="004743D0" w:rsidRDefault="003B1CE9" w:rsidP="003B1CE9">
      <w:pPr>
        <w:spacing w:line="240" w:lineRule="auto"/>
      </w:pPr>
    </w:p>
    <w:p w:rsidR="003B1CE9" w:rsidRDefault="003B1CE9" w:rsidP="003B1CE9">
      <w:pPr>
        <w:pStyle w:val="Ttulo1"/>
        <w:rPr>
          <w:lang w:val="es-MX"/>
        </w:rPr>
      </w:pPr>
      <w:bookmarkStart w:id="16" w:name="_Toc419121979"/>
      <w:bookmarkStart w:id="17" w:name="_Toc419814635"/>
      <w:r w:rsidRPr="00E6337A">
        <w:rPr>
          <w:lang w:val="es-MX"/>
        </w:rPr>
        <w:t>RESUMEN</w:t>
      </w:r>
      <w:bookmarkEnd w:id="16"/>
      <w:bookmarkEnd w:id="17"/>
    </w:p>
    <w:p w:rsidR="003B1CE9" w:rsidRPr="007C05D8" w:rsidRDefault="003B1CE9" w:rsidP="003B1CE9">
      <w:pPr>
        <w:spacing w:line="240" w:lineRule="auto"/>
        <w:rPr>
          <w:lang w:val="es-MX"/>
        </w:rPr>
      </w:pPr>
    </w:p>
    <w:p w:rsidR="003B1CE9" w:rsidRDefault="003B1CE9" w:rsidP="00F72AFE">
      <w:pPr>
        <w:spacing w:line="240" w:lineRule="auto"/>
        <w:ind w:firstLine="0"/>
      </w:pPr>
      <w:r w:rsidRPr="007C05D8">
        <w:t>Este proyecto se sustenta en un plan de marketing para la distribución de tomate riñón orgánico en el sector de calderón de la ciudad de Quito. El proyecto identifica la realidad del mercado para la distribución del tomate orgánico y determina la factibilidad de emprendimiento que presenta el sector, el plan de marketing permitió realizar un análisis del entorno, las estrategias que potencialicen las ventas y permita</w:t>
      </w:r>
      <w:r>
        <w:t xml:space="preserve"> enfrentar a la competencia. El eje de comercialización tradicional del tomate riñón se centra en los mercados mayoristas, l</w:t>
      </w:r>
      <w:r w:rsidRPr="007C05D8">
        <w:t>a ve</w:t>
      </w:r>
      <w:r>
        <w:t xml:space="preserve">ntaja del mercadeo de productos </w:t>
      </w:r>
      <w:r w:rsidRPr="007C05D8">
        <w:t>físicos es</w:t>
      </w:r>
      <w:r>
        <w:t xml:space="preserve"> l</w:t>
      </w:r>
      <w:r w:rsidRPr="007C05D8">
        <w:t>a de coordina</w:t>
      </w:r>
      <w:r>
        <w:t>r oferta y demanda en un mismo l</w:t>
      </w:r>
      <w:r w:rsidRPr="007C05D8">
        <w:t>ugar y en un determinado momen</w:t>
      </w:r>
      <w:r>
        <w:t>to. El marco teórico en él se sustenta el</w:t>
      </w:r>
      <w:r w:rsidRPr="007C05D8">
        <w:t xml:space="preserve"> estudio tiene que ver con las categorías de estudio: plan de marketing, comercialización en el mercado de Calderón. La estructura de esta investigación responde a un estudio cuanti-cualitativo las fuentes de información se sustentaron en la investigación documental y la de campo. El tipo de investigación es exploratorio, descriptivo, los métodos son deductivos. La población se considera el mercado del sector. El estudio de mercado se sustenta en la información obtenida de la población del sector y de instituciones que representan la competencia. El estudio técnico financiero refuerza la idea de negocio al expresar rentabilidad en la comercialización de este fruto.</w:t>
      </w:r>
    </w:p>
    <w:p w:rsidR="003B1CE9" w:rsidRPr="004743D0" w:rsidRDefault="003B1CE9" w:rsidP="003B1CE9"/>
    <w:p w:rsidR="003B1CE9" w:rsidRDefault="003B1CE9" w:rsidP="00F72AFE">
      <w:pPr>
        <w:spacing w:after="160" w:line="259" w:lineRule="auto"/>
        <w:ind w:firstLine="0"/>
        <w:rPr>
          <w:lang w:val="es-MX"/>
        </w:rPr>
        <w:sectPr w:rsidR="003B1CE9" w:rsidSect="003B1CE9">
          <w:footerReference w:type="even" r:id="rId8"/>
          <w:footerReference w:type="default" r:id="rId9"/>
          <w:footerReference w:type="first" r:id="rId10"/>
          <w:pgSz w:w="11907" w:h="16840" w:code="9"/>
          <w:pgMar w:top="1701" w:right="1701" w:bottom="1701" w:left="2268" w:header="709" w:footer="851" w:gutter="0"/>
          <w:pgNumType w:fmt="lowerRoman"/>
          <w:cols w:space="708"/>
          <w:titlePg/>
          <w:docGrid w:linePitch="360"/>
        </w:sectPr>
      </w:pPr>
      <w:r w:rsidRPr="004743D0">
        <w:rPr>
          <w:b/>
          <w:lang w:val="es-MX"/>
        </w:rPr>
        <w:t>DESCRIPTORES</w:t>
      </w:r>
      <w:r w:rsidRPr="00E6337A">
        <w:rPr>
          <w:lang w:val="es-MX"/>
        </w:rPr>
        <w:t>: Alimentación saludable, frutas y verduras, Administración productos orgánicos, plan de marketing, estrategias de marketing, presupuesto de marketing.</w:t>
      </w:r>
    </w:p>
    <w:p w:rsidR="00C6495B" w:rsidRDefault="0039291F" w:rsidP="002521C7">
      <w:pPr>
        <w:pStyle w:val="Ttulo1"/>
      </w:pPr>
      <w:bookmarkStart w:id="18" w:name="_Toc419814636"/>
      <w:r w:rsidRPr="0039291F">
        <w:lastRenderedPageBreak/>
        <w:t>INTRO</w:t>
      </w:r>
      <w:r>
        <w:t>D</w:t>
      </w:r>
      <w:r w:rsidRPr="0039291F">
        <w:t>U</w:t>
      </w:r>
      <w:r>
        <w:t>C</w:t>
      </w:r>
      <w:r w:rsidRPr="0039291F">
        <w:t>CIÓN</w:t>
      </w:r>
      <w:bookmarkEnd w:id="18"/>
    </w:p>
    <w:p w:rsidR="0039291F" w:rsidRPr="00F72AFE" w:rsidRDefault="0039291F" w:rsidP="0039291F">
      <w:pPr>
        <w:jc w:val="center"/>
        <w:rPr>
          <w:b/>
          <w:lang w:val="es-ES"/>
        </w:rPr>
      </w:pPr>
    </w:p>
    <w:p w:rsidR="00E9118E" w:rsidRDefault="00E9118E" w:rsidP="00E9118E">
      <w:r>
        <w:t>Debido a los malos hábitos alimenticios por el trabajo, estudio y una vida con más problemas que las que había el siglo anterior, la tendencia fue a comer en restaurantes de comida rápida, rica en grasa saturada, con las consecuencias de infartos, exceso de colesterol, sobrepeso, etc.</w:t>
      </w:r>
    </w:p>
    <w:p w:rsidR="00E9118E" w:rsidRDefault="00E9118E" w:rsidP="00E9118E"/>
    <w:p w:rsidR="00E9118E" w:rsidRDefault="00E9118E" w:rsidP="00E9118E">
      <w:r>
        <w:t>Por todo esto, hace algunos años ya se comenzó a incentivar la comida sana, y la alimentación equilibrada, que es el fundamento de nuestra salud, y hasta el gobierno del Ecuador ha iniciado campañas de alimentación saludable promoviendo las frutas y las legumbres, por lo menos cuatro raciones al día. Es por eso que los programas de alimentación deben iniciar desde la infancia donde se adquieren hábitos y rutinas, por tanto los padres de familia tienen que ser concienciados sobre este tema y dar soluciones a sus familias.</w:t>
      </w:r>
    </w:p>
    <w:p w:rsidR="00E9118E" w:rsidRDefault="00E9118E" w:rsidP="00E9118E"/>
    <w:p w:rsidR="00E9118E" w:rsidRDefault="00E9118E" w:rsidP="00E9118E">
      <w:r>
        <w:t>Pero estudios recientes demuestran que la mayoría de frutas y verduras tienen exceso de químicos y pesticidas, por lo que muchas personas ya están comiendo frutas orgánicas, que son tratadas sin estos productos y tienen una calidad superior.</w:t>
      </w:r>
    </w:p>
    <w:p w:rsidR="00E9118E" w:rsidRDefault="00E9118E" w:rsidP="00E9118E"/>
    <w:p w:rsidR="00E9118E" w:rsidRDefault="00E9118E" w:rsidP="00E9118E">
      <w:r>
        <w:t>Por tanto el trabajo que se presenta a continuación es de un negocio personal de venta de tomate riñón orgánico en la parroquia de Calderón, que se inició hace dos años y poco a poco a través de venta de personal se ha ido incrementando, pero para ir creciendo se necesita ya ir formalizando el negocio y tener un plan de marketing que a través de análisis del entorno, objetivo, estrategias y planes aumenten las ventas.</w:t>
      </w:r>
    </w:p>
    <w:p w:rsidR="00E9118E" w:rsidRDefault="00E9118E" w:rsidP="00E9118E"/>
    <w:p w:rsidR="00E9118E" w:rsidRDefault="00E9118E" w:rsidP="00E9118E">
      <w:r>
        <w:t>Pero el plan de marketing no solamente servirá para aumentar las ventas, sino para crear bases de datos y carteras de clientes, que sentarán las bases para las ventas de tomates, agregando otras frutas y verduras de origen orgánico con un</w:t>
      </w:r>
      <w:r w:rsidR="002C3280">
        <w:t xml:space="preserve"> </w:t>
      </w:r>
      <w:r>
        <w:t>alto valor agregado en la personalización, entrega a domicilio y servicio al cliente. La investigación está organizada en seis capítulos:</w:t>
      </w:r>
    </w:p>
    <w:p w:rsidR="00E9118E" w:rsidRDefault="00E9118E" w:rsidP="00E9118E">
      <w:r>
        <w:lastRenderedPageBreak/>
        <w:t>Capítulo I.- El Problema: En este capítulo se realiza una descripción del problema de la comercialización de tomate riñón orgánico en la ciudad de Quito. La investigación está dividida en los siguientes componentes: Tema, Línea de investigación, Contextualización, Análisis crítico, Prognosis, Formulación del Problema, Interrogantes de la Investigación, Delimitación del objeto de investigación, Objeto de la Investigación, Campo, Área, Aspecto Espacial, Temporal, Unidades de Observación, Justificación, Objetivos, antecedentes fundamentación.</w:t>
      </w:r>
    </w:p>
    <w:p w:rsidR="00E9118E" w:rsidRDefault="00E9118E" w:rsidP="00E9118E"/>
    <w:p w:rsidR="00E9118E" w:rsidRDefault="00E9118E" w:rsidP="00E9118E">
      <w:r>
        <w:t>Capítulo II.- Estudio de Mercado: En este apartado se analiza la metodología, enfoque, modalidad, métodos y técnicas, población y muestra, análisis de resultados, estudio de la oferta.</w:t>
      </w:r>
    </w:p>
    <w:p w:rsidR="00E9118E" w:rsidRDefault="00E9118E" w:rsidP="00E9118E"/>
    <w:p w:rsidR="00E9118E" w:rsidRDefault="00E9118E" w:rsidP="00E9118E">
      <w:r>
        <w:t>Capítulo III.- Direccionamiento estratégico: contiene todos los elementos de entorno, precios, competidores, FODA.</w:t>
      </w:r>
    </w:p>
    <w:p w:rsidR="00E9118E" w:rsidRDefault="00E9118E" w:rsidP="00E9118E"/>
    <w:p w:rsidR="00E9118E" w:rsidRDefault="00E9118E" w:rsidP="00E9118E">
      <w:r>
        <w:t>Capítulo IV.- Estrategia de mercado: El capítulo expone los resultados del trabajo de campo que se realizó en el mercado de Calderón de Quito. Contiene: Análisis e Interpretación de Resultados, Presentación en Gráficos, Verificación de las Preguntas Directrices.</w:t>
      </w:r>
    </w:p>
    <w:p w:rsidR="00E9118E" w:rsidRDefault="00E9118E" w:rsidP="00E9118E"/>
    <w:p w:rsidR="00E9118E" w:rsidRDefault="00E9118E" w:rsidP="00E9118E">
      <w:r>
        <w:t>Capítulo V.- Implementación: Explica todo el proceso que se requiere para implementar la actividad, contiene: requisitos del personal, perfil del vendedor, métodos de venta, cronograma.</w:t>
      </w:r>
    </w:p>
    <w:p w:rsidR="00E9118E" w:rsidRDefault="00E9118E" w:rsidP="00E9118E"/>
    <w:p w:rsidR="00E9118E" w:rsidRDefault="00E9118E" w:rsidP="00E9118E">
      <w:r>
        <w:t>Capítulo VI.- Resultados: Explica los resultados alcanzados por la investigación, contiene entre otros aspectos: margen de contribución, punto de equilibrio. Aquí constan las conclusiones y recomendaciones.</w:t>
      </w:r>
    </w:p>
    <w:p w:rsidR="00E9118E" w:rsidRDefault="00E9118E" w:rsidP="00E9118E">
      <w:r>
        <w:t xml:space="preserve"> </w:t>
      </w:r>
    </w:p>
    <w:p w:rsidR="002521C7" w:rsidRDefault="00E9118E" w:rsidP="00E9118E">
      <w:r>
        <w:t>Se incluye también la bibliografía y los anexos respectivos.</w:t>
      </w:r>
      <w:r w:rsidR="002521C7">
        <w:t xml:space="preserve"> </w:t>
      </w:r>
    </w:p>
    <w:p w:rsidR="002521C7" w:rsidRDefault="002521C7">
      <w:pPr>
        <w:jc w:val="center"/>
      </w:pPr>
      <w:r>
        <w:br w:type="page"/>
      </w:r>
    </w:p>
    <w:p w:rsidR="00A63366" w:rsidRPr="003C2329" w:rsidRDefault="00A63366" w:rsidP="003C2329">
      <w:pPr>
        <w:ind w:left="284" w:firstLine="0"/>
      </w:pPr>
    </w:p>
    <w:p w:rsidR="00A63366" w:rsidRPr="003C2329" w:rsidRDefault="00A63366" w:rsidP="003C2329">
      <w:pPr>
        <w:ind w:left="284" w:firstLine="0"/>
      </w:pPr>
    </w:p>
    <w:p w:rsidR="00A63366" w:rsidRDefault="002521C7" w:rsidP="00980D7C">
      <w:pPr>
        <w:pStyle w:val="Ttulo1"/>
      </w:pPr>
      <w:bookmarkStart w:id="19" w:name="_Toc419814637"/>
      <w:r>
        <w:t>CAPÍTULO I</w:t>
      </w:r>
      <w:bookmarkEnd w:id="19"/>
    </w:p>
    <w:p w:rsidR="002521C7" w:rsidRDefault="002521C7" w:rsidP="00980D7C">
      <w:pPr>
        <w:pStyle w:val="Ttulo1"/>
      </w:pPr>
      <w:r>
        <w:t xml:space="preserve"> </w:t>
      </w:r>
      <w:bookmarkStart w:id="20" w:name="_Toc419814638"/>
      <w:r>
        <w:t>EL PROBLEMA</w:t>
      </w:r>
      <w:bookmarkEnd w:id="20"/>
    </w:p>
    <w:p w:rsidR="002521C7" w:rsidRDefault="002521C7" w:rsidP="002521C7"/>
    <w:p w:rsidR="002521C7" w:rsidRDefault="002521C7" w:rsidP="00F72AFE">
      <w:pPr>
        <w:pStyle w:val="Ttulo2"/>
        <w:ind w:firstLine="0"/>
      </w:pPr>
      <w:bookmarkStart w:id="21" w:name="_Toc419814639"/>
      <w:r>
        <w:t>TEMA</w:t>
      </w:r>
      <w:bookmarkEnd w:id="21"/>
    </w:p>
    <w:p w:rsidR="002521C7" w:rsidRPr="00980D7C" w:rsidRDefault="002521C7" w:rsidP="002521C7">
      <w:pPr>
        <w:rPr>
          <w:b/>
        </w:rPr>
      </w:pPr>
    </w:p>
    <w:p w:rsidR="002521C7" w:rsidRPr="00980D7C" w:rsidRDefault="002521C7" w:rsidP="00F72AFE">
      <w:pPr>
        <w:ind w:firstLine="0"/>
        <w:rPr>
          <w:b/>
        </w:rPr>
      </w:pPr>
      <w:r w:rsidRPr="00980D7C">
        <w:rPr>
          <w:b/>
        </w:rPr>
        <w:t>Plan de Marketing para la distribución de tomate riñón orgánico en el sector de Calderón de la Ciudad de Quito. Al año 2013</w:t>
      </w:r>
    </w:p>
    <w:p w:rsidR="005302C5" w:rsidRDefault="005302C5" w:rsidP="00F72AFE">
      <w:pPr>
        <w:ind w:firstLine="0"/>
      </w:pPr>
    </w:p>
    <w:p w:rsidR="002521C7" w:rsidRPr="00980D7C" w:rsidRDefault="002521C7" w:rsidP="00F72AFE">
      <w:pPr>
        <w:ind w:firstLine="0"/>
        <w:rPr>
          <w:b/>
        </w:rPr>
      </w:pPr>
      <w:r w:rsidRPr="00980D7C">
        <w:rPr>
          <w:b/>
        </w:rPr>
        <w:t>Línea de Investigación</w:t>
      </w:r>
    </w:p>
    <w:p w:rsidR="002521C7" w:rsidRDefault="002521C7" w:rsidP="002521C7"/>
    <w:p w:rsidR="002521C7" w:rsidRDefault="002521C7" w:rsidP="002521C7">
      <w:r>
        <w:t>El presente proyecto se enmarca dentro de la tercera línea de investigación: Empresarialidad y Productividad de la Universidad Tecnológica Indoamérica, cuyo texto señala:</w:t>
      </w:r>
    </w:p>
    <w:p w:rsidR="002521C7" w:rsidRDefault="002521C7" w:rsidP="002521C7"/>
    <w:p w:rsidR="002521C7" w:rsidRDefault="002521C7" w:rsidP="002521C7">
      <w:r>
        <w:t>Esta línea de investigación se orienta por un lado al estudio de la capacidad de emprendimiento o empresarialidad de la región, así como su entorno jurídico-empresarial; es decir, de re potenciación y/o creación de nuevos negocios o industrias que ingresan al mercado con un componente de innovación. Por otro lado, el estudio de las empresas existentes en un mercado, en una región, se enmarcará en la productividad de este tipo de empresas, los factores que condicionan su productividad, la gestión de la calidad de las mismas, y que hacen que estas empresas crezcan y sobrevivan en los mercados. En este ámbito es de interés estudiar aspectos como exportaciones, diversificación de la producción y afines. (UTI: 2010: 1)</w:t>
      </w:r>
    </w:p>
    <w:p w:rsidR="002521C7" w:rsidRDefault="002521C7" w:rsidP="002521C7"/>
    <w:p w:rsidR="002521C7" w:rsidRDefault="002521C7" w:rsidP="00980D7C">
      <w:pPr>
        <w:pStyle w:val="Ttulo1"/>
      </w:pPr>
      <w:bookmarkStart w:id="22" w:name="_Toc419814640"/>
      <w:r>
        <w:t>Planteamiento del Problema</w:t>
      </w:r>
      <w:bookmarkEnd w:id="22"/>
    </w:p>
    <w:p w:rsidR="002521C7" w:rsidRDefault="002521C7" w:rsidP="002521C7"/>
    <w:p w:rsidR="002521C7" w:rsidRDefault="002521C7" w:rsidP="002521C7">
      <w:r>
        <w:t>Los avances tecnológicos logrados en diversos campos, como en los procedimientos agrícolas, con sus métodos de si</w:t>
      </w:r>
      <w:r w:rsidR="00CD6A69">
        <w:t xml:space="preserve">embra, producción, cosecha, pos </w:t>
      </w:r>
      <w:r>
        <w:t xml:space="preserve">cosecha y manejo posterior; los logros de la biotecnología, que han posibilitado </w:t>
      </w:r>
      <w:r>
        <w:lastRenderedPageBreak/>
        <w:t xml:space="preserve">insertar en el ADN de los productos agrícolas genes extraños, para proporcionarles resistencia a los factores climáticos extremos, han permitido que los procedimientos agrícolas alcancen su más alto nivel de eficiencia y producción. </w:t>
      </w:r>
      <w:r w:rsidR="005302C5">
        <w:t xml:space="preserve"> </w:t>
      </w:r>
      <w:r>
        <w:t>Pero esta situación, que podría en cierto sentido ser beneficiosa, pierde sus bondades con el uso excesivo de agroquímicos, como herbicidas, germicidas, plaguicidas, etc.</w:t>
      </w:r>
    </w:p>
    <w:p w:rsidR="002521C7" w:rsidRDefault="002521C7" w:rsidP="002521C7"/>
    <w:p w:rsidR="002521C7" w:rsidRDefault="002521C7" w:rsidP="002521C7">
      <w:r>
        <w:t>Los productos agrícolas que son vendidos en mercados y supermercados, presentan rezagos de dichos agroquímicos y producen problemas de salud en quienes lo consumen. Adicionalmente, en el Ecuador, no existe aún una entidad controladora de los métodos agrícolas, que en especial controle el uso y abuso de agroquímicos.</w:t>
      </w:r>
      <w:r w:rsidR="00A63366">
        <w:t xml:space="preserve"> </w:t>
      </w:r>
      <w:r>
        <w:t>Como dato referencial, se puede mencionar que hasta hace varios años, la naranjilla, que aún se produce en el Noroccidente de Quito, era, por costumbre, consumida por los agricultores en forma directa, tomándola llanamente de la planta (Ministerio de Agricultura 2010). Esto ha dejado de ser una costumbre entre los agricultores, debido a los problemas de salud que se han presentado. Se evidencia de esta manera que los procedimientos agrícolas inadecuados, están afectando la salud de los consumidores, por lo que es necesario plantear alternativas válidas en la ejecución de los procedimientos agrícolas.</w:t>
      </w:r>
    </w:p>
    <w:p w:rsidR="002521C7" w:rsidRDefault="002521C7" w:rsidP="002521C7"/>
    <w:p w:rsidR="002521C7" w:rsidRDefault="002521C7" w:rsidP="002521C7">
      <w:r>
        <w:t>En el Ecuador, hay muchos productores de tomate riñón orgánico, pero la mayoría usa en sus cultivos químicos como: herbicidas, germicidas, bactericidas, plaguicidas, etc., logrando un producto en apariencia saludable, grande y hasta hermosa, pero que está contaminado justamente con los químicos que favorecieron su crecimiento.</w:t>
      </w:r>
      <w:r w:rsidR="00CD6A69">
        <w:t xml:space="preserve"> </w:t>
      </w:r>
      <w:r>
        <w:t>Los productores de vegetales orgánicos son pocos, pero van en aumento debido al cambio en los hábitos alimenticios de la población, que cada vez más prefiere alimentos sanos.</w:t>
      </w:r>
    </w:p>
    <w:p w:rsidR="00A63366" w:rsidRDefault="00A63366" w:rsidP="002521C7"/>
    <w:p w:rsidR="003C2329" w:rsidRDefault="003C2329">
      <w:pPr>
        <w:rPr>
          <w:rFonts w:eastAsia="Times New Roman" w:cs="Arial"/>
          <w:b/>
          <w:bCs/>
          <w:szCs w:val="24"/>
          <w:lang w:val="es-ES" w:eastAsia="es-ES"/>
        </w:rPr>
      </w:pPr>
      <w:r>
        <w:br w:type="page"/>
      </w:r>
    </w:p>
    <w:p w:rsidR="002521C7" w:rsidRDefault="002521C7" w:rsidP="00980D7C">
      <w:pPr>
        <w:pStyle w:val="Ttulo1"/>
      </w:pPr>
      <w:bookmarkStart w:id="23" w:name="_Toc419814641"/>
      <w:r>
        <w:lastRenderedPageBreak/>
        <w:t>Contextualización</w:t>
      </w:r>
      <w:bookmarkEnd w:id="23"/>
    </w:p>
    <w:p w:rsidR="002521C7" w:rsidRDefault="002521C7" w:rsidP="002521C7"/>
    <w:p w:rsidR="002521C7" w:rsidRDefault="002521C7" w:rsidP="00CD6A69">
      <w:pPr>
        <w:pStyle w:val="Ttulo2"/>
      </w:pPr>
      <w:bookmarkStart w:id="24" w:name="_Toc419814642"/>
      <w:r>
        <w:t xml:space="preserve">Contexto </w:t>
      </w:r>
      <w:r w:rsidR="00980D7C">
        <w:t>macro</w:t>
      </w:r>
      <w:bookmarkEnd w:id="24"/>
    </w:p>
    <w:p w:rsidR="002521C7" w:rsidRDefault="002521C7" w:rsidP="002521C7"/>
    <w:p w:rsidR="002521C7" w:rsidRDefault="002521C7" w:rsidP="002521C7">
      <w:r>
        <w:t>El jitomate (tomate riñón como se lo denomina en el Ecuador), es conocido científicamente como Solanum lycopersicum, es un fruto que posee propiedades alimentarias y medicinales, por lo cual es de suma utilidad cultivar y consumir estos frutos. El cultivo orgánico del tomate se desarrolla de buena forma en climas templados y cálidos, Las zonas del Mediterráneo son muy aptas para este cultivo.</w:t>
      </w:r>
    </w:p>
    <w:p w:rsidR="002521C7" w:rsidRDefault="002521C7" w:rsidP="002521C7"/>
    <w:p w:rsidR="002521C7" w:rsidRDefault="002521C7" w:rsidP="002521C7">
      <w:r>
        <w:t>Lo más importante para que el cultivo del tomate orgánico se desarrolle de buena forma es que el lugar donde se cultiva no presente temperaturas cercanas a los cero grados centígrados. El tomate requiere de suelos que tengan abundante contenido de materia orgánica, debido a esto se hace necesario aplicar de manera previa a la siembra de esta planta, fertilizantes orgánicos al suelo donde se va a cultivar. Lo ideal es esparcir dos puñados de compost por metro cuadrado.</w:t>
      </w:r>
    </w:p>
    <w:p w:rsidR="002521C7" w:rsidRDefault="002521C7" w:rsidP="002521C7"/>
    <w:p w:rsidR="002521C7" w:rsidRDefault="002521C7" w:rsidP="002521C7">
      <w:r>
        <w:t>GÓMEZ, T.L. (2009) menciona que:</w:t>
      </w:r>
    </w:p>
    <w:p w:rsidR="002521C7" w:rsidRDefault="002521C7" w:rsidP="002521C7"/>
    <w:p w:rsidR="002521C7" w:rsidRPr="00027DB5" w:rsidRDefault="005302C5" w:rsidP="005302C5">
      <w:pPr>
        <w:spacing w:line="240" w:lineRule="auto"/>
        <w:ind w:left="567" w:right="567" w:firstLine="0"/>
        <w:rPr>
          <w:b/>
          <w:i/>
        </w:rPr>
      </w:pPr>
      <w:r>
        <w:rPr>
          <w:b/>
          <w:i/>
        </w:rPr>
        <w:t>L</w:t>
      </w:r>
      <w:r w:rsidR="002521C7" w:rsidRPr="00027DB5">
        <w:rPr>
          <w:b/>
          <w:i/>
        </w:rPr>
        <w:t>os principales problemas de que enfrenta la agricultura orgánica, en algunos lugares del mundo, son la comercialización, las limitantes ambientales, los costos de producción y la insuficiencia de capacitación e investigación; la comercialización debido a la oferta y demanda, en función del suministro constante de producto; las limitantes ambientales, debido a las aspersiones aéreas de agroquímicos en áreas aledañas a las orgánicas, repercutiendo en la contaminación de éstas, así como el agotamiento de los suelos; los costos de producción, debido a que la mayoría de los productos autorizados son extranjeros y por consiguiente de precio elevado, mientras que la insuficiencia de capacitación e investigación, origina que los productores recurran a técnicos y/o instituciones extranjeras. (p. 34)</w:t>
      </w:r>
    </w:p>
    <w:p w:rsidR="002521C7" w:rsidRDefault="002521C7" w:rsidP="00027DB5"/>
    <w:p w:rsidR="002521C7" w:rsidRDefault="002521C7" w:rsidP="00027DB5">
      <w:r>
        <w:t>De la exposición de Gómez se puede decir que el cultivo de tomate riñón demanda mucho cuidado, tiene problemas desde la producción hasta la comercialización, sin dejar de considerar los costos de producción, la insuficiente capacitación que tienen los agricultores.</w:t>
      </w:r>
    </w:p>
    <w:p w:rsidR="002521C7" w:rsidRDefault="002521C7" w:rsidP="002521C7">
      <w:r>
        <w:lastRenderedPageBreak/>
        <w:t>Cuando se realiza el cultivo orgánico del tomate, es muy importante que no exista humedad excesiva en el suelo, ya que los frutos pueden sufrir daños y además verse afectado por insectos que prefieren este tipo de condiciones. Por lo tanto, es importante no regar en abundancia los tomates, y asegurarse que el suelo tenga un buen drenaje, para que el agua no se acumule.</w:t>
      </w:r>
    </w:p>
    <w:p w:rsidR="003C2329" w:rsidRDefault="003C2329" w:rsidP="002521C7"/>
    <w:p w:rsidR="002521C7" w:rsidRDefault="002521C7" w:rsidP="002521C7">
      <w:r>
        <w:t xml:space="preserve">La pulpa de tomates es el principal producto que se obtiene del proceso agroindustrial del tomate, según el informe anual de la FAO (2014): </w:t>
      </w:r>
      <w:r w:rsidRPr="005302C5">
        <w:rPr>
          <w:b/>
          <w:i/>
        </w:rPr>
        <w:t>"la producción mundial para el 2013 es de 5</w:t>
      </w:r>
      <w:r w:rsidR="00A63366">
        <w:rPr>
          <w:b/>
          <w:i/>
        </w:rPr>
        <w:t xml:space="preserve"> </w:t>
      </w:r>
      <w:r w:rsidRPr="005302C5">
        <w:rPr>
          <w:b/>
          <w:i/>
        </w:rPr>
        <w:t>millones de toneladas. El mayor productor mundial es los Estados Unidos con una producción cercana al 50% del total mundial. Junto con los EE.UU. otros países: son Italia, Turquía, Grecia y China""</w:t>
      </w:r>
      <w:r>
        <w:t xml:space="preserve"> (p. 2). Como puede observarse de este dato de la FAO la producción es muy grande y en la que están involucrados casi todos los países del mundo.</w:t>
      </w:r>
    </w:p>
    <w:p w:rsidR="002521C7" w:rsidRDefault="002521C7" w:rsidP="002521C7"/>
    <w:p w:rsidR="002521C7" w:rsidRDefault="002521C7" w:rsidP="005302C5">
      <w:pPr>
        <w:pStyle w:val="Ttulo2"/>
        <w:ind w:firstLine="0"/>
      </w:pPr>
      <w:bookmarkStart w:id="25" w:name="_Toc419814643"/>
      <w:r>
        <w:t>Contexto Meso</w:t>
      </w:r>
      <w:bookmarkEnd w:id="25"/>
    </w:p>
    <w:p w:rsidR="002521C7" w:rsidRDefault="002521C7" w:rsidP="002521C7"/>
    <w:p w:rsidR="002521C7" w:rsidRDefault="002521C7" w:rsidP="002521C7">
      <w:r>
        <w:t>El tomate es originario de América del Sur, aunque se considera a México como el centro de mayor desarrollo. Se puede considerar que es el fruto más consumido en el mundo, ya que es dieta alimenticia de una infinidad de pueblos alrededor del mundo.</w:t>
      </w:r>
    </w:p>
    <w:p w:rsidR="002521C7" w:rsidRDefault="002521C7" w:rsidP="002521C7"/>
    <w:p w:rsidR="002521C7" w:rsidRDefault="002521C7" w:rsidP="002521C7">
      <w:r>
        <w:t>La FAO considera que</w:t>
      </w:r>
      <w:r w:rsidRPr="005302C5">
        <w:rPr>
          <w:b/>
          <w:i/>
        </w:rPr>
        <w:t>: "a nivel mundial, las hortalizas, entre ellas el tomate, junto con las frutas ocupa actualmente el segundo lugar de los productos agropecuarios. En la mayoría de países de América del Sur",</w:t>
      </w:r>
      <w:r>
        <w:t xml:space="preserve"> como en otras partes del mundo, se prefiere consumir el tomate fresco, pero también es utilizado como producto industrializado para procesar pastas, salsas, purés, jugos, etc., gracias a los avances tecnológicos para su procesamiento y a las modificaciones en los gustos y costumbres de las nuevas generaciones, lo que exige calidad en cuanto a su distribución y venta en fresco, determinando y condicionando nichos de mercado.</w:t>
      </w:r>
    </w:p>
    <w:p w:rsidR="00A63366" w:rsidRDefault="00A63366" w:rsidP="002521C7"/>
    <w:p w:rsidR="002521C7" w:rsidRDefault="002521C7" w:rsidP="002521C7">
      <w:r>
        <w:lastRenderedPageBreak/>
        <w:t xml:space="preserve">El tomate es una de las especies hortícolas más importantes de los pueblos americanos debido al valor de su producción y a la demanda de mano de obra que genera; Según la FAO, ya citada: constituye </w:t>
      </w:r>
      <w:r w:rsidRPr="00B933A5">
        <w:rPr>
          <w:b/>
          <w:i/>
        </w:rPr>
        <w:t>el 40% del valor total de las exportaciones de legumbres y hortalizas y el 20% del valor total de las exportaciones agropecuarias, sólo superada por el ganado vacuno. (p.</w:t>
      </w:r>
      <w:r w:rsidR="00B933A5" w:rsidRPr="00B933A5">
        <w:rPr>
          <w:b/>
          <w:i/>
        </w:rPr>
        <w:t xml:space="preserve"> </w:t>
      </w:r>
      <w:r w:rsidRPr="00B933A5">
        <w:rPr>
          <w:b/>
          <w:i/>
        </w:rPr>
        <w:t>18)</w:t>
      </w:r>
    </w:p>
    <w:p w:rsidR="002521C7" w:rsidRDefault="002521C7" w:rsidP="002521C7"/>
    <w:p w:rsidR="002521C7" w:rsidRDefault="002521C7" w:rsidP="002521C7">
      <w:r>
        <w:t>El tomate es una planta perenne, y en las zonas no tan cálidas es cultivada como planta anual, la planta es de tipo mata con un tallo erguido y ramificado, está recubierta en su totalidad por vellosidades, alguna de las cuales son glandulares con sustancias, de olor muy característico. Las hojas son alternas y compuestas, con margen dentado, y están recubiertas de las mismas vellosidades que el tallo; posee una raíz compuesta de una estructura muy ramificada, las flores producen unas bayas globosas y carnosas de color rojo y forma variada, conocidas con el nombre de tomate y las semillas están inmersas en una pulpa bastante líquida de agradable sabor.</w:t>
      </w:r>
    </w:p>
    <w:p w:rsidR="002521C7" w:rsidRDefault="002521C7" w:rsidP="002521C7"/>
    <w:p w:rsidR="002521C7" w:rsidRDefault="002521C7" w:rsidP="002521C7">
      <w:r>
        <w:t>Los cambios acaecidos en los sistemas agroalimentarios de los países se han integrado de manera creciente a la economía mundial, siguiendo las pautas principales que emergen del proceso de internacionalización de la producción.</w:t>
      </w:r>
      <w:r w:rsidR="00B933A5">
        <w:t xml:space="preserve"> </w:t>
      </w:r>
      <w:r>
        <w:t>En este sentido, el sistema agroalimentario mundial presenta modificaciones profundas, tanto desde el lado de la oferta como de la demanda, y estas modificaciones globales tienen sus expresiones nacionales y locales.</w:t>
      </w:r>
    </w:p>
    <w:p w:rsidR="002521C7" w:rsidRDefault="002521C7" w:rsidP="002521C7"/>
    <w:p w:rsidR="002521C7" w:rsidRDefault="002521C7" w:rsidP="002521C7">
      <w:r>
        <w:t>En el marco de la reorganización que presenta la estructura de producción-comercialización-consumo de productos agroalimentarios, se observa la participación de numerosos operadores con importancia económica muy desigual.</w:t>
      </w:r>
      <w:r w:rsidR="00B933A5">
        <w:t xml:space="preserve"> </w:t>
      </w:r>
      <w:r>
        <w:t>Esta estructura funciona en un marco económico cada vez más abierto, que debe administrar un sistema caracterizado por un consumo final sumamente flexible, y una oferta de productos donde participan numerosos factores.</w:t>
      </w:r>
    </w:p>
    <w:p w:rsidR="00B933A5" w:rsidRPr="0069091F" w:rsidRDefault="00B933A5" w:rsidP="0069091F">
      <w:pPr>
        <w:ind w:left="284" w:firstLine="0"/>
      </w:pPr>
    </w:p>
    <w:p w:rsidR="002521C7" w:rsidRDefault="002521C7" w:rsidP="00B933A5">
      <w:pPr>
        <w:pStyle w:val="Ttulo2"/>
        <w:ind w:firstLine="0"/>
      </w:pPr>
      <w:bookmarkStart w:id="26" w:name="_Toc419814644"/>
      <w:r>
        <w:t>Contexto Micro</w:t>
      </w:r>
      <w:bookmarkEnd w:id="26"/>
    </w:p>
    <w:p w:rsidR="002521C7" w:rsidRDefault="002521C7" w:rsidP="002521C7"/>
    <w:p w:rsidR="002521C7" w:rsidRDefault="002521C7" w:rsidP="002521C7">
      <w:r>
        <w:lastRenderedPageBreak/>
        <w:t>El cultivo del tomate riñón en el Ecuador se puede decir que se siembra en toda su geografía, pero la zona de Pimampiro en la provincia de Imbabura es la de mayor producción, no tiene competencia. La producción del cantón tiene una característica especial, el color del tomate es rojo brillante, así lo explican los productores, y que cuando el producto no tiene brillo pierde la calidad, sabor y hasta el precio.</w:t>
      </w:r>
    </w:p>
    <w:p w:rsidR="002521C7" w:rsidRDefault="002521C7" w:rsidP="002521C7"/>
    <w:p w:rsidR="002521C7" w:rsidRDefault="002521C7" w:rsidP="002521C7">
      <w:r>
        <w:t>La producción de tomate en el Ecuador se ha incrementado considerablemente, pero no todo el tomate que se cultiva llega hacia el consumidor, debido a las cuantiosas pérdidas por lo que se considera de gran importancia el desarrollo de políticas agrícolas de cuidado contra las plagas para evitar la disminución de la calidad del fruto y su vida útil.</w:t>
      </w:r>
    </w:p>
    <w:p w:rsidR="002521C7" w:rsidRDefault="002521C7" w:rsidP="002521C7"/>
    <w:p w:rsidR="002521C7" w:rsidRDefault="002521C7" w:rsidP="002521C7">
      <w:r>
        <w:t>Siendo una hortaliza de estación cálida y a pesar de su gran sensibilidad a las heladas, el tomate de consumo fresco está presente en los mercados del país durante todo el año. El amplio de rango de condiciones agroclimáticas que ofrece el país hace posible su cultivo desde la región sierra hasta la región costa.</w:t>
      </w:r>
      <w:r w:rsidR="00B933A5">
        <w:t xml:space="preserve"> </w:t>
      </w:r>
      <w:r>
        <w:t>La combinación de diferentes zonas geográficas y condiciones agroclimáticas unida a extensión de la cosecha de las variedades de hábito indeterminado, hacen posible el abastecimiento del mercado durante gran parte del año. La producción en invernadero complementa la producción al aire libre cuanto ésta es incapaz de abastecer el mercado.</w:t>
      </w:r>
    </w:p>
    <w:p w:rsidR="002521C7" w:rsidRDefault="002521C7" w:rsidP="002521C7"/>
    <w:p w:rsidR="002521C7" w:rsidRDefault="002521C7" w:rsidP="002521C7">
      <w:r>
        <w:t>El eje de comercialización tradicional del tomate riñón orgánico se centra en los mercados mayoristas, la ventaja del mercadeo de productos físicos es la de coordinar oferta y demanda en un mismo lugar y en un determinado momento, lo que permite mayor transparencia en la estructuración de los precios. Sin embargo, la alta perecibilidad de este producto, la fragmentación de ofertantes y demandantes, la información imperfecta y asimétrica, etc., brinda al mayorista un posicionamiento de liderazgo.</w:t>
      </w:r>
    </w:p>
    <w:p w:rsidR="002521C7" w:rsidRDefault="002521C7" w:rsidP="002521C7"/>
    <w:p w:rsidR="002521C7" w:rsidRDefault="002521C7" w:rsidP="002521C7">
      <w:r>
        <w:lastRenderedPageBreak/>
        <w:t>En este sistema los productores de tomate riñón orgánico del país tienen la posibilidad de vender directamente en el mercado mayorista, a través de playa libre o convirtiéndose en distribuidores (consignatario o mayorista). Además, aún con menor importancia, cuentan con la alternativa de venta directa al consumidor, vía las ferias callejeras existentes a lo largo y ancho del país.</w:t>
      </w:r>
    </w:p>
    <w:p w:rsidR="002521C7" w:rsidRDefault="002521C7" w:rsidP="002521C7"/>
    <w:p w:rsidR="002521C7" w:rsidRDefault="002521C7" w:rsidP="002521C7">
      <w:r>
        <w:t>Con la expansión de las cadenas de supermercados y el arribo de nuevos competidores, comienza un proceso de cambio que impacta en la estructura general de circulación y distribución de tomate orgánico, desde el productor hasta el consumidor final. El poder de negociación se desplaza cada vez más hacia las etapas finales, otorgándole al supermercado un peso decisivo, convirtiéndolo en eje articulador del sistema de comercialización del producto.</w:t>
      </w:r>
    </w:p>
    <w:p w:rsidR="002521C7" w:rsidRDefault="002521C7" w:rsidP="002521C7"/>
    <w:p w:rsidR="002521C7" w:rsidRDefault="002521C7" w:rsidP="002521C7">
      <w:r>
        <w:t>De acuerdo a la Cámara de Comercio de Quito (2011):</w:t>
      </w:r>
    </w:p>
    <w:p w:rsidR="002521C7" w:rsidRDefault="002521C7" w:rsidP="002521C7"/>
    <w:p w:rsidR="002521C7" w:rsidRPr="0069091F" w:rsidRDefault="002521C7" w:rsidP="0069091F">
      <w:pPr>
        <w:spacing w:line="240" w:lineRule="auto"/>
        <w:ind w:left="680" w:right="680" w:firstLine="0"/>
        <w:rPr>
          <w:b/>
          <w:i/>
        </w:rPr>
      </w:pPr>
      <w:r w:rsidRPr="0069091F">
        <w:rPr>
          <w:b/>
          <w:i/>
        </w:rPr>
        <w:t>El destino del tomate orgánico es para consumo en fresco utilizándose mayoritariamente como canal de comercialización primaria los supermercados e hipermercados concentradores en un 85%, siguiendo en orden de importancia los mercados con un 10%, los acopiadores con un 5 % y el resto en verdulerías y a consumidor final. La producción a lo largo del año, es posible por la extensión en latitud y a la diversidad de ambientes, produciéndose una zonificación de la producción que permite la llegada del producto al mercado a lo largo de todo el año (s/p)</w:t>
      </w:r>
    </w:p>
    <w:p w:rsidR="002521C7" w:rsidRDefault="002521C7" w:rsidP="002521C7"/>
    <w:p w:rsidR="002521C7" w:rsidRDefault="002521C7" w:rsidP="002521C7">
      <w:r>
        <w:t>Como se puede observar los más grandes comercializadores del tomate riñón orgánico son los supermercados, quienes son los que acaparan este tipo de variedad, porque responde el precio a un determinado grupo socioeconómico.</w:t>
      </w:r>
    </w:p>
    <w:p w:rsidR="002521C7" w:rsidRDefault="002521C7" w:rsidP="002521C7"/>
    <w:p w:rsidR="002521C7" w:rsidRDefault="002521C7" w:rsidP="002521C7">
      <w:r>
        <w:t>Actualmente los pequeños productores de tomate orgánico, al no tener espacio de entrega en las grandes cadenas de mercadeo, se dedican a vender directamente sus productos en los mercados populares, uno de ellos es el mercado de la</w:t>
      </w:r>
      <w:r w:rsidR="0069091F">
        <w:t xml:space="preserve"> </w:t>
      </w:r>
      <w:r>
        <w:t xml:space="preserve">población de Calderón, muy cercana a la ciudad de Quito, en cuyo sector es conocida su feria de los días domingo, allí acuden los pequeños productores a ofertar sus productos, además es tradicional la asistencia de la población citadina </w:t>
      </w:r>
      <w:r>
        <w:lastRenderedPageBreak/>
        <w:t>acudir a este sector a realizar sus compras de productos alimenticios. Este mercado cuenta con alrededor de 550 puestos destinados a consignatarios y 200 destinados a productores.</w:t>
      </w:r>
    </w:p>
    <w:p w:rsidR="0069091F" w:rsidRDefault="002521C7" w:rsidP="00C6495B">
      <w:r>
        <w:t xml:space="preserve"> </w:t>
      </w:r>
    </w:p>
    <w:p w:rsidR="00213370" w:rsidRDefault="00213370" w:rsidP="003C2329">
      <w:pPr>
        <w:ind w:firstLine="0"/>
        <w:rPr>
          <w:b/>
        </w:rPr>
        <w:sectPr w:rsidR="00213370" w:rsidSect="002C3280">
          <w:pgSz w:w="11906" w:h="16838" w:code="9"/>
          <w:pgMar w:top="1701" w:right="1701" w:bottom="1701" w:left="2268" w:header="709" w:footer="709" w:gutter="0"/>
          <w:pgNumType w:start="1"/>
          <w:cols w:space="708"/>
          <w:docGrid w:linePitch="360"/>
        </w:sectPr>
      </w:pPr>
    </w:p>
    <w:p w:rsidR="00213370" w:rsidRDefault="00213370" w:rsidP="00213370">
      <w:pPr>
        <w:pStyle w:val="Ttulo2"/>
      </w:pPr>
      <w:bookmarkStart w:id="27" w:name="_Toc419814645"/>
      <w:r>
        <w:lastRenderedPageBreak/>
        <w:t>Árbol de p</w:t>
      </w:r>
      <w:r w:rsidRPr="00225869">
        <w:t>roblemas</w:t>
      </w:r>
      <w:bookmarkEnd w:id="27"/>
    </w:p>
    <w:p w:rsidR="00213370" w:rsidRDefault="00213370" w:rsidP="00213370">
      <w:pPr>
        <w:jc w:val="center"/>
        <w:rPr>
          <w:b/>
        </w:rPr>
      </w:pPr>
    </w:p>
    <w:p w:rsidR="00213370" w:rsidRPr="00177707" w:rsidRDefault="00213370" w:rsidP="00213370">
      <w:pPr>
        <w:ind w:firstLine="708"/>
        <w:rPr>
          <w:b/>
          <w:sz w:val="28"/>
        </w:rPr>
      </w:pPr>
      <w:r w:rsidRPr="00177707">
        <w:rPr>
          <w:b/>
          <w:sz w:val="28"/>
        </w:rPr>
        <w:t>EFECTOS</w:t>
      </w:r>
    </w:p>
    <w:p w:rsidR="00213370" w:rsidRPr="00177707" w:rsidRDefault="00213370" w:rsidP="00213370">
      <w:pPr>
        <w:rPr>
          <w:sz w:val="28"/>
        </w:rPr>
      </w:pPr>
      <w:r w:rsidRPr="00177707">
        <w:rPr>
          <w:b/>
          <w:noProof/>
          <w:sz w:val="28"/>
          <w:lang w:eastAsia="es-EC"/>
        </w:rPr>
        <mc:AlternateContent>
          <mc:Choice Requires="wps">
            <w:drawing>
              <wp:anchor distT="0" distB="0" distL="114300" distR="114300" simplePos="0" relativeHeight="251665408" behindDoc="0" locked="0" layoutInCell="1" allowOverlap="1" wp14:anchorId="491E4121" wp14:editId="28B577D1">
                <wp:simplePos x="0" y="0"/>
                <wp:positionH relativeFrom="column">
                  <wp:posOffset>386715</wp:posOffset>
                </wp:positionH>
                <wp:positionV relativeFrom="paragraph">
                  <wp:posOffset>153670</wp:posOffset>
                </wp:positionV>
                <wp:extent cx="1876425" cy="666750"/>
                <wp:effectExtent l="7620" t="10795" r="11430" b="8255"/>
                <wp:wrapNone/>
                <wp:docPr id="71" name="Rectángulo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666750"/>
                        </a:xfrm>
                        <a:prstGeom prst="rect">
                          <a:avLst/>
                        </a:prstGeom>
                        <a:solidFill>
                          <a:srgbClr val="FFFFFF"/>
                        </a:solidFill>
                        <a:ln w="9525">
                          <a:solidFill>
                            <a:srgbClr val="000000"/>
                          </a:solidFill>
                          <a:miter lim="800000"/>
                          <a:headEnd/>
                          <a:tailEnd/>
                        </a:ln>
                      </wps:spPr>
                      <wps:txbx>
                        <w:txbxContent>
                          <w:p w:rsidR="00C03FBC" w:rsidRPr="00C46422" w:rsidRDefault="00C03FBC" w:rsidP="00177707">
                            <w:pPr>
                              <w:spacing w:line="240" w:lineRule="auto"/>
                              <w:ind w:firstLine="0"/>
                              <w:jc w:val="left"/>
                              <w:rPr>
                                <w:sz w:val="22"/>
                              </w:rPr>
                            </w:pPr>
                            <w:r w:rsidRPr="00C46422">
                              <w:rPr>
                                <w:sz w:val="22"/>
                              </w:rPr>
                              <w:t xml:space="preserve">Actividad </w:t>
                            </w:r>
                            <w:r>
                              <w:rPr>
                                <w:sz w:val="22"/>
                              </w:rPr>
                              <w:t>comercial</w:t>
                            </w:r>
                            <w:r w:rsidRPr="00C46422">
                              <w:rPr>
                                <w:sz w:val="22"/>
                              </w:rPr>
                              <w:t xml:space="preserve"> sujeta a </w:t>
                            </w:r>
                            <w:r>
                              <w:rPr>
                                <w:sz w:val="22"/>
                              </w:rPr>
                              <w:t>ventas tradicionales de mercado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E4121" id="Rectángulo 71" o:spid="_x0000_s1026" style="position:absolute;left:0;text-align:left;margin-left:30.45pt;margin-top:12.1pt;width:147.75pt;height: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">
                <v:textbox>
                  <w:txbxContent>
                    <w:p w:rsidR="00C03FBC" w:rsidRPr="00C46422" w:rsidRDefault="00C03FBC" w:rsidP="00177707">
                      <w:pPr>
                        <w:spacing w:line="240" w:lineRule="auto"/>
                        <w:ind w:firstLine="0"/>
                        <w:jc w:val="left"/>
                        <w:rPr>
                          <w:sz w:val="22"/>
                        </w:rPr>
                      </w:pPr>
                      <w:r w:rsidRPr="00C46422">
                        <w:rPr>
                          <w:sz w:val="22"/>
                        </w:rPr>
                        <w:t xml:space="preserve">Actividad </w:t>
                      </w:r>
                      <w:r>
                        <w:rPr>
                          <w:sz w:val="22"/>
                        </w:rPr>
                        <w:t>comercial</w:t>
                      </w:r>
                      <w:r w:rsidRPr="00C46422">
                        <w:rPr>
                          <w:sz w:val="22"/>
                        </w:rPr>
                        <w:t xml:space="preserve"> sujeta a </w:t>
                      </w:r>
                      <w:r>
                        <w:rPr>
                          <w:sz w:val="22"/>
                        </w:rPr>
                        <w:t>ventas tradicionales de mercado</w:t>
                      </w:r>
                    </w:p>
                  </w:txbxContent>
                </v:textbox>
              </v:rect>
            </w:pict>
          </mc:Fallback>
        </mc:AlternateContent>
      </w:r>
      <w:r w:rsidRPr="00177707">
        <w:rPr>
          <w:b/>
          <w:noProof/>
          <w:sz w:val="28"/>
          <w:lang w:eastAsia="es-EC"/>
        </w:rPr>
        <mc:AlternateContent>
          <mc:Choice Requires="wps">
            <w:drawing>
              <wp:anchor distT="0" distB="0" distL="114300" distR="114300" simplePos="0" relativeHeight="251689984" behindDoc="0" locked="0" layoutInCell="1" allowOverlap="1" wp14:anchorId="54C244D2" wp14:editId="3BD71976">
                <wp:simplePos x="0" y="0"/>
                <wp:positionH relativeFrom="column">
                  <wp:posOffset>3091815</wp:posOffset>
                </wp:positionH>
                <wp:positionV relativeFrom="paragraph">
                  <wp:posOffset>153670</wp:posOffset>
                </wp:positionV>
                <wp:extent cx="1876425" cy="666750"/>
                <wp:effectExtent l="7620" t="10795" r="11430" b="8255"/>
                <wp:wrapNone/>
                <wp:docPr id="70" name="Rectángulo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666750"/>
                        </a:xfrm>
                        <a:prstGeom prst="rect">
                          <a:avLst/>
                        </a:prstGeom>
                        <a:solidFill>
                          <a:srgbClr val="FFFFFF"/>
                        </a:solidFill>
                        <a:ln w="9525">
                          <a:solidFill>
                            <a:srgbClr val="000000"/>
                          </a:solidFill>
                          <a:miter lim="800000"/>
                          <a:headEnd/>
                          <a:tailEnd/>
                        </a:ln>
                      </wps:spPr>
                      <wps:txbx>
                        <w:txbxContent>
                          <w:p w:rsidR="00C03FBC" w:rsidRPr="00C46422" w:rsidRDefault="00C03FBC" w:rsidP="00177707">
                            <w:pPr>
                              <w:spacing w:line="240" w:lineRule="auto"/>
                              <w:ind w:firstLine="0"/>
                              <w:jc w:val="left"/>
                              <w:rPr>
                                <w:sz w:val="22"/>
                              </w:rPr>
                            </w:pPr>
                            <w:r>
                              <w:rPr>
                                <w:sz w:val="22"/>
                              </w:rPr>
                              <w:t xml:space="preserve">Negocio del tomate riñón </w:t>
                            </w:r>
                            <w:r w:rsidRPr="00C46422">
                              <w:rPr>
                                <w:sz w:val="22"/>
                              </w:rPr>
                              <w:t xml:space="preserve"> </w:t>
                            </w:r>
                            <w:r>
                              <w:rPr>
                                <w:sz w:val="22"/>
                              </w:rPr>
                              <w:t>en desventaja frente a la competencia planificada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C244D2" id="Rectángulo 70" o:spid="_x0000_s1027" style="position:absolute;left:0;text-align:left;margin-left:243.45pt;margin-top:12.1pt;width:147.75pt;height:5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">
                <v:textbox>
                  <w:txbxContent>
                    <w:p w:rsidR="00C03FBC" w:rsidRPr="00C46422" w:rsidRDefault="00C03FBC" w:rsidP="00177707">
                      <w:pPr>
                        <w:spacing w:line="240" w:lineRule="auto"/>
                        <w:ind w:firstLine="0"/>
                        <w:jc w:val="left"/>
                        <w:rPr>
                          <w:sz w:val="22"/>
                        </w:rPr>
                      </w:pPr>
                      <w:r>
                        <w:rPr>
                          <w:sz w:val="22"/>
                        </w:rPr>
                        <w:t xml:space="preserve">Negocio del tomate riñón </w:t>
                      </w:r>
                      <w:r w:rsidRPr="00C46422">
                        <w:rPr>
                          <w:sz w:val="22"/>
                        </w:rPr>
                        <w:t xml:space="preserve"> </w:t>
                      </w:r>
                      <w:r>
                        <w:rPr>
                          <w:sz w:val="22"/>
                        </w:rPr>
                        <w:t>en desventaja frente a la competencia planificada</w:t>
                      </w:r>
                    </w:p>
                  </w:txbxContent>
                </v:textbox>
              </v:rect>
            </w:pict>
          </mc:Fallback>
        </mc:AlternateContent>
      </w:r>
      <w:r w:rsidRPr="00177707">
        <w:rPr>
          <w:b/>
          <w:noProof/>
          <w:sz w:val="28"/>
          <w:lang w:eastAsia="es-EC"/>
        </w:rPr>
        <mc:AlternateContent>
          <mc:Choice Requires="wps">
            <w:drawing>
              <wp:anchor distT="0" distB="0" distL="114300" distR="114300" simplePos="0" relativeHeight="251673600" behindDoc="0" locked="0" layoutInCell="1" allowOverlap="1" wp14:anchorId="45F8904B" wp14:editId="6BC47193">
                <wp:simplePos x="0" y="0"/>
                <wp:positionH relativeFrom="column">
                  <wp:posOffset>5930265</wp:posOffset>
                </wp:positionH>
                <wp:positionV relativeFrom="paragraph">
                  <wp:posOffset>153670</wp:posOffset>
                </wp:positionV>
                <wp:extent cx="1876425" cy="666750"/>
                <wp:effectExtent l="7620" t="10795" r="11430" b="8255"/>
                <wp:wrapNone/>
                <wp:docPr id="69" name="Rectángulo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666750"/>
                        </a:xfrm>
                        <a:prstGeom prst="rect">
                          <a:avLst/>
                        </a:prstGeom>
                        <a:solidFill>
                          <a:srgbClr val="FFFFFF"/>
                        </a:solidFill>
                        <a:ln w="9525">
                          <a:solidFill>
                            <a:srgbClr val="000000"/>
                          </a:solidFill>
                          <a:miter lim="800000"/>
                          <a:headEnd/>
                          <a:tailEnd/>
                        </a:ln>
                      </wps:spPr>
                      <wps:txbx>
                        <w:txbxContent>
                          <w:p w:rsidR="00C03FBC" w:rsidRPr="00346350" w:rsidRDefault="00C03FBC" w:rsidP="00177707">
                            <w:pPr>
                              <w:spacing w:line="240" w:lineRule="auto"/>
                              <w:ind w:firstLine="0"/>
                              <w:rPr>
                                <w:sz w:val="22"/>
                              </w:rPr>
                            </w:pPr>
                            <w:r>
                              <w:rPr>
                                <w:sz w:val="22"/>
                              </w:rPr>
                              <w:t>Baja rentabilidad en la negociación del tomate riñón en el sector de Calderón</w:t>
                            </w:r>
                          </w:p>
                          <w:p w:rsidR="00C03FBC" w:rsidRPr="00E4730E" w:rsidRDefault="00C03FBC" w:rsidP="0021337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F8904B" id="Rectángulo 69" o:spid="_x0000_s1028" style="position:absolute;left:0;text-align:left;margin-left:466.95pt;margin-top:12.1pt;width:147.75pt;height:5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">
                <v:textbox>
                  <w:txbxContent>
                    <w:p w:rsidR="00C03FBC" w:rsidRPr="00346350" w:rsidRDefault="00C03FBC" w:rsidP="00177707">
                      <w:pPr>
                        <w:spacing w:line="240" w:lineRule="auto"/>
                        <w:ind w:firstLine="0"/>
                        <w:rPr>
                          <w:sz w:val="22"/>
                        </w:rPr>
                      </w:pPr>
                      <w:r>
                        <w:rPr>
                          <w:sz w:val="22"/>
                        </w:rPr>
                        <w:t>Baja rentabilidad en la negociación del tomate riñón en el sector de Calderón</w:t>
                      </w:r>
                    </w:p>
                    <w:p w:rsidR="00C03FBC" w:rsidRPr="00E4730E" w:rsidRDefault="00C03FBC" w:rsidP="00213370"/>
                  </w:txbxContent>
                </v:textbox>
              </v:rect>
            </w:pict>
          </mc:Fallback>
        </mc:AlternateContent>
      </w:r>
    </w:p>
    <w:p w:rsidR="00213370" w:rsidRPr="00177707" w:rsidRDefault="00213370" w:rsidP="00213370">
      <w:pPr>
        <w:tabs>
          <w:tab w:val="left" w:pos="1260"/>
        </w:tabs>
        <w:rPr>
          <w:sz w:val="28"/>
        </w:rPr>
      </w:pPr>
      <w:r w:rsidRPr="00177707">
        <w:rPr>
          <w:sz w:val="28"/>
        </w:rPr>
        <w:tab/>
      </w:r>
    </w:p>
    <w:p w:rsidR="00213370" w:rsidRPr="00177707" w:rsidRDefault="00177707" w:rsidP="00213370">
      <w:pPr>
        <w:tabs>
          <w:tab w:val="left" w:pos="1260"/>
        </w:tabs>
        <w:rPr>
          <w:sz w:val="28"/>
        </w:rPr>
      </w:pPr>
      <w:r w:rsidRPr="00177707">
        <w:rPr>
          <w:noProof/>
          <w:sz w:val="28"/>
          <w:lang w:eastAsia="es-EC"/>
        </w:rPr>
        <mc:AlternateContent>
          <mc:Choice Requires="wps">
            <w:drawing>
              <wp:anchor distT="0" distB="0" distL="114300" distR="114300" simplePos="0" relativeHeight="251632640" behindDoc="0" locked="0" layoutInCell="1" allowOverlap="1" wp14:anchorId="70F0BD5E" wp14:editId="5E9DA43A">
                <wp:simplePos x="0" y="0"/>
                <wp:positionH relativeFrom="column">
                  <wp:posOffset>5613400</wp:posOffset>
                </wp:positionH>
                <wp:positionV relativeFrom="paragraph">
                  <wp:posOffset>274955</wp:posOffset>
                </wp:positionV>
                <wp:extent cx="542925" cy="615950"/>
                <wp:effectExtent l="7620" t="48260" r="49530" b="12065"/>
                <wp:wrapNone/>
                <wp:docPr id="68" name="Conector recto de flecha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615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B877FD" id="_x0000_t32" coordsize="21600,21600" o:spt="32" o:oned="t" path="m,l21600,21600e" filled="f">
                <v:path arrowok="t" fillok="f" o:connecttype="none"/>
                <o:lock v:ext="edit" shapetype="t"/>
              </v:shapetype>
              <v:shape id="Conector recto de flecha 68" o:spid="_x0000_s1026" type="#_x0000_t32" style="position:absolute;margin-left:442pt;margin-top:21.65pt;width:42.75pt;height:48.5pt;flip:y;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">
                <v:stroke endarrow="block"/>
              </v:shape>
            </w:pict>
          </mc:Fallback>
        </mc:AlternateContent>
      </w:r>
      <w:r w:rsidRPr="00177707">
        <w:rPr>
          <w:noProof/>
          <w:sz w:val="28"/>
          <w:lang w:eastAsia="es-EC"/>
        </w:rPr>
        <mc:AlternateContent>
          <mc:Choice Requires="wps">
            <w:drawing>
              <wp:anchor distT="0" distB="0" distL="114300" distR="114300" simplePos="0" relativeHeight="251616256" behindDoc="0" locked="0" layoutInCell="1" allowOverlap="1" wp14:anchorId="3A3E387A" wp14:editId="00096D6D">
                <wp:simplePos x="0" y="0"/>
                <wp:positionH relativeFrom="column">
                  <wp:posOffset>4034790</wp:posOffset>
                </wp:positionH>
                <wp:positionV relativeFrom="paragraph">
                  <wp:posOffset>261677</wp:posOffset>
                </wp:positionV>
                <wp:extent cx="0" cy="615950"/>
                <wp:effectExtent l="55245" t="19685" r="59055" b="12065"/>
                <wp:wrapNone/>
                <wp:docPr id="66" name="Conector recto de flecha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15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85F339" id="Conector recto de flecha 66" o:spid="_x0000_s1026" type="#_x0000_t32" style="position:absolute;margin-left:317.7pt;margin-top:20.6pt;width:0;height:48.5pt;flip:y;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">
                <v:stroke endarrow="block"/>
              </v:shape>
            </w:pict>
          </mc:Fallback>
        </mc:AlternateContent>
      </w:r>
      <w:r w:rsidRPr="00177707">
        <w:rPr>
          <w:noProof/>
          <w:sz w:val="28"/>
          <w:lang w:eastAsia="es-EC"/>
        </w:rPr>
        <mc:AlternateContent>
          <mc:Choice Requires="wps">
            <w:drawing>
              <wp:anchor distT="0" distB="0" distL="114300" distR="114300" simplePos="0" relativeHeight="251624448" behindDoc="0" locked="0" layoutInCell="1" allowOverlap="1" wp14:anchorId="04B79E8E" wp14:editId="134A6AA8">
                <wp:simplePos x="0" y="0"/>
                <wp:positionH relativeFrom="column">
                  <wp:posOffset>1825018</wp:posOffset>
                </wp:positionH>
                <wp:positionV relativeFrom="paragraph">
                  <wp:posOffset>275324</wp:posOffset>
                </wp:positionV>
                <wp:extent cx="523875" cy="615950"/>
                <wp:effectExtent l="55245" t="48260" r="11430" b="12065"/>
                <wp:wrapNone/>
                <wp:docPr id="67" name="Conector recto de flecha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23875" cy="615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E3D8C3" id="Conector recto de flecha 67" o:spid="_x0000_s1026" type="#_x0000_t32" style="position:absolute;margin-left:143.7pt;margin-top:21.7pt;width:41.25pt;height:48.5pt;flip:x y;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">
                <v:stroke endarrow="block"/>
              </v:shape>
            </w:pict>
          </mc:Fallback>
        </mc:AlternateContent>
      </w:r>
    </w:p>
    <w:p w:rsidR="00213370" w:rsidRPr="00177707" w:rsidRDefault="00213370" w:rsidP="00177707">
      <w:pPr>
        <w:tabs>
          <w:tab w:val="left" w:pos="1260"/>
        </w:tabs>
        <w:rPr>
          <w:sz w:val="28"/>
        </w:rPr>
      </w:pPr>
    </w:p>
    <w:p w:rsidR="00213370" w:rsidRPr="00177707" w:rsidRDefault="00177707" w:rsidP="00213370">
      <w:pPr>
        <w:tabs>
          <w:tab w:val="left" w:pos="1260"/>
        </w:tabs>
        <w:rPr>
          <w:sz w:val="28"/>
        </w:rPr>
      </w:pPr>
      <w:r w:rsidRPr="00177707">
        <w:rPr>
          <w:noProof/>
          <w:sz w:val="28"/>
          <w:lang w:eastAsia="es-EC"/>
        </w:rPr>
        <mc:AlternateContent>
          <mc:Choice Requires="wps">
            <w:drawing>
              <wp:anchor distT="0" distB="0" distL="114300" distR="114300" simplePos="0" relativeHeight="251681792" behindDoc="0" locked="0" layoutInCell="1" allowOverlap="1" wp14:anchorId="17939DCC" wp14:editId="15194FA3">
                <wp:simplePos x="0" y="0"/>
                <wp:positionH relativeFrom="column">
                  <wp:posOffset>2063115</wp:posOffset>
                </wp:positionH>
                <wp:positionV relativeFrom="paragraph">
                  <wp:posOffset>28575</wp:posOffset>
                </wp:positionV>
                <wp:extent cx="3999230" cy="864235"/>
                <wp:effectExtent l="0" t="0" r="20320" b="12065"/>
                <wp:wrapNone/>
                <wp:docPr id="65" name="Rectángulo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99230" cy="864235"/>
                        </a:xfrm>
                        <a:prstGeom prst="rect">
                          <a:avLst/>
                        </a:prstGeom>
                        <a:solidFill>
                          <a:srgbClr val="FFFFFF"/>
                        </a:solidFill>
                        <a:ln w="9525">
                          <a:solidFill>
                            <a:srgbClr val="000000"/>
                          </a:solidFill>
                          <a:miter lim="800000"/>
                          <a:headEnd/>
                          <a:tailEnd/>
                        </a:ln>
                      </wps:spPr>
                      <wps:txbx>
                        <w:txbxContent>
                          <w:p w:rsidR="00C03FBC" w:rsidRPr="00177707" w:rsidRDefault="00C03FBC" w:rsidP="00213370">
                            <w:pPr>
                              <w:spacing w:line="240" w:lineRule="auto"/>
                              <w:ind w:firstLine="0"/>
                              <w:rPr>
                                <w:b/>
                                <w:sz w:val="32"/>
                              </w:rPr>
                            </w:pPr>
                            <w:r w:rsidRPr="00177707">
                              <w:rPr>
                                <w:b/>
                                <w:sz w:val="32"/>
                              </w:rPr>
                              <w:t>Inexistencia de un plan de marketing para la distribución de tomate riñón orgánico en el sector de Calderón de la ciudad de Quito.</w:t>
                            </w:r>
                          </w:p>
                          <w:p w:rsidR="00C03FBC" w:rsidRPr="00346350" w:rsidRDefault="00C03FBC" w:rsidP="00213370">
                            <w:pPr>
                              <w:jc w:val="cente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939DCC" id="Rectángulo 65" o:spid="_x0000_s1029" style="position:absolute;left:0;text-align:left;margin-left:162.45pt;margin-top:2.25pt;width:314.9pt;height:68.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">
                <v:textbox>
                  <w:txbxContent>
                    <w:p w:rsidR="00C03FBC" w:rsidRPr="00177707" w:rsidRDefault="00C03FBC" w:rsidP="00213370">
                      <w:pPr>
                        <w:spacing w:line="240" w:lineRule="auto"/>
                        <w:ind w:firstLine="0"/>
                        <w:rPr>
                          <w:b/>
                          <w:sz w:val="32"/>
                        </w:rPr>
                      </w:pPr>
                      <w:r w:rsidRPr="00177707">
                        <w:rPr>
                          <w:b/>
                          <w:sz w:val="32"/>
                        </w:rPr>
                        <w:t>Inexistencia de un plan de marketing para la distribución de tomate riñón orgánico en el sector de Calderón de la ciudad de Quito.</w:t>
                      </w:r>
                    </w:p>
                    <w:p w:rsidR="00C03FBC" w:rsidRPr="00346350" w:rsidRDefault="00C03FBC" w:rsidP="00213370">
                      <w:pPr>
                        <w:jc w:val="center"/>
                        <w:rPr>
                          <w:sz w:val="22"/>
                        </w:rPr>
                      </w:pPr>
                    </w:p>
                  </w:txbxContent>
                </v:textbox>
              </v:rect>
            </w:pict>
          </mc:Fallback>
        </mc:AlternateContent>
      </w:r>
    </w:p>
    <w:p w:rsidR="00213370" w:rsidRPr="00177707" w:rsidRDefault="00213370" w:rsidP="00177707">
      <w:pPr>
        <w:tabs>
          <w:tab w:val="left" w:pos="1260"/>
        </w:tabs>
        <w:rPr>
          <w:b/>
          <w:sz w:val="28"/>
        </w:rPr>
      </w:pPr>
      <w:r w:rsidRPr="00177707">
        <w:rPr>
          <w:b/>
          <w:sz w:val="28"/>
        </w:rPr>
        <w:tab/>
        <w:t>PROBLEMA</w:t>
      </w:r>
    </w:p>
    <w:p w:rsidR="00213370" w:rsidRPr="00177707" w:rsidRDefault="00177707" w:rsidP="00213370">
      <w:pPr>
        <w:ind w:firstLine="708"/>
        <w:rPr>
          <w:b/>
          <w:sz w:val="28"/>
        </w:rPr>
      </w:pPr>
      <w:r w:rsidRPr="00177707">
        <w:rPr>
          <w:noProof/>
          <w:sz w:val="28"/>
          <w:lang w:eastAsia="es-EC"/>
        </w:rPr>
        <mc:AlternateContent>
          <mc:Choice Requires="wps">
            <w:drawing>
              <wp:anchor distT="0" distB="0" distL="114300" distR="114300" simplePos="0" relativeHeight="251649024" behindDoc="0" locked="0" layoutInCell="1" allowOverlap="1" wp14:anchorId="465E9659" wp14:editId="35BAA196">
                <wp:simplePos x="0" y="0"/>
                <wp:positionH relativeFrom="column">
                  <wp:posOffset>1904583</wp:posOffset>
                </wp:positionH>
                <wp:positionV relativeFrom="paragraph">
                  <wp:posOffset>273694</wp:posOffset>
                </wp:positionV>
                <wp:extent cx="415290" cy="427355"/>
                <wp:effectExtent l="0" t="38100" r="60960" b="29845"/>
                <wp:wrapNone/>
                <wp:docPr id="63" name="Conector recto de flecha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5290" cy="4273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973FEB" id="Conector recto de flecha 63" o:spid="_x0000_s1026" type="#_x0000_t32" style="position:absolute;margin-left:149.95pt;margin-top:21.55pt;width:32.7pt;height:33.65pt;flip: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">
                <v:stroke endarrow="block"/>
              </v:shape>
            </w:pict>
          </mc:Fallback>
        </mc:AlternateContent>
      </w:r>
      <w:r w:rsidRPr="00177707">
        <w:rPr>
          <w:noProof/>
          <w:sz w:val="28"/>
          <w:lang w:eastAsia="es-EC"/>
        </w:rPr>
        <mc:AlternateContent>
          <mc:Choice Requires="wps">
            <w:drawing>
              <wp:anchor distT="0" distB="0" distL="114300" distR="114300" simplePos="0" relativeHeight="251640832" behindDoc="0" locked="0" layoutInCell="1" allowOverlap="1" wp14:anchorId="4A860910" wp14:editId="13167F42">
                <wp:simplePos x="0" y="0"/>
                <wp:positionH relativeFrom="column">
                  <wp:posOffset>4037974</wp:posOffset>
                </wp:positionH>
                <wp:positionV relativeFrom="paragraph">
                  <wp:posOffset>268302</wp:posOffset>
                </wp:positionV>
                <wp:extent cx="0" cy="474345"/>
                <wp:effectExtent l="76200" t="38100" r="57150" b="20955"/>
                <wp:wrapNone/>
                <wp:docPr id="62" name="Conector recto de flecha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74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9EFBCE" id="Conector recto de flecha 62" o:spid="_x0000_s1026" type="#_x0000_t32" style="position:absolute;margin-left:317.95pt;margin-top:21.15pt;width:0;height:37.35pt;flip:y;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">
                <v:stroke endarrow="block"/>
              </v:shape>
            </w:pict>
          </mc:Fallback>
        </mc:AlternateContent>
      </w:r>
    </w:p>
    <w:p w:rsidR="00213370" w:rsidRPr="00177707" w:rsidRDefault="00177707" w:rsidP="00213370">
      <w:pPr>
        <w:ind w:firstLine="708"/>
        <w:rPr>
          <w:b/>
          <w:sz w:val="28"/>
        </w:rPr>
      </w:pPr>
      <w:r w:rsidRPr="00177707">
        <w:rPr>
          <w:noProof/>
          <w:sz w:val="28"/>
          <w:lang w:eastAsia="es-EC"/>
        </w:rPr>
        <mc:AlternateContent>
          <mc:Choice Requires="wps">
            <w:drawing>
              <wp:anchor distT="0" distB="0" distL="114300" distR="114300" simplePos="0" relativeHeight="251657216" behindDoc="0" locked="0" layoutInCell="1" allowOverlap="1" wp14:anchorId="632E61E3" wp14:editId="056E2DBD">
                <wp:simplePos x="0" y="0"/>
                <wp:positionH relativeFrom="column">
                  <wp:posOffset>5846748</wp:posOffset>
                </wp:positionH>
                <wp:positionV relativeFrom="paragraph">
                  <wp:posOffset>63500</wp:posOffset>
                </wp:positionV>
                <wp:extent cx="341194" cy="259308"/>
                <wp:effectExtent l="38100" t="38100" r="20955" b="26670"/>
                <wp:wrapNone/>
                <wp:docPr id="64" name="Conector recto de flecha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41194" cy="2593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8AA44B" id="Conector recto de flecha 64" o:spid="_x0000_s1026" type="#_x0000_t32" style="position:absolute;margin-left:460.35pt;margin-top:5pt;width:26.85pt;height:20.4pt;flip:x 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">
                <v:stroke endarrow="block"/>
              </v:shape>
            </w:pict>
          </mc:Fallback>
        </mc:AlternateContent>
      </w:r>
      <w:r w:rsidR="00213370" w:rsidRPr="00177707">
        <w:rPr>
          <w:b/>
          <w:sz w:val="28"/>
        </w:rPr>
        <w:t>CAUSAS</w:t>
      </w:r>
    </w:p>
    <w:p w:rsidR="00213370" w:rsidRPr="00177707" w:rsidRDefault="00213370" w:rsidP="00213370">
      <w:pPr>
        <w:tabs>
          <w:tab w:val="left" w:pos="1260"/>
        </w:tabs>
        <w:rPr>
          <w:sz w:val="28"/>
        </w:rPr>
      </w:pPr>
      <w:r w:rsidRPr="00177707">
        <w:rPr>
          <w:noProof/>
          <w:sz w:val="28"/>
          <w:lang w:eastAsia="es-EC"/>
        </w:rPr>
        <mc:AlternateContent>
          <mc:Choice Requires="wps">
            <w:drawing>
              <wp:anchor distT="0" distB="0" distL="114300" distR="114300" simplePos="0" relativeHeight="251599872" behindDoc="0" locked="0" layoutInCell="1" allowOverlap="1" wp14:anchorId="78496F3E" wp14:editId="343D8394">
                <wp:simplePos x="0" y="0"/>
                <wp:positionH relativeFrom="column">
                  <wp:posOffset>5882640</wp:posOffset>
                </wp:positionH>
                <wp:positionV relativeFrom="paragraph">
                  <wp:posOffset>118745</wp:posOffset>
                </wp:positionV>
                <wp:extent cx="1876425" cy="725805"/>
                <wp:effectExtent l="7620" t="12065" r="11430" b="5080"/>
                <wp:wrapNone/>
                <wp:docPr id="61" name="Rectángulo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725805"/>
                        </a:xfrm>
                        <a:prstGeom prst="rect">
                          <a:avLst/>
                        </a:prstGeom>
                        <a:solidFill>
                          <a:srgbClr val="FFFFFF"/>
                        </a:solidFill>
                        <a:ln w="9525">
                          <a:solidFill>
                            <a:srgbClr val="000000"/>
                          </a:solidFill>
                          <a:miter lim="800000"/>
                          <a:headEnd/>
                          <a:tailEnd/>
                        </a:ln>
                      </wps:spPr>
                      <wps:txbx>
                        <w:txbxContent>
                          <w:p w:rsidR="00C03FBC" w:rsidRPr="00C46422" w:rsidRDefault="00C03FBC" w:rsidP="00177707">
                            <w:pPr>
                              <w:spacing w:line="240" w:lineRule="auto"/>
                              <w:ind w:firstLine="0"/>
                              <w:rPr>
                                <w:sz w:val="22"/>
                              </w:rPr>
                            </w:pPr>
                            <w:r w:rsidRPr="00C46422">
                              <w:rPr>
                                <w:sz w:val="22"/>
                              </w:rPr>
                              <w:t xml:space="preserve">Ausencia de capacitación </w:t>
                            </w:r>
                            <w:r>
                              <w:rPr>
                                <w:sz w:val="22"/>
                              </w:rPr>
                              <w:t>en comercialización del tomate riñón</w:t>
                            </w:r>
                          </w:p>
                          <w:p w:rsidR="00C03FBC" w:rsidRPr="00C46422" w:rsidRDefault="00C03FBC" w:rsidP="00213370">
                            <w:pPr>
                              <w:jc w:val="cente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496F3E" id="Rectángulo 61" o:spid="_x0000_s1030" style="position:absolute;left:0;text-align:left;margin-left:463.2pt;margin-top:9.35pt;width:147.75pt;height:57.1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">
                <v:textbox>
                  <w:txbxContent>
                    <w:p w:rsidR="00C03FBC" w:rsidRPr="00C46422" w:rsidRDefault="00C03FBC" w:rsidP="00177707">
                      <w:pPr>
                        <w:spacing w:line="240" w:lineRule="auto"/>
                        <w:ind w:firstLine="0"/>
                        <w:rPr>
                          <w:sz w:val="22"/>
                        </w:rPr>
                      </w:pPr>
                      <w:r w:rsidRPr="00C46422">
                        <w:rPr>
                          <w:sz w:val="22"/>
                        </w:rPr>
                        <w:t xml:space="preserve">Ausencia de capacitación </w:t>
                      </w:r>
                      <w:r>
                        <w:rPr>
                          <w:sz w:val="22"/>
                        </w:rPr>
                        <w:t>en comercialización del tomate riñón</w:t>
                      </w:r>
                    </w:p>
                    <w:p w:rsidR="00C03FBC" w:rsidRPr="00C46422" w:rsidRDefault="00C03FBC" w:rsidP="00213370">
                      <w:pPr>
                        <w:jc w:val="center"/>
                        <w:rPr>
                          <w:sz w:val="22"/>
                        </w:rPr>
                      </w:pPr>
                    </w:p>
                  </w:txbxContent>
                </v:textbox>
              </v:rect>
            </w:pict>
          </mc:Fallback>
        </mc:AlternateContent>
      </w:r>
      <w:r w:rsidRPr="00177707">
        <w:rPr>
          <w:noProof/>
          <w:sz w:val="28"/>
          <w:lang w:eastAsia="es-EC"/>
        </w:rPr>
        <mc:AlternateContent>
          <mc:Choice Requires="wps">
            <w:drawing>
              <wp:anchor distT="0" distB="0" distL="114300" distR="114300" simplePos="0" relativeHeight="251591680" behindDoc="0" locked="0" layoutInCell="1" allowOverlap="1" wp14:anchorId="36ED8787" wp14:editId="517519D0">
                <wp:simplePos x="0" y="0"/>
                <wp:positionH relativeFrom="column">
                  <wp:posOffset>3082290</wp:posOffset>
                </wp:positionH>
                <wp:positionV relativeFrom="paragraph">
                  <wp:posOffset>109220</wp:posOffset>
                </wp:positionV>
                <wp:extent cx="1876425" cy="735330"/>
                <wp:effectExtent l="7620" t="12065" r="11430" b="5080"/>
                <wp:wrapNone/>
                <wp:docPr id="60" name="Rectángulo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735330"/>
                        </a:xfrm>
                        <a:prstGeom prst="rect">
                          <a:avLst/>
                        </a:prstGeom>
                        <a:solidFill>
                          <a:srgbClr val="FFFFFF"/>
                        </a:solidFill>
                        <a:ln w="9525">
                          <a:solidFill>
                            <a:srgbClr val="000000"/>
                          </a:solidFill>
                          <a:miter lim="800000"/>
                          <a:headEnd/>
                          <a:tailEnd/>
                        </a:ln>
                      </wps:spPr>
                      <wps:txbx>
                        <w:txbxContent>
                          <w:p w:rsidR="00C03FBC" w:rsidRPr="00C46422" w:rsidRDefault="00C03FBC" w:rsidP="00177707">
                            <w:pPr>
                              <w:spacing w:line="240" w:lineRule="auto"/>
                              <w:ind w:firstLine="0"/>
                              <w:rPr>
                                <w:sz w:val="22"/>
                              </w:rPr>
                            </w:pPr>
                            <w:r w:rsidRPr="00C46422">
                              <w:rPr>
                                <w:sz w:val="22"/>
                              </w:rPr>
                              <w:t xml:space="preserve">Desconocimiento por parte de los </w:t>
                            </w:r>
                            <w:r>
                              <w:rPr>
                                <w:sz w:val="22"/>
                              </w:rPr>
                              <w:t>comerciantes</w:t>
                            </w:r>
                            <w:r w:rsidRPr="00C46422">
                              <w:rPr>
                                <w:sz w:val="22"/>
                              </w:rPr>
                              <w:t xml:space="preserve"> </w:t>
                            </w:r>
                            <w:r>
                              <w:rPr>
                                <w:sz w:val="22"/>
                              </w:rPr>
                              <w:t>de tomate del marketing en sus negocios</w:t>
                            </w:r>
                          </w:p>
                          <w:p w:rsidR="00C03FBC" w:rsidRDefault="00C03FBC" w:rsidP="00213370">
                            <w:pPr>
                              <w:jc w:val="cente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ED8787" id="Rectángulo 60" o:spid="_x0000_s1031" style="position:absolute;left:0;text-align:left;margin-left:242.7pt;margin-top:8.6pt;width:147.75pt;height:57.9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">
                <v:textbox>
                  <w:txbxContent>
                    <w:p w:rsidR="00C03FBC" w:rsidRPr="00C46422" w:rsidRDefault="00C03FBC" w:rsidP="00177707">
                      <w:pPr>
                        <w:spacing w:line="240" w:lineRule="auto"/>
                        <w:ind w:firstLine="0"/>
                        <w:rPr>
                          <w:sz w:val="22"/>
                        </w:rPr>
                      </w:pPr>
                      <w:r w:rsidRPr="00C46422">
                        <w:rPr>
                          <w:sz w:val="22"/>
                        </w:rPr>
                        <w:t xml:space="preserve">Desconocimiento por parte de los </w:t>
                      </w:r>
                      <w:r>
                        <w:rPr>
                          <w:sz w:val="22"/>
                        </w:rPr>
                        <w:t>comerciantes</w:t>
                      </w:r>
                      <w:r w:rsidRPr="00C46422">
                        <w:rPr>
                          <w:sz w:val="22"/>
                        </w:rPr>
                        <w:t xml:space="preserve"> </w:t>
                      </w:r>
                      <w:r>
                        <w:rPr>
                          <w:sz w:val="22"/>
                        </w:rPr>
                        <w:t>de tomate del marketing en sus negocios</w:t>
                      </w:r>
                    </w:p>
                    <w:p w:rsidR="00C03FBC" w:rsidRDefault="00C03FBC" w:rsidP="00213370">
                      <w:pPr>
                        <w:jc w:val="center"/>
                        <w:rPr>
                          <w:sz w:val="22"/>
                        </w:rPr>
                      </w:pPr>
                    </w:p>
                  </w:txbxContent>
                </v:textbox>
              </v:rect>
            </w:pict>
          </mc:Fallback>
        </mc:AlternateContent>
      </w:r>
      <w:r w:rsidRPr="00177707">
        <w:rPr>
          <w:noProof/>
          <w:sz w:val="28"/>
          <w:lang w:eastAsia="es-EC"/>
        </w:rPr>
        <mc:AlternateContent>
          <mc:Choice Requires="wps">
            <w:drawing>
              <wp:anchor distT="0" distB="0" distL="114300" distR="114300" simplePos="0" relativeHeight="251608064" behindDoc="0" locked="0" layoutInCell="1" allowOverlap="1" wp14:anchorId="146C1D40" wp14:editId="12AAEE2E">
                <wp:simplePos x="0" y="0"/>
                <wp:positionH relativeFrom="column">
                  <wp:posOffset>329565</wp:posOffset>
                </wp:positionH>
                <wp:positionV relativeFrom="paragraph">
                  <wp:posOffset>109220</wp:posOffset>
                </wp:positionV>
                <wp:extent cx="1876425" cy="735330"/>
                <wp:effectExtent l="7620" t="12065" r="11430" b="5080"/>
                <wp:wrapNone/>
                <wp:docPr id="59"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735330"/>
                        </a:xfrm>
                        <a:prstGeom prst="rect">
                          <a:avLst/>
                        </a:prstGeom>
                        <a:solidFill>
                          <a:srgbClr val="FFFFFF"/>
                        </a:solidFill>
                        <a:ln w="9525">
                          <a:solidFill>
                            <a:srgbClr val="000000"/>
                          </a:solidFill>
                          <a:miter lim="800000"/>
                          <a:headEnd/>
                          <a:tailEnd/>
                        </a:ln>
                      </wps:spPr>
                      <wps:txbx>
                        <w:txbxContent>
                          <w:p w:rsidR="00C03FBC" w:rsidRPr="00C46422" w:rsidRDefault="00C03FBC" w:rsidP="00177707">
                            <w:pPr>
                              <w:spacing w:line="240" w:lineRule="auto"/>
                              <w:ind w:firstLine="0"/>
                              <w:rPr>
                                <w:sz w:val="22"/>
                              </w:rPr>
                            </w:pPr>
                            <w:r>
                              <w:rPr>
                                <w:sz w:val="22"/>
                              </w:rPr>
                              <w:t>Venta tradicional del tomate a cargo de productores y comerciantes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C1D40" id="Rectángulo 59" o:spid="_x0000_s1032" style="position:absolute;left:0;text-align:left;margin-left:25.95pt;margin-top:8.6pt;width:147.75pt;height:57.9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">
                <v:textbox>
                  <w:txbxContent>
                    <w:p w:rsidR="00C03FBC" w:rsidRPr="00C46422" w:rsidRDefault="00C03FBC" w:rsidP="00177707">
                      <w:pPr>
                        <w:spacing w:line="240" w:lineRule="auto"/>
                        <w:ind w:firstLine="0"/>
                        <w:rPr>
                          <w:sz w:val="22"/>
                        </w:rPr>
                      </w:pPr>
                      <w:r>
                        <w:rPr>
                          <w:sz w:val="22"/>
                        </w:rPr>
                        <w:t>Venta tradicional del tomate a cargo de productores y comerciantes</w:t>
                      </w:r>
                    </w:p>
                  </w:txbxContent>
                </v:textbox>
              </v:rect>
            </w:pict>
          </mc:Fallback>
        </mc:AlternateContent>
      </w:r>
    </w:p>
    <w:p w:rsidR="00213370" w:rsidRPr="00177707" w:rsidRDefault="00213370" w:rsidP="00213370">
      <w:pPr>
        <w:tabs>
          <w:tab w:val="left" w:pos="1260"/>
        </w:tabs>
        <w:rPr>
          <w:sz w:val="22"/>
          <w:szCs w:val="20"/>
        </w:rPr>
      </w:pPr>
    </w:p>
    <w:p w:rsidR="00213370" w:rsidRPr="00177707" w:rsidRDefault="00213370" w:rsidP="00213370">
      <w:pPr>
        <w:tabs>
          <w:tab w:val="left" w:pos="1260"/>
        </w:tabs>
        <w:rPr>
          <w:sz w:val="22"/>
          <w:szCs w:val="20"/>
        </w:rPr>
      </w:pPr>
    </w:p>
    <w:p w:rsidR="00213370" w:rsidRPr="00177707" w:rsidRDefault="00213370" w:rsidP="00213370">
      <w:pPr>
        <w:tabs>
          <w:tab w:val="left" w:pos="1260"/>
        </w:tabs>
        <w:rPr>
          <w:sz w:val="22"/>
          <w:szCs w:val="20"/>
        </w:rPr>
      </w:pPr>
    </w:p>
    <w:p w:rsidR="00213370" w:rsidRPr="00177707" w:rsidRDefault="00213370" w:rsidP="00213370">
      <w:pPr>
        <w:tabs>
          <w:tab w:val="left" w:pos="1260"/>
        </w:tabs>
        <w:rPr>
          <w:sz w:val="22"/>
          <w:szCs w:val="20"/>
        </w:rPr>
      </w:pPr>
    </w:p>
    <w:p w:rsidR="00213370" w:rsidRPr="00177707" w:rsidRDefault="00177707" w:rsidP="00213370">
      <w:pPr>
        <w:spacing w:line="240" w:lineRule="auto"/>
        <w:rPr>
          <w:b/>
          <w:sz w:val="22"/>
          <w:szCs w:val="20"/>
        </w:rPr>
      </w:pPr>
      <w:bookmarkStart w:id="28" w:name="_Toc419121736"/>
      <w:r>
        <w:rPr>
          <w:b/>
          <w:sz w:val="28"/>
        </w:rPr>
        <w:t xml:space="preserve">      </w:t>
      </w:r>
      <w:bookmarkStart w:id="29" w:name="_Toc419814972"/>
      <w:r w:rsidR="00213370" w:rsidRPr="00177707">
        <w:rPr>
          <w:b/>
          <w:sz w:val="22"/>
          <w:szCs w:val="20"/>
        </w:rPr>
        <w:t xml:space="preserve">Gráfico  </w:t>
      </w:r>
      <w:r w:rsidR="00213370" w:rsidRPr="00177707">
        <w:rPr>
          <w:b/>
          <w:sz w:val="22"/>
          <w:szCs w:val="20"/>
        </w:rPr>
        <w:fldChar w:fldCharType="begin"/>
      </w:r>
      <w:r w:rsidR="00213370" w:rsidRPr="00177707">
        <w:rPr>
          <w:b/>
          <w:sz w:val="22"/>
          <w:szCs w:val="20"/>
        </w:rPr>
        <w:instrText xml:space="preserve"> SEQ Gráfico_ \* ARABIC </w:instrText>
      </w:r>
      <w:r w:rsidR="00213370" w:rsidRPr="00177707">
        <w:rPr>
          <w:b/>
          <w:sz w:val="22"/>
          <w:szCs w:val="20"/>
        </w:rPr>
        <w:fldChar w:fldCharType="separate"/>
      </w:r>
      <w:r w:rsidR="002D0B41">
        <w:rPr>
          <w:b/>
          <w:noProof/>
          <w:sz w:val="22"/>
          <w:szCs w:val="20"/>
        </w:rPr>
        <w:t>1</w:t>
      </w:r>
      <w:r w:rsidR="00213370" w:rsidRPr="00177707">
        <w:rPr>
          <w:b/>
          <w:sz w:val="22"/>
          <w:szCs w:val="20"/>
        </w:rPr>
        <w:fldChar w:fldCharType="end"/>
      </w:r>
      <w:r w:rsidR="00213370" w:rsidRPr="00177707">
        <w:rPr>
          <w:b/>
          <w:sz w:val="22"/>
          <w:szCs w:val="20"/>
        </w:rPr>
        <w:t>: Relación Causa Efecto</w:t>
      </w:r>
      <w:bookmarkEnd w:id="28"/>
      <w:bookmarkEnd w:id="29"/>
    </w:p>
    <w:p w:rsidR="00213370" w:rsidRPr="00EC1E3F" w:rsidRDefault="00213370" w:rsidP="00213370">
      <w:pPr>
        <w:rPr>
          <w:b/>
          <w:sz w:val="20"/>
          <w:szCs w:val="20"/>
        </w:rPr>
      </w:pPr>
      <w:r w:rsidRPr="00EC1E3F">
        <w:rPr>
          <w:b/>
          <w:sz w:val="20"/>
          <w:szCs w:val="20"/>
        </w:rPr>
        <w:tab/>
        <w:t>Realizado por: Investigadora</w:t>
      </w:r>
    </w:p>
    <w:p w:rsidR="00213370" w:rsidRDefault="00213370" w:rsidP="00213370">
      <w:pPr>
        <w:rPr>
          <w:b/>
        </w:rPr>
        <w:sectPr w:rsidR="00213370" w:rsidSect="00213370">
          <w:pgSz w:w="16840" w:h="11907" w:orient="landscape" w:code="9"/>
          <w:pgMar w:top="1701" w:right="1701" w:bottom="2268" w:left="1701" w:header="851" w:footer="851" w:gutter="0"/>
          <w:cols w:space="708"/>
          <w:docGrid w:linePitch="360"/>
        </w:sectPr>
      </w:pPr>
    </w:p>
    <w:p w:rsidR="00C23DE3" w:rsidRPr="00C23DE3" w:rsidRDefault="00C23DE3" w:rsidP="00FB7C30">
      <w:pPr>
        <w:pStyle w:val="Ttulo2"/>
        <w:ind w:firstLine="0"/>
        <w:jc w:val="center"/>
      </w:pPr>
      <w:bookmarkStart w:id="30" w:name="_Toc419814646"/>
      <w:r w:rsidRPr="00C23DE3">
        <w:lastRenderedPageBreak/>
        <w:t>Análisis Crítico</w:t>
      </w:r>
      <w:bookmarkEnd w:id="30"/>
    </w:p>
    <w:p w:rsidR="00C23DE3" w:rsidRPr="00C23DE3" w:rsidRDefault="00C23DE3" w:rsidP="00C23DE3">
      <w:pPr>
        <w:rPr>
          <w:b/>
        </w:rPr>
      </w:pPr>
    </w:p>
    <w:p w:rsidR="00C23DE3" w:rsidRPr="00C23DE3" w:rsidRDefault="00C23DE3" w:rsidP="00C23DE3">
      <w:r w:rsidRPr="00C23DE3">
        <w:t>La distribución de tomate riñón orgánico en el sector de Calderón de la ciudad de Quito todavía se realiza en forma ancestral y tradicional, es decir llevar al mercado los productos agrícolas, sea por parte de los campesinos productores que salen al mercado del sector en los días de feria para vender directamente o los comerciantes que adquieren en los lugares de cultivo y comercializarlo en el mercado. Esta costumbre ancestral genera que en este mercado todavía la actividad de comercialización de todo tipo de productos agrícolas esté sujeta a ventas tradicionales, muy lejos de las nuevas propuestas de mercado que apuestan al marketing.</w:t>
      </w:r>
    </w:p>
    <w:p w:rsidR="00C23DE3" w:rsidRPr="00C23DE3" w:rsidRDefault="00C23DE3" w:rsidP="00C23DE3">
      <w:pPr>
        <w:rPr>
          <w:b/>
        </w:rPr>
      </w:pPr>
    </w:p>
    <w:p w:rsidR="00C23DE3" w:rsidRPr="00C23DE3" w:rsidRDefault="00C23DE3" w:rsidP="00C23DE3">
      <w:r w:rsidRPr="00C23DE3">
        <w:t>El desconocimiento de los distribuidores y comercializadores de tomate riñón orgánico, de las diferentes estrategias que ofrece la planificación de marketing es una desventaja para los productores, comerciantes y consumidores frente a las grandes empresas agrícolas que cultivan este producto y que lo distribuyen en forma planificada. Esta situación problémica genera que la comercialización del tomate riñón orgánico por parte de los pequeños productores - vendedores se encuentre en desventaja frente a los grandes productores-comerciantes que tienen una planificación de marketing.</w:t>
      </w:r>
    </w:p>
    <w:p w:rsidR="00C23DE3" w:rsidRPr="00C23DE3" w:rsidRDefault="00C23DE3" w:rsidP="00C23DE3">
      <w:pPr>
        <w:rPr>
          <w:b/>
        </w:rPr>
      </w:pPr>
    </w:p>
    <w:p w:rsidR="00C23DE3" w:rsidRPr="00C23DE3" w:rsidRDefault="00C23DE3" w:rsidP="00C23DE3">
      <w:r w:rsidRPr="00C23DE3">
        <w:t>Existen muchos organismos estatales y privados preocupados por mejorar la distribución y comercialización de los productos agrícolas, principalmente de los pequeños productores, pero ninguno de estos organismos mantiene y promocionan programas permanentes de capacitación en ventas, planificación, etc., de acuerdo a las nuevas estrategias que formula el marketing, incluso los organismos académicos no presentan mayor motivación por instruir a los comerciantes en los mercados. Ello obliga a que los distribuidores solo se preocupen de vender sus productos, esperanzados a que los consumidores les localicen y con la periodicidad les vayan conociendo; esta situación genera que los propietarios de estos negocios tengan baja rentabilidad.</w:t>
      </w:r>
    </w:p>
    <w:p w:rsidR="00FB7C30" w:rsidRDefault="00FB7C30" w:rsidP="00C03FBC"/>
    <w:p w:rsidR="00FB7C30" w:rsidRDefault="00FB7C30">
      <w:pPr>
        <w:rPr>
          <w:rFonts w:eastAsia="Times New Roman" w:cs="Arial"/>
          <w:b/>
          <w:bCs/>
          <w:szCs w:val="24"/>
          <w:lang w:val="es-ES" w:eastAsia="es-ES"/>
        </w:rPr>
      </w:pPr>
      <w:r>
        <w:br w:type="page"/>
      </w:r>
    </w:p>
    <w:p w:rsidR="00C23DE3" w:rsidRPr="00C23DE3" w:rsidRDefault="00C23DE3" w:rsidP="00AF7A28">
      <w:pPr>
        <w:pStyle w:val="Ttulo1"/>
      </w:pPr>
      <w:bookmarkStart w:id="31" w:name="_Toc419814647"/>
      <w:r w:rsidRPr="00C23DE3">
        <w:lastRenderedPageBreak/>
        <w:t>Prognosis</w:t>
      </w:r>
      <w:bookmarkEnd w:id="31"/>
    </w:p>
    <w:p w:rsidR="00C23DE3" w:rsidRPr="00C23DE3" w:rsidRDefault="00C23DE3" w:rsidP="00C23DE3">
      <w:pPr>
        <w:rPr>
          <w:b/>
        </w:rPr>
      </w:pPr>
    </w:p>
    <w:p w:rsidR="00C23DE3" w:rsidRPr="00C23DE3" w:rsidRDefault="00C23DE3" w:rsidP="00C23DE3">
      <w:r w:rsidRPr="00C23DE3">
        <w:t>El desconocimiento por parte de los pequeños productores, distribuidores y comerciantes de tomate riñón orgánico del sector de Calderón de la ciudad de Quito de la planificación estratégica de marketing en sus negocios implica que se encuentran en plena desventaja frente a la competencia que maneja amplios programas de comercialización a través de una planificación sustentada en el marketing.</w:t>
      </w:r>
    </w:p>
    <w:p w:rsidR="00C23DE3" w:rsidRPr="00C23DE3" w:rsidRDefault="00C23DE3" w:rsidP="00C23DE3"/>
    <w:p w:rsidR="00C23DE3" w:rsidRPr="00C23DE3" w:rsidRDefault="00C23DE3" w:rsidP="00C23DE3">
      <w:r w:rsidRPr="00C23DE3">
        <w:t>Frente a lo expuesto es necesario que los distribuidores se les capaciten en la planificación de marketing para mejorar técnica y económicamente el negocio del tomate riñón orgánico en el sector de Calderón.</w:t>
      </w:r>
    </w:p>
    <w:p w:rsidR="00C23DE3" w:rsidRPr="00C23DE3" w:rsidRDefault="00C23DE3" w:rsidP="00C23DE3">
      <w:pPr>
        <w:rPr>
          <w:b/>
        </w:rPr>
      </w:pPr>
    </w:p>
    <w:p w:rsidR="00C23DE3" w:rsidRPr="00C23DE3" w:rsidRDefault="00C23DE3" w:rsidP="00AF7A28">
      <w:pPr>
        <w:pStyle w:val="Ttulo1"/>
      </w:pPr>
      <w:bookmarkStart w:id="32" w:name="_Toc419814648"/>
      <w:r w:rsidRPr="00C23DE3">
        <w:t>Formulación del Problema</w:t>
      </w:r>
      <w:bookmarkEnd w:id="32"/>
    </w:p>
    <w:p w:rsidR="00C23DE3" w:rsidRPr="00C23DE3" w:rsidRDefault="00C23DE3" w:rsidP="00C23DE3">
      <w:pPr>
        <w:rPr>
          <w:b/>
        </w:rPr>
      </w:pPr>
    </w:p>
    <w:p w:rsidR="00C23DE3" w:rsidRPr="00C23DE3" w:rsidRDefault="00C23DE3" w:rsidP="00AF7A28">
      <w:r w:rsidRPr="00C23DE3">
        <w:t>¿Cómo influye la inexistencia de una planificación estratégica de marketing en la distribución de tomate riñón orgánico en el sector de Calderón, de la ciudad de Quito, al año 2013?</w:t>
      </w:r>
    </w:p>
    <w:p w:rsidR="002A347B" w:rsidRDefault="002A347B" w:rsidP="00C03FBC"/>
    <w:p w:rsidR="00C23DE3" w:rsidRDefault="00C23DE3" w:rsidP="00AF7A28">
      <w:pPr>
        <w:pStyle w:val="Ttulo1"/>
      </w:pPr>
      <w:bookmarkStart w:id="33" w:name="_Toc419814649"/>
      <w:r w:rsidRPr="00C23DE3">
        <w:t>Interrogantes de la Investigación</w:t>
      </w:r>
      <w:bookmarkEnd w:id="33"/>
    </w:p>
    <w:p w:rsidR="00AF7A28" w:rsidRPr="00AF7A28" w:rsidRDefault="00AF7A28" w:rsidP="00AF7A28">
      <w:pPr>
        <w:rPr>
          <w:lang w:val="es-ES" w:eastAsia="es-ES"/>
        </w:rPr>
      </w:pPr>
    </w:p>
    <w:p w:rsidR="00C23DE3" w:rsidRDefault="00C23DE3" w:rsidP="001B5DB5">
      <w:pPr>
        <w:pStyle w:val="Prrafodelista"/>
        <w:numPr>
          <w:ilvl w:val="0"/>
          <w:numId w:val="1"/>
        </w:numPr>
      </w:pPr>
      <w:r w:rsidRPr="00C23DE3">
        <w:t>¿Cuál es la oferta y demanda de mercado existente para el tomate riñón orgánico, en el sector de Calderón?</w:t>
      </w:r>
    </w:p>
    <w:p w:rsidR="00AF7A28" w:rsidRPr="00C23DE3" w:rsidRDefault="00AF7A28" w:rsidP="00AF7A28">
      <w:pPr>
        <w:pStyle w:val="Prrafodelista"/>
        <w:ind w:left="704" w:firstLine="0"/>
      </w:pPr>
    </w:p>
    <w:p w:rsidR="00AF7A28" w:rsidRDefault="00C23DE3" w:rsidP="001B5DB5">
      <w:pPr>
        <w:pStyle w:val="Prrafodelista"/>
        <w:numPr>
          <w:ilvl w:val="0"/>
          <w:numId w:val="1"/>
        </w:numPr>
      </w:pPr>
      <w:r w:rsidRPr="00C23DE3">
        <w:t>¿Cuál es la influencia de una planificación estratégica de marketing en el mejoramiento de la distribución del tomate riñón orgánico en el sector de Calderón?</w:t>
      </w:r>
    </w:p>
    <w:p w:rsidR="00AF7A28" w:rsidRDefault="00AF7A28" w:rsidP="00AF7A28">
      <w:pPr>
        <w:pStyle w:val="Prrafodelista"/>
      </w:pPr>
    </w:p>
    <w:p w:rsidR="00C23DE3" w:rsidRPr="00C23DE3" w:rsidRDefault="00C23DE3" w:rsidP="001B5DB5">
      <w:pPr>
        <w:pStyle w:val="Prrafodelista"/>
        <w:numPr>
          <w:ilvl w:val="0"/>
          <w:numId w:val="1"/>
        </w:numPr>
      </w:pPr>
      <w:r w:rsidRPr="00C23DE3">
        <w:t>¿El proponer una planificación estratégica de marketing fomentará promotores de distribución del tomate riñón orgánico que permita potencializar sus negocios, incrementar las ventas y lograr fidelidad de los clientes en el sector de Calderón?</w:t>
      </w:r>
    </w:p>
    <w:p w:rsidR="002A347B" w:rsidRDefault="002A347B" w:rsidP="00C03FBC"/>
    <w:p w:rsidR="002A347B" w:rsidRDefault="002A347B">
      <w:pPr>
        <w:rPr>
          <w:rFonts w:eastAsia="Times New Roman" w:cs="Arial"/>
          <w:b/>
          <w:bCs/>
          <w:szCs w:val="24"/>
          <w:lang w:val="es-ES" w:eastAsia="es-ES"/>
        </w:rPr>
      </w:pPr>
      <w:r>
        <w:br w:type="page"/>
      </w:r>
    </w:p>
    <w:p w:rsidR="00C23DE3" w:rsidRPr="00C23DE3" w:rsidRDefault="00C23DE3" w:rsidP="00AF7A28">
      <w:pPr>
        <w:pStyle w:val="Ttulo1"/>
      </w:pPr>
      <w:bookmarkStart w:id="34" w:name="_Toc419814650"/>
      <w:r w:rsidRPr="00C23DE3">
        <w:lastRenderedPageBreak/>
        <w:t>Objetivos de la Investigación</w:t>
      </w:r>
      <w:bookmarkEnd w:id="34"/>
    </w:p>
    <w:p w:rsidR="00C23DE3" w:rsidRPr="002A347B" w:rsidRDefault="00C23DE3" w:rsidP="00C23DE3">
      <w:pPr>
        <w:rPr>
          <w:b/>
          <w:lang w:val="es-ES"/>
        </w:rPr>
      </w:pPr>
    </w:p>
    <w:p w:rsidR="00C23DE3" w:rsidRPr="00C23DE3" w:rsidRDefault="00AF7A28" w:rsidP="00AF7A28">
      <w:pPr>
        <w:pStyle w:val="Ttulo2"/>
        <w:ind w:firstLine="0"/>
      </w:pPr>
      <w:bookmarkStart w:id="35" w:name="_Toc419814651"/>
      <w:r>
        <w:t>Objetivo g</w:t>
      </w:r>
      <w:r w:rsidR="00C23DE3" w:rsidRPr="00C23DE3">
        <w:t>eneral</w:t>
      </w:r>
      <w:bookmarkEnd w:id="35"/>
    </w:p>
    <w:p w:rsidR="00C23DE3" w:rsidRPr="00C23DE3" w:rsidRDefault="00C23DE3" w:rsidP="00C23DE3">
      <w:pPr>
        <w:rPr>
          <w:b/>
        </w:rPr>
      </w:pPr>
    </w:p>
    <w:p w:rsidR="00C23DE3" w:rsidRPr="00C23DE3" w:rsidRDefault="00C23DE3" w:rsidP="00AF7A28">
      <w:r w:rsidRPr="00C23DE3">
        <w:t>Diseñar un plan de marketing para la distribución de tomate riñón orgánico en el sector de Calderón de la ciudad de Quito, al año 2013</w:t>
      </w:r>
    </w:p>
    <w:p w:rsidR="00C23DE3" w:rsidRPr="00C23DE3" w:rsidRDefault="00C23DE3" w:rsidP="00C23DE3">
      <w:pPr>
        <w:rPr>
          <w:b/>
        </w:rPr>
      </w:pPr>
    </w:p>
    <w:p w:rsidR="00C23DE3" w:rsidRDefault="00AF7A28" w:rsidP="00AF7A28">
      <w:pPr>
        <w:pStyle w:val="Ttulo2"/>
        <w:ind w:firstLine="0"/>
      </w:pPr>
      <w:bookmarkStart w:id="36" w:name="_Toc419814652"/>
      <w:r>
        <w:t xml:space="preserve">Objetivos </w:t>
      </w:r>
      <w:r w:rsidRPr="00AF7A28">
        <w:t>e</w:t>
      </w:r>
      <w:r w:rsidR="00C23DE3" w:rsidRPr="00AF7A28">
        <w:t>specíficos</w:t>
      </w:r>
      <w:bookmarkEnd w:id="36"/>
    </w:p>
    <w:p w:rsidR="00AF7A28" w:rsidRPr="00AF7A28" w:rsidRDefault="00AF7A28" w:rsidP="00AF7A28"/>
    <w:p w:rsidR="00C23DE3" w:rsidRDefault="00C23DE3" w:rsidP="001B5DB5">
      <w:pPr>
        <w:pStyle w:val="Prrafodelista"/>
        <w:numPr>
          <w:ilvl w:val="0"/>
          <w:numId w:val="2"/>
        </w:numPr>
      </w:pPr>
      <w:r w:rsidRPr="00AF7A28">
        <w:t>Determinar cuál es la oferta y demanda existente para el tomate riñón orgánico en el sector de Calderón.</w:t>
      </w:r>
    </w:p>
    <w:p w:rsidR="00AF7A28" w:rsidRDefault="00AF7A28" w:rsidP="00AF7A28">
      <w:pPr>
        <w:pStyle w:val="Prrafodelista"/>
        <w:ind w:left="988" w:firstLine="0"/>
      </w:pPr>
    </w:p>
    <w:p w:rsidR="00C23DE3" w:rsidRDefault="00C23DE3" w:rsidP="001B5DB5">
      <w:pPr>
        <w:pStyle w:val="Prrafodelista"/>
        <w:numPr>
          <w:ilvl w:val="0"/>
          <w:numId w:val="2"/>
        </w:numPr>
      </w:pPr>
      <w:r w:rsidRPr="00AF7A28">
        <w:t>Determinar la influencia de una planificación estratégica de marketing en el mejoramiento de la distribución del tomate riñón orgánico en el sector de Calderón.</w:t>
      </w:r>
    </w:p>
    <w:p w:rsidR="00AF7A28" w:rsidRDefault="00AF7A28" w:rsidP="00AF7A28">
      <w:pPr>
        <w:pStyle w:val="Prrafodelista"/>
      </w:pPr>
    </w:p>
    <w:p w:rsidR="00C23DE3" w:rsidRPr="00AF7A28" w:rsidRDefault="00C23DE3" w:rsidP="001B5DB5">
      <w:pPr>
        <w:pStyle w:val="Prrafodelista"/>
        <w:numPr>
          <w:ilvl w:val="0"/>
          <w:numId w:val="2"/>
        </w:numPr>
      </w:pPr>
      <w:r w:rsidRPr="00AF7A28">
        <w:t>Proponer un plan estratégico de marketing para la distribución del tomate riñón orgánico, en el sector de Calderón en la ciudad de Quito.</w:t>
      </w:r>
    </w:p>
    <w:p w:rsidR="00C23DE3" w:rsidRPr="00C23DE3" w:rsidRDefault="00C23DE3" w:rsidP="00AF7A28"/>
    <w:p w:rsidR="00C23DE3" w:rsidRPr="00C23DE3" w:rsidRDefault="00C23DE3" w:rsidP="00AF7A28">
      <w:pPr>
        <w:pStyle w:val="Ttulo1"/>
      </w:pPr>
      <w:bookmarkStart w:id="37" w:name="_Toc419814653"/>
      <w:r w:rsidRPr="00C23DE3">
        <w:t>Delimitación de la Investigación</w:t>
      </w:r>
      <w:bookmarkEnd w:id="37"/>
    </w:p>
    <w:p w:rsidR="00C23DE3" w:rsidRPr="00C23DE3" w:rsidRDefault="00C23DE3" w:rsidP="00C23DE3">
      <w:pPr>
        <w:rPr>
          <w:b/>
        </w:rPr>
      </w:pPr>
    </w:p>
    <w:p w:rsidR="00C23DE3" w:rsidRPr="00C23DE3" w:rsidRDefault="00C23DE3" w:rsidP="00C71F22">
      <w:pPr>
        <w:ind w:firstLine="0"/>
      </w:pPr>
      <w:r w:rsidRPr="00C71F22">
        <w:rPr>
          <w:b/>
        </w:rPr>
        <w:t>Campo:</w:t>
      </w:r>
      <w:r w:rsidRPr="00C23DE3">
        <w:t xml:space="preserve"> Planificación</w:t>
      </w:r>
    </w:p>
    <w:p w:rsidR="00C23DE3" w:rsidRPr="00C23DE3" w:rsidRDefault="00C23DE3" w:rsidP="00C71F22">
      <w:pPr>
        <w:ind w:firstLine="0"/>
      </w:pPr>
      <w:r w:rsidRPr="00C71F22">
        <w:rPr>
          <w:b/>
        </w:rPr>
        <w:t>Área:</w:t>
      </w:r>
      <w:r w:rsidRPr="00C23DE3">
        <w:t xml:space="preserve"> Distribución del tomate riñón orgánico</w:t>
      </w:r>
    </w:p>
    <w:p w:rsidR="00FB7C30" w:rsidRDefault="00C23DE3" w:rsidP="00C71F22">
      <w:pPr>
        <w:ind w:firstLine="0"/>
      </w:pPr>
      <w:r w:rsidRPr="00C71F22">
        <w:rPr>
          <w:b/>
        </w:rPr>
        <w:t>Aspecto:</w:t>
      </w:r>
      <w:r w:rsidRPr="00C23DE3">
        <w:t xml:space="preserve"> Plan de Marketing para la distribución de tomate riñón orgánico </w:t>
      </w:r>
    </w:p>
    <w:p w:rsidR="00C23DE3" w:rsidRPr="00C23DE3" w:rsidRDefault="00C71F22" w:rsidP="00C71F22">
      <w:pPr>
        <w:ind w:firstLine="0"/>
      </w:pPr>
      <w:r>
        <w:rPr>
          <w:b/>
        </w:rPr>
        <w:t>Delimitación e</w:t>
      </w:r>
      <w:r w:rsidR="00C23DE3" w:rsidRPr="00C71F22">
        <w:rPr>
          <w:b/>
        </w:rPr>
        <w:t>spacial:</w:t>
      </w:r>
      <w:r w:rsidR="00C23DE3" w:rsidRPr="00C23DE3">
        <w:t xml:space="preserve"> Esta investigación se ejecutó en el sector de Calderón de la ciudad de Quito.</w:t>
      </w:r>
    </w:p>
    <w:p w:rsidR="00C23DE3" w:rsidRPr="00C23DE3" w:rsidRDefault="00C71F22" w:rsidP="00C71F22">
      <w:pPr>
        <w:ind w:firstLine="0"/>
      </w:pPr>
      <w:r>
        <w:rPr>
          <w:b/>
        </w:rPr>
        <w:t>Delimitación t</w:t>
      </w:r>
      <w:r w:rsidR="00C23DE3" w:rsidRPr="00C71F22">
        <w:rPr>
          <w:b/>
        </w:rPr>
        <w:t>emporal:</w:t>
      </w:r>
      <w:r w:rsidR="00C23DE3" w:rsidRPr="00C23DE3">
        <w:t xml:space="preserve"> El presente proyecto de investigación se ejecutó durante el segundo semestre del año 2013.</w:t>
      </w:r>
    </w:p>
    <w:p w:rsidR="00C23DE3" w:rsidRPr="00C23DE3" w:rsidRDefault="00C71F22" w:rsidP="00C71F22">
      <w:pPr>
        <w:ind w:firstLine="0"/>
      </w:pPr>
      <w:r>
        <w:rPr>
          <w:b/>
        </w:rPr>
        <w:t>Delimitación de c</w:t>
      </w:r>
      <w:r w:rsidR="00C23DE3" w:rsidRPr="00C71F22">
        <w:rPr>
          <w:b/>
        </w:rPr>
        <w:t>ontenidos:</w:t>
      </w:r>
      <w:r w:rsidR="00C23DE3" w:rsidRPr="00C23DE3">
        <w:t xml:space="preserve"> Los contenidos teóricos de la investigación están delimitados por las variables de estudio.</w:t>
      </w:r>
    </w:p>
    <w:p w:rsidR="00C23DE3" w:rsidRDefault="00C71F22" w:rsidP="00C71F22">
      <w:pPr>
        <w:ind w:firstLine="0"/>
      </w:pPr>
      <w:r>
        <w:rPr>
          <w:b/>
        </w:rPr>
        <w:t>Unidades de o</w:t>
      </w:r>
      <w:r w:rsidR="00C23DE3" w:rsidRPr="00C71F22">
        <w:rPr>
          <w:b/>
        </w:rPr>
        <w:t>bservación:</w:t>
      </w:r>
      <w:r w:rsidR="00C23DE3" w:rsidRPr="00C23DE3">
        <w:t xml:space="preserve"> Las personas que participaron en el proceso de la investigación son:</w:t>
      </w:r>
    </w:p>
    <w:p w:rsidR="00C23DE3" w:rsidRPr="00C23DE3" w:rsidRDefault="00C23DE3" w:rsidP="00C71F22">
      <w:r w:rsidRPr="00C23DE3">
        <w:t>•</w:t>
      </w:r>
      <w:r w:rsidRPr="00C23DE3">
        <w:tab/>
        <w:t>Distribuidores de tomate riñón orgánico</w:t>
      </w:r>
    </w:p>
    <w:p w:rsidR="00C23DE3" w:rsidRPr="00C23DE3" w:rsidRDefault="00C23DE3" w:rsidP="00C71F22">
      <w:r w:rsidRPr="00C23DE3">
        <w:lastRenderedPageBreak/>
        <w:t>•</w:t>
      </w:r>
      <w:r w:rsidRPr="00C23DE3">
        <w:tab/>
        <w:t>Investigadora</w:t>
      </w:r>
    </w:p>
    <w:p w:rsidR="00C23DE3" w:rsidRPr="00C23DE3" w:rsidRDefault="00C23DE3" w:rsidP="00C71F22">
      <w:r w:rsidRPr="00C23DE3">
        <w:t>•</w:t>
      </w:r>
      <w:r w:rsidRPr="00C23DE3">
        <w:tab/>
        <w:t>Tutor del proyecto</w:t>
      </w:r>
    </w:p>
    <w:p w:rsidR="00C23DE3" w:rsidRPr="00C23DE3" w:rsidRDefault="00C23DE3" w:rsidP="00C71F22"/>
    <w:p w:rsidR="00C23DE3" w:rsidRPr="00C23DE3" w:rsidRDefault="00C23DE3" w:rsidP="00C71F22">
      <w:pPr>
        <w:pStyle w:val="Ttulo1"/>
      </w:pPr>
      <w:bookmarkStart w:id="38" w:name="_Toc419814654"/>
      <w:r w:rsidRPr="00C23DE3">
        <w:t>Justificación</w:t>
      </w:r>
      <w:bookmarkEnd w:id="38"/>
    </w:p>
    <w:p w:rsidR="00C23DE3" w:rsidRPr="00C23DE3" w:rsidRDefault="00C23DE3" w:rsidP="00C23DE3">
      <w:pPr>
        <w:rPr>
          <w:b/>
        </w:rPr>
      </w:pPr>
    </w:p>
    <w:p w:rsidR="00C23DE3" w:rsidRPr="00C71F22" w:rsidRDefault="00C23DE3" w:rsidP="00C23DE3">
      <w:r w:rsidRPr="00C71F22">
        <w:t>Al tiempo que se desarrollaban los procedimientos agrícolas basados en la industria química, y que tan perjudicial ha sido, no solo para la misma agricultura y la tierra, sino inclusive para la salud de los consumidores, también se iban desarrollando métodos alternativos que contribuyeron a la producción de productos agrícolas sanos. Esta es la agricultura orgánica, que deja de lado los agroquímicos y potencializa las bondades de los micro-organismos que ya existen en los suelos y que favorecen el desarrollo sano de las plantas.</w:t>
      </w:r>
    </w:p>
    <w:p w:rsidR="00C23DE3" w:rsidRPr="00C71F22" w:rsidRDefault="00C23DE3" w:rsidP="00C23DE3"/>
    <w:p w:rsidR="00C23DE3" w:rsidRPr="00C71F22" w:rsidRDefault="00C23DE3" w:rsidP="00C23DE3">
      <w:r w:rsidRPr="00C71F22">
        <w:t>La agricultura orgánica, adicionalmente, no provoca daños ni en la tierra, ni en la salud de los agricultores, pues no se maneja químico alguno producido por la industria química.</w:t>
      </w:r>
    </w:p>
    <w:p w:rsidR="00C23DE3" w:rsidRPr="00C71F22" w:rsidRDefault="00C23DE3" w:rsidP="00C23DE3"/>
    <w:p w:rsidR="00C23DE3" w:rsidRPr="00C71F22" w:rsidRDefault="00C23DE3" w:rsidP="00C23DE3">
      <w:r w:rsidRPr="00C71F22">
        <w:t>El cultivo de tomate riñón orgánico, por las condiciones con las que se lleva, garantiza la no existencia de sustancias dañinas. El cambio de los hábitos alimenticios de la población citadina, que prefiere cada vez más los productos sanos, fortalece el propósito de cultivar tomate orgánico.</w:t>
      </w:r>
    </w:p>
    <w:p w:rsidR="00C23DE3" w:rsidRPr="00C71F22" w:rsidRDefault="00C23DE3" w:rsidP="00C23DE3"/>
    <w:p w:rsidR="00C23DE3" w:rsidRPr="00C71F22" w:rsidRDefault="00C23DE3" w:rsidP="00C23DE3">
      <w:r w:rsidRPr="00C71F22">
        <w:t>La agricultura orgánica, con sus métodos y procedimientos, refuerzan los principios de la soberanía alimentaria, estrategia que es implementada cada vez más por los productores de tomate riñón orgánico y otros productos agrícolas.</w:t>
      </w:r>
    </w:p>
    <w:p w:rsidR="00C23DE3" w:rsidRPr="00C71F22" w:rsidRDefault="00C23DE3" w:rsidP="00C23DE3"/>
    <w:p w:rsidR="00C23DE3" w:rsidRDefault="00C23DE3" w:rsidP="00C23DE3">
      <w:r w:rsidRPr="00C71F22">
        <w:t>El sector de Guayllabamba y otros valles de la Provincia de Pichincha, tiene las condiciones climáticas y de suelo adecuadas para el cultivo de tomate riñón orgánico. Es posible obtener estos cultivos de pequeños o medianos centros de producción agrícola.</w:t>
      </w:r>
    </w:p>
    <w:p w:rsidR="002A347B" w:rsidRDefault="002A347B" w:rsidP="00C23DE3"/>
    <w:p w:rsidR="00C23DE3" w:rsidRPr="00C71F22" w:rsidRDefault="00C23DE3" w:rsidP="00C23DE3">
      <w:r w:rsidRPr="00C71F22">
        <w:t>Los programas gubernamentales que promueven la buena alimentación de la población, en general y de los niños, en particular, adicionalmente a las ideas expuestas, dan razones adicionales para afirmar que el estudio propuesto se justifica.</w:t>
      </w:r>
    </w:p>
    <w:p w:rsidR="00C23DE3" w:rsidRPr="00C71F22" w:rsidRDefault="00C23DE3" w:rsidP="00C23DE3"/>
    <w:p w:rsidR="00C23DE3" w:rsidRPr="00C71F22" w:rsidRDefault="00C23DE3" w:rsidP="00C23DE3">
      <w:r w:rsidRPr="00C71F22">
        <w:lastRenderedPageBreak/>
        <w:t>Con este antecedente la investigación propone diseñar un plan de marketing modelo que se sustente en objetivos, estrategias del marketing mix, con sus elementos producto, precio, plaza o distribución y promoción o comunicación. Indicar la implementación del plan mediante los requisitos del personal, con sus incentivos y métodos de venta, los requisitos financieros y de sistemas de gestión de la información, y los cronogramas de trabajos con sus presupuestos y controles.</w:t>
      </w:r>
    </w:p>
    <w:p w:rsidR="00C23DE3" w:rsidRPr="00C71F22" w:rsidRDefault="00C23DE3" w:rsidP="00C23DE3"/>
    <w:p w:rsidR="00C23DE3" w:rsidRPr="00C71F22" w:rsidRDefault="00C23DE3" w:rsidP="00C23DE3">
      <w:r w:rsidRPr="00C71F22">
        <w:t>En la actualidad, el tomate riñón orgánico es la hortaliza más cultivada en el mundo, por su contenido nutricional y su demanda en la dieta diaria. Se lo puede cultivar a campo abierto y en invernadero, desde el nivel del mar hasta una altura de 3.200 msnm; es decir, en zonas tropicales, valles y en zonas andinas en condiciones de invernadero.</w:t>
      </w:r>
    </w:p>
    <w:p w:rsidR="00C23DE3" w:rsidRPr="00C71F22" w:rsidRDefault="00C23DE3" w:rsidP="00C23DE3"/>
    <w:p w:rsidR="00C23DE3" w:rsidRPr="00C71F22" w:rsidRDefault="00C23DE3" w:rsidP="00C23DE3">
      <w:r w:rsidRPr="00C71F22">
        <w:t>El tomate riñón orgánico es uno de los cultivos más importantes en invernadero, por ser una hortaliza de consumo masivo, su popularidad aumenta debido a su alta producción y rentabilidad. Sin duda, esta alternativa es un rubro significativo en la economía actual de las familias campesinas.</w:t>
      </w:r>
    </w:p>
    <w:p w:rsidR="00C23DE3" w:rsidRPr="00C71F22" w:rsidRDefault="00C23DE3" w:rsidP="00C23DE3"/>
    <w:p w:rsidR="00C23DE3" w:rsidRPr="0081764F" w:rsidRDefault="00C23DE3" w:rsidP="0081764F">
      <w:r w:rsidRPr="0081764F">
        <w:t>A finales de 1998, los pequeños agricultores de Cañar integraron esta tecnología en sus unidades de producción familiar, implementaron invernaderos con cultivos de hortalizas (tomate riñón, coliflor, brócoli, lechuga, etc.) y babaco. Estas actividades buscaban intensificar la productividad de la tierra, debido al marcado minifundio. Se pretendía optimizar el manejo y uso del agua y diversificar la producción.</w:t>
      </w:r>
    </w:p>
    <w:p w:rsidR="00C23DE3" w:rsidRPr="0081764F" w:rsidRDefault="00C23DE3" w:rsidP="00C23DE3">
      <w:r w:rsidRPr="0081764F">
        <w:t>Sin embargo, la escasa experiencia de los agricultores, en el manejo de esta nueva tecnología, originó varios problemas como: mal manejo de fertilidad, variedades de tomate no aptas para la zona, riego por gravedad, mal manejo del microclima y alta incidencia de plagas y enfermedades, que estuvieron a punto de provocar la desaparición total de esta actividad económica.</w:t>
      </w:r>
    </w:p>
    <w:p w:rsidR="00C23DE3" w:rsidRPr="0081764F" w:rsidRDefault="00C23DE3" w:rsidP="00C23DE3"/>
    <w:p w:rsidR="00C23DE3" w:rsidRPr="0081764F" w:rsidRDefault="00C23DE3" w:rsidP="00C23DE3">
      <w:r w:rsidRPr="0081764F">
        <w:t>Considerando estos fenómenos, se desarrolló un conjunto de actividades tendientes a tecnificar la explotación del cultivo de hortalizas bajo invernadero e incrementar la producción, mediante la introducción de innovaciones tecnológicas adaptadas a las circunstancias socioeconómicas de los agricultores.</w:t>
      </w:r>
      <w:r w:rsidR="0081764F">
        <w:t xml:space="preserve"> </w:t>
      </w:r>
      <w:r w:rsidRPr="0081764F">
        <w:t xml:space="preserve">El presente trabajo ofrece una guía práctica del cultivo de tomate riñón orgánico en invernadero a partir de las experiencias </w:t>
      </w:r>
      <w:r w:rsidRPr="0081764F">
        <w:lastRenderedPageBreak/>
        <w:t>desarrolladas en el proyecto. Se espera que este manual sea de utilidad y apoyo para todos los interesados en este tipo de actividades</w:t>
      </w:r>
    </w:p>
    <w:p w:rsidR="003C2329" w:rsidRDefault="003C2329">
      <w:pPr>
        <w:rPr>
          <w:rFonts w:eastAsia="Times New Roman" w:cs="Arial"/>
          <w:b/>
          <w:bCs/>
          <w:szCs w:val="24"/>
          <w:lang w:val="es-ES" w:eastAsia="es-ES"/>
        </w:rPr>
      </w:pPr>
    </w:p>
    <w:p w:rsidR="00C23DE3" w:rsidRPr="00C23DE3" w:rsidRDefault="00C23DE3" w:rsidP="0081764F">
      <w:pPr>
        <w:pStyle w:val="Ttulo1"/>
      </w:pPr>
      <w:bookmarkStart w:id="39" w:name="_Toc419814655"/>
      <w:r w:rsidRPr="00C23DE3">
        <w:t>Antecedentes de Investigación</w:t>
      </w:r>
      <w:bookmarkEnd w:id="39"/>
    </w:p>
    <w:p w:rsidR="00C23DE3" w:rsidRPr="00C23DE3" w:rsidRDefault="00C23DE3" w:rsidP="00C23DE3">
      <w:pPr>
        <w:rPr>
          <w:b/>
        </w:rPr>
      </w:pPr>
    </w:p>
    <w:p w:rsidR="00C23DE3" w:rsidRPr="0081764F" w:rsidRDefault="00C23DE3" w:rsidP="00C23DE3">
      <w:r w:rsidRPr="0081764F">
        <w:t>Según un estudio sobre el tomate riñón orgánico realizado por Katiuska Lucas, Juan Manuel Maggi y María José Yagual, de la Universidad ESPOL, realizado entre el 2010 y 2011, muestra que en el Ecuador se ha desarrollado la explotación de frutales y hortalizas andinos, de ellos sobresale el tomate (Cyphomandra betacea), especialmente en zonas como Tungurahua, Chimborazo, Azuay, Pichincha e Imbabura. En los últimos 15 años el cultivo de esta especie se ha desarrollado sustancialmente.</w:t>
      </w:r>
    </w:p>
    <w:p w:rsidR="00C23DE3" w:rsidRPr="0081764F" w:rsidRDefault="00C23DE3" w:rsidP="00C23DE3"/>
    <w:p w:rsidR="00C23DE3" w:rsidRPr="0081764F" w:rsidRDefault="00C23DE3" w:rsidP="00C23DE3">
      <w:r w:rsidRPr="0081764F">
        <w:t>También detallan que es una hortaliza exótica con delicioso sabor y aroma, de amplia producción en los valles interandinos y zonas templadas del Ecuador. La sierra ecuatoriana posee varias zonas óptimas para la producción de tomate riñón en sus variedades orgánicas y no orgánicas.</w:t>
      </w:r>
    </w:p>
    <w:p w:rsidR="00C23DE3" w:rsidRPr="0081764F" w:rsidRDefault="00C23DE3" w:rsidP="00C23DE3"/>
    <w:p w:rsidR="00C23DE3" w:rsidRPr="0081764F" w:rsidRDefault="00C23DE3" w:rsidP="00C23DE3">
      <w:r w:rsidRPr="0081764F">
        <w:t>En el Ecuador las provincias donde se más cultiva el tomate riñón son: Carchi, Imbabura, Pichincha, Tungurahua, Chimborazo, Cañar, Azuay, Loja y la Provincia de Santa Elena en el litoral. Según el Ministerio de Agricultura en el país se cultiva14.748 hectáreas; en la provincia de Imbabura se cultiva 883 hectáreas, siendo la zona de Pimampiro la de mayor producción entre el tomate común y el orgánico, la otra provincia de amplia producción es la provincia de Tungurahua con 8.300 hectáreas sembradas.</w:t>
      </w:r>
    </w:p>
    <w:p w:rsidR="00C23DE3" w:rsidRPr="0081764F" w:rsidRDefault="00C23DE3" w:rsidP="00C23DE3"/>
    <w:p w:rsidR="00C23DE3" w:rsidRPr="0081764F" w:rsidRDefault="00C23DE3" w:rsidP="00C23DE3">
      <w:r w:rsidRPr="0081764F">
        <w:t>Dentro de este estudio también destacan los múltiples usos que tiene este fruto, que no solamente sirve para consumo directo, sino como materia prima en la industria para la preparación de jugos, salsas, conservas, papillas, pasta, enlatados y concentrados congelados. Es considerado en fruto terapia como una de los productos agrícolas fortalecen el cerebro, y contribuye a curar migrañas y cefaleas severas. Estudios hasta ahora realizados indican que tiene sustancias como el ácido gamma amino butírico que baja la tensión arterial.</w:t>
      </w:r>
    </w:p>
    <w:p w:rsidR="00C23DE3" w:rsidRPr="0081764F" w:rsidRDefault="00C23DE3" w:rsidP="00C23DE3"/>
    <w:p w:rsidR="00C23DE3" w:rsidRDefault="00C23DE3" w:rsidP="00C23DE3">
      <w:r w:rsidRPr="0081764F">
        <w:lastRenderedPageBreak/>
        <w:t>Ahora dentro del marco de un plan de marketing, hay un estudio de EMPRERED y la Universidad Politécnica de Chimborazo, Estructuraron una matriz para la elaboración de un manual de plan de marketing, que comprende los siguientes pasos:</w:t>
      </w:r>
    </w:p>
    <w:p w:rsidR="00FB7C30" w:rsidRDefault="00FB7C30" w:rsidP="00C23DE3"/>
    <w:p w:rsidR="00C23DE3" w:rsidRPr="0081764F" w:rsidRDefault="00C23DE3" w:rsidP="00C23DE3">
      <w:r w:rsidRPr="0081764F">
        <w:t>•</w:t>
      </w:r>
      <w:r w:rsidRPr="0081764F">
        <w:tab/>
        <w:t>Producto</w:t>
      </w:r>
    </w:p>
    <w:p w:rsidR="00C23DE3" w:rsidRPr="0081764F" w:rsidRDefault="00C23DE3" w:rsidP="00C23DE3">
      <w:r w:rsidRPr="0081764F">
        <w:t>•</w:t>
      </w:r>
      <w:r w:rsidRPr="0081764F">
        <w:tab/>
        <w:t>Características comerciales de los productos</w:t>
      </w:r>
    </w:p>
    <w:p w:rsidR="00C23DE3" w:rsidRPr="0081764F" w:rsidRDefault="00C23DE3" w:rsidP="00C23DE3">
      <w:r w:rsidRPr="0081764F">
        <w:t>•</w:t>
      </w:r>
      <w:r w:rsidRPr="0081764F">
        <w:tab/>
        <w:t>Mercado</w:t>
      </w:r>
    </w:p>
    <w:p w:rsidR="00C23DE3" w:rsidRPr="0081764F" w:rsidRDefault="00C23DE3" w:rsidP="00C23DE3">
      <w:r w:rsidRPr="0081764F">
        <w:t>•</w:t>
      </w:r>
      <w:r w:rsidRPr="0081764F">
        <w:tab/>
        <w:t>Análisis y estudio del sector</w:t>
      </w:r>
    </w:p>
    <w:p w:rsidR="00C23DE3" w:rsidRPr="0081764F" w:rsidRDefault="00C23DE3" w:rsidP="00C23DE3">
      <w:r w:rsidRPr="0081764F">
        <w:t>•</w:t>
      </w:r>
      <w:r w:rsidRPr="0081764F">
        <w:tab/>
        <w:t>Entorno, ámbito geográfico o área de influencia</w:t>
      </w:r>
    </w:p>
    <w:p w:rsidR="00C23DE3" w:rsidRPr="0081764F" w:rsidRDefault="00C23DE3" w:rsidP="00C23DE3">
      <w:r w:rsidRPr="0081764F">
        <w:t>•</w:t>
      </w:r>
      <w:r w:rsidRPr="0081764F">
        <w:tab/>
        <w:t>Competencia</w:t>
      </w:r>
    </w:p>
    <w:p w:rsidR="00C23DE3" w:rsidRPr="0081764F" w:rsidRDefault="00C23DE3" w:rsidP="00C23DE3">
      <w:r w:rsidRPr="0081764F">
        <w:t>•</w:t>
      </w:r>
      <w:r w:rsidRPr="0081764F">
        <w:tab/>
        <w:t>Empresas proveedoras</w:t>
      </w:r>
    </w:p>
    <w:p w:rsidR="00C23DE3" w:rsidRPr="0081764F" w:rsidRDefault="00C23DE3" w:rsidP="00C23DE3">
      <w:r w:rsidRPr="0081764F">
        <w:t>•</w:t>
      </w:r>
      <w:r w:rsidRPr="0081764F">
        <w:tab/>
        <w:t>Clientela potencial</w:t>
      </w:r>
    </w:p>
    <w:p w:rsidR="00C23DE3" w:rsidRPr="0081764F" w:rsidRDefault="00C23DE3" w:rsidP="00C23DE3">
      <w:r w:rsidRPr="0081764F">
        <w:t>•</w:t>
      </w:r>
      <w:r w:rsidRPr="0081764F">
        <w:tab/>
        <w:t>Localización de la empresa</w:t>
      </w:r>
    </w:p>
    <w:p w:rsidR="00C23DE3" w:rsidRPr="0081764F" w:rsidRDefault="00C23DE3" w:rsidP="00C23DE3">
      <w:r w:rsidRPr="0081764F">
        <w:t>•</w:t>
      </w:r>
      <w:r w:rsidRPr="0081764F">
        <w:tab/>
        <w:t>Previsión de ventas</w:t>
      </w:r>
    </w:p>
    <w:p w:rsidR="00C23DE3" w:rsidRPr="0081764F" w:rsidRDefault="00C23DE3" w:rsidP="00C23DE3">
      <w:r w:rsidRPr="0081764F">
        <w:t>•</w:t>
      </w:r>
      <w:r w:rsidRPr="0081764F">
        <w:tab/>
        <w:t>Metodología para realizar una previsión de ventas</w:t>
      </w:r>
    </w:p>
    <w:p w:rsidR="00C23DE3" w:rsidRPr="0081764F" w:rsidRDefault="00C23DE3" w:rsidP="00C23DE3">
      <w:r w:rsidRPr="0081764F">
        <w:t>•</w:t>
      </w:r>
      <w:r w:rsidRPr="0081764F">
        <w:tab/>
        <w:t>Estacionalidad</w:t>
      </w:r>
    </w:p>
    <w:p w:rsidR="00C23DE3" w:rsidRPr="0081764F" w:rsidRDefault="00C23DE3" w:rsidP="00C23DE3">
      <w:r w:rsidRPr="0081764F">
        <w:t>•</w:t>
      </w:r>
      <w:r w:rsidRPr="0081764F">
        <w:tab/>
        <w:t>Comunicación</w:t>
      </w:r>
    </w:p>
    <w:p w:rsidR="00C23DE3" w:rsidRPr="0081764F" w:rsidRDefault="00C23DE3" w:rsidP="00C23DE3">
      <w:r w:rsidRPr="0081764F">
        <w:t>•</w:t>
      </w:r>
      <w:r w:rsidRPr="0081764F">
        <w:tab/>
        <w:t>Publicidad</w:t>
      </w:r>
    </w:p>
    <w:p w:rsidR="00C23DE3" w:rsidRPr="0081764F" w:rsidRDefault="00C23DE3" w:rsidP="00C23DE3">
      <w:r w:rsidRPr="0081764F">
        <w:t>•</w:t>
      </w:r>
      <w:r w:rsidRPr="0081764F">
        <w:tab/>
        <w:t>Promoción</w:t>
      </w:r>
    </w:p>
    <w:p w:rsidR="00C23DE3" w:rsidRPr="0081764F" w:rsidRDefault="00C23DE3" w:rsidP="00C23DE3">
      <w:r w:rsidRPr="0081764F">
        <w:t>•</w:t>
      </w:r>
      <w:r w:rsidRPr="0081764F">
        <w:tab/>
        <w:t>Red de venta</w:t>
      </w:r>
    </w:p>
    <w:p w:rsidR="00C23DE3" w:rsidRPr="0081764F" w:rsidRDefault="00C23DE3" w:rsidP="00C23DE3">
      <w:r w:rsidRPr="0081764F">
        <w:t>•</w:t>
      </w:r>
      <w:r w:rsidRPr="0081764F">
        <w:tab/>
        <w:t>Distribución</w:t>
      </w:r>
    </w:p>
    <w:p w:rsidR="00C23DE3" w:rsidRPr="0081764F" w:rsidRDefault="00C23DE3" w:rsidP="00C23DE3">
      <w:r w:rsidRPr="0081764F">
        <w:t>•</w:t>
      </w:r>
      <w:r w:rsidRPr="0081764F">
        <w:tab/>
        <w:t>Merchandising</w:t>
      </w:r>
    </w:p>
    <w:p w:rsidR="00C23DE3" w:rsidRPr="0081764F" w:rsidRDefault="00C23DE3" w:rsidP="00C23DE3">
      <w:r w:rsidRPr="0081764F">
        <w:t>•</w:t>
      </w:r>
      <w:r w:rsidRPr="0081764F">
        <w:tab/>
        <w:t>Presupuesto de comunicación</w:t>
      </w:r>
    </w:p>
    <w:p w:rsidR="00C23DE3" w:rsidRPr="0081764F" w:rsidRDefault="00C23DE3" w:rsidP="00C23DE3"/>
    <w:p w:rsidR="002A347B" w:rsidRDefault="002A347B">
      <w:pPr>
        <w:rPr>
          <w:rFonts w:eastAsia="Times New Roman" w:cs="Arial"/>
          <w:b/>
          <w:bCs/>
          <w:szCs w:val="24"/>
          <w:lang w:val="es-ES" w:eastAsia="es-ES"/>
        </w:rPr>
      </w:pPr>
      <w:r>
        <w:br w:type="page"/>
      </w:r>
    </w:p>
    <w:p w:rsidR="00C23DE3" w:rsidRPr="00C23DE3" w:rsidRDefault="00C23DE3" w:rsidP="00CC57EA">
      <w:pPr>
        <w:pStyle w:val="Ttulo1"/>
      </w:pPr>
      <w:bookmarkStart w:id="40" w:name="_Toc419814656"/>
      <w:r w:rsidRPr="00C23DE3">
        <w:lastRenderedPageBreak/>
        <w:t>Fundamentaciones</w:t>
      </w:r>
      <w:bookmarkEnd w:id="40"/>
    </w:p>
    <w:p w:rsidR="00C23DE3" w:rsidRPr="00C23DE3" w:rsidRDefault="00C23DE3" w:rsidP="00C23DE3">
      <w:pPr>
        <w:rPr>
          <w:b/>
        </w:rPr>
      </w:pPr>
    </w:p>
    <w:p w:rsidR="00C23DE3" w:rsidRPr="00C23DE3" w:rsidRDefault="00C23DE3" w:rsidP="00CC57EA">
      <w:pPr>
        <w:pStyle w:val="Ttulo2"/>
        <w:ind w:firstLine="0"/>
      </w:pPr>
      <w:bookmarkStart w:id="41" w:name="_Toc419814657"/>
      <w:r w:rsidRPr="00C23DE3">
        <w:t>Fundamentación Filosófica</w:t>
      </w:r>
      <w:bookmarkEnd w:id="41"/>
    </w:p>
    <w:p w:rsidR="00C23DE3" w:rsidRPr="00C23DE3" w:rsidRDefault="00C23DE3" w:rsidP="00C23DE3">
      <w:pPr>
        <w:rPr>
          <w:b/>
        </w:rPr>
      </w:pPr>
    </w:p>
    <w:p w:rsidR="00C23DE3" w:rsidRPr="00CC57EA" w:rsidRDefault="00C23DE3" w:rsidP="00C23DE3">
      <w:r w:rsidRPr="00CC57EA">
        <w:t>El objetivo primordial de todo negocio es potencializar las ventas y su crecimiento empresarial, para lo cual los negocios deben hacer uso de las diferentes estrategias del marketing. El interés de los distribuidores de tomate riñón orgánico es generar un plan de marketing que les permita mejorar la comercialización para potencializar sus ingresos y a la vez otorgar a los clientes un servicio de calidad y satisfacción a sus necesidades.</w:t>
      </w:r>
    </w:p>
    <w:p w:rsidR="00C23DE3" w:rsidRPr="00CC57EA" w:rsidRDefault="00C23DE3" w:rsidP="00C23DE3"/>
    <w:p w:rsidR="00C23DE3" w:rsidRPr="00CC57EA" w:rsidRDefault="00C23DE3" w:rsidP="00C23DE3">
      <w:r w:rsidRPr="00CC57EA">
        <w:t>Filosóficamente, el marketing se orienta a concienciar en las organizaciones empresariales encargadas de la actividad comercial, a desarrollar sus actos bajo un principio de calidad del servicio.</w:t>
      </w:r>
    </w:p>
    <w:p w:rsidR="00C23DE3" w:rsidRPr="00CC57EA" w:rsidRDefault="00C23DE3" w:rsidP="00C23DE3"/>
    <w:p w:rsidR="00C23DE3" w:rsidRPr="00CC57EA" w:rsidRDefault="00C23DE3" w:rsidP="00142342">
      <w:pPr>
        <w:pStyle w:val="Ttulo2"/>
        <w:ind w:firstLine="0"/>
      </w:pPr>
      <w:bookmarkStart w:id="42" w:name="_Toc419814658"/>
      <w:r w:rsidRPr="00CC57EA">
        <w:t>Fundamentación Epistemológica</w:t>
      </w:r>
      <w:bookmarkEnd w:id="42"/>
    </w:p>
    <w:p w:rsidR="00C23DE3" w:rsidRPr="00CC57EA" w:rsidRDefault="00C23DE3" w:rsidP="00C23DE3"/>
    <w:p w:rsidR="00C23DE3" w:rsidRPr="00CC57EA" w:rsidRDefault="00C23DE3" w:rsidP="00C23DE3">
      <w:r w:rsidRPr="00CC57EA">
        <w:t>El proyecto busca fomentar en los promotores de la distribución y comercialización de tomate riñón orgánico en el sector de Calderón de la ciudad de Quito, la utilización de una política de mercadeo que les permita potencializar sus negocios, incrementar las ventas, lograr fidelidad de sus clientes y enfrentar la presión de los competidores.</w:t>
      </w:r>
      <w:r w:rsidR="001F72EB">
        <w:t xml:space="preserve"> </w:t>
      </w:r>
      <w:r w:rsidRPr="00CC57EA">
        <w:t>Un plan estratégico de marketing es una importante opción que al ser aplicado e implementado se constituye en una fundamental alternativa para mejorar la distribución y comercialización de este producto.</w:t>
      </w:r>
    </w:p>
    <w:p w:rsidR="001C178B" w:rsidRPr="00142342" w:rsidRDefault="001C178B" w:rsidP="00142342">
      <w:pPr>
        <w:ind w:left="284" w:firstLine="0"/>
      </w:pPr>
    </w:p>
    <w:p w:rsidR="00C23DE3" w:rsidRPr="00CC57EA" w:rsidRDefault="00C23DE3" w:rsidP="001F72EB">
      <w:pPr>
        <w:pStyle w:val="Ttulo2"/>
        <w:ind w:firstLine="0"/>
      </w:pPr>
      <w:bookmarkStart w:id="43" w:name="_Toc419814659"/>
      <w:r w:rsidRPr="00CC57EA">
        <w:t>Fundamentación Científica</w:t>
      </w:r>
      <w:bookmarkEnd w:id="43"/>
    </w:p>
    <w:p w:rsidR="00C23DE3" w:rsidRPr="00CC57EA" w:rsidRDefault="00C23DE3" w:rsidP="00C23DE3"/>
    <w:p w:rsidR="00C23DE3" w:rsidRPr="00CC57EA" w:rsidRDefault="00C23DE3" w:rsidP="00C23DE3">
      <w:r w:rsidRPr="00CC57EA">
        <w:t xml:space="preserve">La fundamentación científica es el refuerzo conceptual de la ciencia y el conocimiento sobre un determinado campo de estudio, en otras palabras se puede sustentarle como marco teórico, para SABINO (1995) es </w:t>
      </w:r>
      <w:r w:rsidRPr="001F72EB">
        <w:rPr>
          <w:b/>
          <w:i/>
        </w:rPr>
        <w:t>"un sistema coordinado y coherente de conceptos y proposiciones que permiten abordar el problema de estudio"</w:t>
      </w:r>
      <w:r w:rsidRPr="00CC57EA">
        <w:t xml:space="preserve"> (p. 68) Por lo tanto este debe ser pertinente al objeto de estudio, actualizado, sólidamente argumentado, estructurado, tener coherencia interna y externa dosificada.</w:t>
      </w:r>
    </w:p>
    <w:p w:rsidR="00C23DE3" w:rsidRPr="00C23DE3" w:rsidRDefault="00CC57EA" w:rsidP="00CC57EA">
      <w:pPr>
        <w:pStyle w:val="Ttulo2"/>
        <w:ind w:firstLine="0"/>
      </w:pPr>
      <w:bookmarkStart w:id="44" w:name="_Toc419814660"/>
      <w:r>
        <w:lastRenderedPageBreak/>
        <w:t>Fundamentación t</w:t>
      </w:r>
      <w:r w:rsidR="00C23DE3" w:rsidRPr="00C23DE3">
        <w:t>écnica</w:t>
      </w:r>
      <w:bookmarkEnd w:id="44"/>
    </w:p>
    <w:p w:rsidR="00C23DE3" w:rsidRPr="00C23DE3" w:rsidRDefault="00C23DE3" w:rsidP="00C23DE3">
      <w:pPr>
        <w:rPr>
          <w:b/>
        </w:rPr>
      </w:pPr>
    </w:p>
    <w:p w:rsidR="00C23DE3" w:rsidRPr="00C23DE3" w:rsidRDefault="00C23DE3" w:rsidP="00CC57EA">
      <w:r w:rsidRPr="00C23DE3">
        <w:t>El marketing exige que las estrategias desarrolladas por las empresas sean cada vez más innovadoras, ya que de ello depende mejorar su distribución y comercialización. Esta implementación es una condición utilizado en el marketing en cuanto a la lucha competitiva, el comprador al momento de adquirir el producto, en este caso el tomate riñón orgánico, tiene un concepto diferente en cuanto a la calidad.</w:t>
      </w:r>
    </w:p>
    <w:p w:rsidR="00C23DE3" w:rsidRPr="00C23DE3" w:rsidRDefault="00C23DE3" w:rsidP="00C23DE3">
      <w:pPr>
        <w:rPr>
          <w:b/>
        </w:rPr>
      </w:pPr>
    </w:p>
    <w:p w:rsidR="00C23DE3" w:rsidRPr="00C23DE3" w:rsidRDefault="00CC57EA" w:rsidP="00CC57EA">
      <w:pPr>
        <w:pStyle w:val="Ttulo2"/>
        <w:ind w:firstLine="0"/>
      </w:pPr>
      <w:bookmarkStart w:id="45" w:name="_Toc419814661"/>
      <w:r>
        <w:t>Fundamentación t</w:t>
      </w:r>
      <w:r w:rsidR="00C23DE3" w:rsidRPr="00C23DE3">
        <w:t>ecnológica</w:t>
      </w:r>
      <w:bookmarkEnd w:id="45"/>
    </w:p>
    <w:p w:rsidR="00C23DE3" w:rsidRPr="00C23DE3" w:rsidRDefault="00C23DE3" w:rsidP="00C23DE3">
      <w:pPr>
        <w:rPr>
          <w:b/>
        </w:rPr>
      </w:pPr>
    </w:p>
    <w:p w:rsidR="00C23DE3" w:rsidRDefault="00C23DE3" w:rsidP="00C23DE3">
      <w:r w:rsidRPr="00CC57EA">
        <w:t>El desarrollo tecnológico en concordancia con las políticas de marketing estratégico aplicado a la distribución del tomate riñón orgánico sirve para cuantificar objetivamente el nivel de comercialización y distribución de este producto y a la vez predecir el grado de rentabilidad que se puede obtener.</w:t>
      </w:r>
      <w:r w:rsidR="001F72EB">
        <w:t xml:space="preserve"> </w:t>
      </w:r>
      <w:r w:rsidRPr="00CC57EA">
        <w:t>La tecnología interviene en todas las fases del proceso de producción agrícola, desde el proceso inicial hasta la salida al mercado: aquí se dan las ideas de cómo desarrollar mejores cultivos y rendimientos crecientes. La tecnología en materia de distribución de productos agrícolas ha despuntado en los últimos años para mejorar la comercialización.</w:t>
      </w:r>
    </w:p>
    <w:p w:rsidR="00CC57EA" w:rsidRPr="00CC57EA" w:rsidRDefault="00CC57EA" w:rsidP="00C23DE3"/>
    <w:p w:rsidR="00C23DE3" w:rsidRPr="00CC57EA" w:rsidRDefault="00C23DE3" w:rsidP="00FF2C20">
      <w:pPr>
        <w:pStyle w:val="Ttulo1"/>
      </w:pPr>
      <w:bookmarkStart w:id="46" w:name="_Toc419814662"/>
      <w:r w:rsidRPr="00CC57EA">
        <w:t>Fundamentación Teórica</w:t>
      </w:r>
      <w:bookmarkEnd w:id="46"/>
    </w:p>
    <w:p w:rsidR="00142342" w:rsidRDefault="00142342" w:rsidP="00FF2C20">
      <w:pPr>
        <w:ind w:firstLine="0"/>
        <w:rPr>
          <w:b/>
        </w:rPr>
      </w:pPr>
    </w:p>
    <w:p w:rsidR="00C23DE3" w:rsidRPr="00C23DE3" w:rsidRDefault="00C23DE3" w:rsidP="00FF2C20">
      <w:pPr>
        <w:ind w:firstLine="0"/>
        <w:rPr>
          <w:b/>
        </w:rPr>
      </w:pPr>
      <w:r w:rsidRPr="00C23DE3">
        <w:rPr>
          <w:b/>
        </w:rPr>
        <w:t>Análisis de Ventas</w:t>
      </w:r>
    </w:p>
    <w:p w:rsidR="00C23DE3" w:rsidRPr="00C23DE3" w:rsidRDefault="00C23DE3" w:rsidP="00C23DE3">
      <w:pPr>
        <w:rPr>
          <w:b/>
        </w:rPr>
      </w:pPr>
    </w:p>
    <w:p w:rsidR="00C23DE3" w:rsidRPr="00FF2C20" w:rsidRDefault="00C23DE3" w:rsidP="00C23DE3">
      <w:r w:rsidRPr="003E156D">
        <w:t>Según WALKER Y BOYD (2010):</w:t>
      </w:r>
      <w:r w:rsidRPr="00FF2C20">
        <w:rPr>
          <w:b/>
          <w:i/>
        </w:rPr>
        <w:t xml:space="preserve"> "Un análisis de ventas consiste en desglosar los datos de ventas acumulados en categorías como productos, clientes, usuarios finales, intermediarios de canal, territorios de ventas y tamaño de pedido"</w:t>
      </w:r>
      <w:r w:rsidRPr="00C23DE3">
        <w:rPr>
          <w:b/>
        </w:rPr>
        <w:t xml:space="preserve">. </w:t>
      </w:r>
      <w:r w:rsidRPr="00FF2C20">
        <w:t>(p. 403) Se puede deducir de lo que proponen estos autores que el análisis de ventas implica un estudio particular y pormenorizado de cada uno de los elementos que intervienen en una venta.</w:t>
      </w:r>
    </w:p>
    <w:p w:rsidR="00C23DE3" w:rsidRPr="00FF2C20" w:rsidRDefault="00C23DE3" w:rsidP="00C23DE3"/>
    <w:p w:rsidR="00142342" w:rsidRDefault="00142342">
      <w:pPr>
        <w:rPr>
          <w:rFonts w:eastAsiaTheme="majorEastAsia" w:cstheme="majorBidi"/>
          <w:b/>
          <w:szCs w:val="26"/>
        </w:rPr>
      </w:pPr>
      <w:r>
        <w:br w:type="page"/>
      </w:r>
    </w:p>
    <w:p w:rsidR="00C23DE3" w:rsidRPr="00C23DE3" w:rsidRDefault="00C23DE3" w:rsidP="00FF2C20">
      <w:pPr>
        <w:pStyle w:val="Ttulo2"/>
        <w:ind w:firstLine="0"/>
      </w:pPr>
      <w:bookmarkStart w:id="47" w:name="_Toc419814663"/>
      <w:r w:rsidRPr="00C23DE3">
        <w:lastRenderedPageBreak/>
        <w:t>Definición de Ventas</w:t>
      </w:r>
      <w:bookmarkEnd w:id="47"/>
    </w:p>
    <w:p w:rsidR="00C23DE3" w:rsidRPr="00C23DE3" w:rsidRDefault="00C23DE3" w:rsidP="00C23DE3">
      <w:pPr>
        <w:rPr>
          <w:b/>
        </w:rPr>
      </w:pPr>
    </w:p>
    <w:p w:rsidR="00C23DE3" w:rsidRPr="00FF2C20" w:rsidRDefault="00C23DE3" w:rsidP="00C23DE3">
      <w:r w:rsidRPr="00FF2C20">
        <w:t>El término venta proviene del latín vendita, la venta es la acción y efecto de vender, en otras palabras es traspasar la propiedad de algo a otra persona previo el pago de un precio estipulado.</w:t>
      </w:r>
      <w:r w:rsidR="00B032BF">
        <w:t xml:space="preserve"> </w:t>
      </w:r>
    </w:p>
    <w:p w:rsidR="00C23DE3" w:rsidRPr="00C23DE3" w:rsidRDefault="00C23DE3" w:rsidP="00C23DE3">
      <w:pPr>
        <w:rPr>
          <w:b/>
        </w:rPr>
      </w:pPr>
    </w:p>
    <w:p w:rsidR="00C23DE3" w:rsidRPr="003E156D" w:rsidRDefault="00C23DE3" w:rsidP="00C23DE3">
      <w:r w:rsidRPr="003E156D">
        <w:t>La palabra ventas según CORRALES, R. (2012) es definida desde varios campos como:</w:t>
      </w:r>
    </w:p>
    <w:p w:rsidR="00C23DE3" w:rsidRPr="00C23DE3" w:rsidRDefault="00C23DE3" w:rsidP="00C23DE3">
      <w:pPr>
        <w:rPr>
          <w:b/>
        </w:rPr>
      </w:pPr>
    </w:p>
    <w:p w:rsidR="00C23DE3" w:rsidRPr="003E156D" w:rsidRDefault="00C23DE3" w:rsidP="003E156D">
      <w:pPr>
        <w:spacing w:line="240" w:lineRule="auto"/>
        <w:ind w:left="680" w:right="680" w:firstLine="0"/>
        <w:rPr>
          <w:b/>
          <w:i/>
        </w:rPr>
      </w:pPr>
      <w:r w:rsidRPr="003E156D">
        <w:rPr>
          <w:b/>
          <w:i/>
        </w:rPr>
        <w:t xml:space="preserve">El cambio de bienes y servicios por dinero. Desde el enfoque jurídico legal, se trata de la transferencia del derecho de pertenencia de un bien, a cambio de dinero. Desde el punto de vista contable y financiero, la venta es el monto total cobrado por bienes o servicios proporcionados </w:t>
      </w:r>
      <w:r w:rsidRPr="003E156D">
        <w:t>(p. 123)</w:t>
      </w:r>
    </w:p>
    <w:p w:rsidR="00C23DE3" w:rsidRPr="00C23DE3" w:rsidRDefault="00C23DE3" w:rsidP="00C23DE3">
      <w:pPr>
        <w:rPr>
          <w:b/>
        </w:rPr>
      </w:pPr>
    </w:p>
    <w:p w:rsidR="003D2113" w:rsidRDefault="00C23DE3" w:rsidP="00C23DE3">
      <w:r w:rsidRPr="003E156D">
        <w:t>De acuerdo a este autor en cualquiera de estas circunstancias la acción de vender es la razón de cualquier negocio, es el movimiento primordial de todo proceso comercial. En todo actividad de intercambio sea de productos o servicios siempre estarán presentes compradores y vendedores, y el trabajo de toda empresa es hacer lo necesario para que esta reunión sea satisfactoria.</w:t>
      </w:r>
    </w:p>
    <w:p w:rsidR="003D2113" w:rsidRDefault="003D2113" w:rsidP="00C23DE3"/>
    <w:p w:rsidR="00C23DE3" w:rsidRPr="003E156D" w:rsidRDefault="003E156D" w:rsidP="00C23DE3">
      <w:r>
        <w:t xml:space="preserve"> </w:t>
      </w:r>
      <w:r w:rsidR="00C23DE3" w:rsidRPr="003E156D">
        <w:t>Para algunos, la venta es una especie de habilidad fundamentada en la sugestión. Para otros es más una ciencia, basada en un enfoque técnico, en el cual se siguen una serie de pasos hasta lograr que el consumidor potencial se convenza de que el producto o servicio que se le ofrece le llevará a lograr sus objetivos en una forma económica.</w:t>
      </w:r>
      <w:r w:rsidR="00B032BF">
        <w:t xml:space="preserve"> </w:t>
      </w:r>
      <w:r w:rsidR="00C23DE3" w:rsidRPr="003E156D">
        <w:t>La venta también es el tratado a través del cual se transfiere un bien propio a dominio ajeno por el costo pactado, la venta puede ser algo potencial: un producto que está a la venta pero que aún no ha sido comprado o una operación ya concretada, en este caso, implica necesariamente la compra.</w:t>
      </w:r>
      <w:r w:rsidR="00B032BF">
        <w:t xml:space="preserve"> </w:t>
      </w:r>
      <w:r w:rsidR="00C23DE3" w:rsidRPr="003E156D">
        <w:t>Es importante considerar que dentro de este campo es frecuente hablar de lo que se conoce como venta directa; se trata de un término que viene a expresar a aquello que no se realiza en un local comercial, específicamente es la que se realiza directamente al consumidor de manera frecuente en su hogar o bien en lugares donde se le realiza una exposición personalizada.</w:t>
      </w:r>
    </w:p>
    <w:p w:rsidR="00C23DE3" w:rsidRPr="003E156D" w:rsidRDefault="00C23DE3" w:rsidP="00C23DE3"/>
    <w:p w:rsidR="00C23DE3" w:rsidRPr="003E156D" w:rsidRDefault="00C23DE3" w:rsidP="00C23DE3">
      <w:r w:rsidRPr="003E156D">
        <w:t xml:space="preserve">Actualmente, con el desarrollo del Internet, se ha producido la explosión de otro tipo de venta, la online; esta consiste en que el consumidor acceda a la página web de una empresa </w:t>
      </w:r>
      <w:r w:rsidRPr="003E156D">
        <w:lastRenderedPageBreak/>
        <w:t>en cuestión donde conocerá todos los productos y servicios que le ofrece. De esta manera elegirá el que desea, dará los datos de su tarjeta de crédito y recibirá cómodamente en su hogar aquel bien que ha comprado.</w:t>
      </w:r>
      <w:r w:rsidR="00B032BF">
        <w:t xml:space="preserve"> </w:t>
      </w:r>
      <w:r w:rsidRPr="003E156D">
        <w:t>La venta de productos o servicios constituye la base de las operaciones de las empresas. A través de estas ventas, las empresas y negocios obtienen ingresos. El hecho de ser rentables dependerá de muchos otros factores, como la gestión de costos.</w:t>
      </w:r>
    </w:p>
    <w:p w:rsidR="00C23DE3" w:rsidRPr="00C23DE3" w:rsidRDefault="00C23DE3" w:rsidP="00C23DE3">
      <w:pPr>
        <w:rPr>
          <w:b/>
        </w:rPr>
      </w:pPr>
    </w:p>
    <w:p w:rsidR="00C23DE3" w:rsidRDefault="00C23DE3" w:rsidP="00C23DE3">
      <w:r w:rsidRPr="00B032BF">
        <w:t>CORRALES, R., autor citado señala que una venta implica tres diligencias</w:t>
      </w:r>
      <w:r w:rsidRPr="00B032BF">
        <w:rPr>
          <w:b/>
          <w:i/>
        </w:rPr>
        <w:t>: "1) cultivar un comprador potencial, 2) hacerle entender las características y ventajas del producto o servicio y 3) cerrar la venta, es decir, acordar los términos y el precio"</w:t>
      </w:r>
      <w:r w:rsidRPr="00B032BF">
        <w:t>. (p. 130) Según el producto, el mercado, y otros aspectos, el proceso puede variar o hacer mayor énfasis en una de las actividades.</w:t>
      </w:r>
    </w:p>
    <w:p w:rsidR="00B032BF" w:rsidRPr="00B032BF" w:rsidRDefault="00B032BF" w:rsidP="00B032BF">
      <w:pPr>
        <w:ind w:left="284" w:firstLine="0"/>
      </w:pPr>
    </w:p>
    <w:p w:rsidR="00C23DE3" w:rsidRDefault="00C23DE3" w:rsidP="00B032BF">
      <w:pPr>
        <w:pStyle w:val="Ttulo2"/>
        <w:ind w:firstLine="0"/>
      </w:pPr>
      <w:bookmarkStart w:id="48" w:name="_Toc419814664"/>
      <w:r w:rsidRPr="00B032BF">
        <w:t>Tipos de Ventas</w:t>
      </w:r>
      <w:bookmarkEnd w:id="48"/>
    </w:p>
    <w:p w:rsidR="00B032BF" w:rsidRPr="00B032BF" w:rsidRDefault="00B032BF" w:rsidP="00B032BF"/>
    <w:p w:rsidR="00C23DE3" w:rsidRPr="003D2113" w:rsidRDefault="00C23DE3" w:rsidP="00C23DE3">
      <w:r w:rsidRPr="003D2113">
        <w:t>Existen diversos tipos de venta como lo expone ROMERO, R. (2013):</w:t>
      </w:r>
    </w:p>
    <w:p w:rsidR="003D2113" w:rsidRDefault="003D2113" w:rsidP="00C23DE3"/>
    <w:p w:rsidR="00C23DE3" w:rsidRPr="003D2113" w:rsidRDefault="00C23DE3" w:rsidP="003D2113">
      <w:pPr>
        <w:spacing w:line="240" w:lineRule="auto"/>
        <w:ind w:left="680" w:right="680" w:firstLine="0"/>
        <w:rPr>
          <w:b/>
          <w:i/>
        </w:rPr>
      </w:pPr>
      <w:r w:rsidRPr="003D2113">
        <w:rPr>
          <w:b/>
          <w:i/>
        </w:rPr>
        <w:t>Ventas directas: involucran contacto directo entre comprador y</w:t>
      </w:r>
      <w:r w:rsidR="003D2113" w:rsidRPr="003D2113">
        <w:rPr>
          <w:b/>
          <w:i/>
        </w:rPr>
        <w:t xml:space="preserve"> </w:t>
      </w:r>
      <w:r w:rsidRPr="003D2113">
        <w:rPr>
          <w:b/>
          <w:i/>
        </w:rPr>
        <w:t>vendedor, ventas al detal, ventas puerta a puerta, venta social.</w:t>
      </w:r>
    </w:p>
    <w:p w:rsidR="00C23DE3" w:rsidRPr="003D2113" w:rsidRDefault="00C23DE3" w:rsidP="003D2113">
      <w:pPr>
        <w:spacing w:line="240" w:lineRule="auto"/>
        <w:ind w:left="680" w:right="680" w:firstLine="0"/>
        <w:rPr>
          <w:b/>
          <w:i/>
        </w:rPr>
      </w:pPr>
      <w:r w:rsidRPr="003D2113">
        <w:rPr>
          <w:b/>
          <w:i/>
        </w:rPr>
        <w:t>Ventas industriales: ventas de una empresa a otra.</w:t>
      </w:r>
    </w:p>
    <w:p w:rsidR="00C23DE3" w:rsidRPr="003D2113" w:rsidRDefault="00C23DE3" w:rsidP="003D2113">
      <w:pPr>
        <w:spacing w:line="240" w:lineRule="auto"/>
        <w:ind w:left="680" w:right="680" w:firstLine="0"/>
        <w:rPr>
          <w:b/>
          <w:i/>
        </w:rPr>
      </w:pPr>
      <w:r w:rsidRPr="003D2113">
        <w:rPr>
          <w:b/>
          <w:i/>
        </w:rPr>
        <w:t>Ventas indirectas: ocurre un contacto, pero no en persona:</w:t>
      </w:r>
      <w:r w:rsidR="003D2113" w:rsidRPr="003D2113">
        <w:rPr>
          <w:b/>
          <w:i/>
        </w:rPr>
        <w:t xml:space="preserve"> </w:t>
      </w:r>
      <w:r w:rsidRPr="003D2113">
        <w:rPr>
          <w:b/>
          <w:i/>
        </w:rPr>
        <w:t>telemercadeo, correo.</w:t>
      </w:r>
    </w:p>
    <w:p w:rsidR="00C23DE3" w:rsidRPr="003D2113" w:rsidRDefault="00C23DE3" w:rsidP="003D2113">
      <w:pPr>
        <w:spacing w:line="240" w:lineRule="auto"/>
        <w:ind w:left="680" w:right="680" w:firstLine="0"/>
        <w:rPr>
          <w:b/>
          <w:i/>
        </w:rPr>
      </w:pPr>
      <w:r w:rsidRPr="003D2113">
        <w:rPr>
          <w:b/>
          <w:i/>
        </w:rPr>
        <w:t>Ventas electrónicas: vía Internet.</w:t>
      </w:r>
    </w:p>
    <w:p w:rsidR="00C23DE3" w:rsidRPr="003D2113" w:rsidRDefault="00C23DE3" w:rsidP="003D2113">
      <w:pPr>
        <w:spacing w:line="240" w:lineRule="auto"/>
        <w:ind w:left="680" w:right="680" w:firstLine="0"/>
        <w:rPr>
          <w:b/>
          <w:i/>
        </w:rPr>
      </w:pPr>
      <w:r w:rsidRPr="003D2113">
        <w:rPr>
          <w:b/>
          <w:i/>
        </w:rPr>
        <w:t>Ventas intermediadas: por medio de corredores. (p.35)</w:t>
      </w:r>
    </w:p>
    <w:p w:rsidR="00C23DE3" w:rsidRPr="00C23DE3" w:rsidRDefault="00C23DE3" w:rsidP="00C23DE3">
      <w:pPr>
        <w:rPr>
          <w:b/>
        </w:rPr>
      </w:pPr>
    </w:p>
    <w:p w:rsidR="00C23DE3" w:rsidRPr="00C23DE3" w:rsidRDefault="00C23DE3" w:rsidP="003D2113">
      <w:pPr>
        <w:pStyle w:val="Ttulo2"/>
        <w:ind w:firstLine="0"/>
      </w:pPr>
      <w:bookmarkStart w:id="49" w:name="_Toc419814665"/>
      <w:r w:rsidRPr="00C23DE3">
        <w:t>Ventas y Marketing</w:t>
      </w:r>
      <w:bookmarkEnd w:id="49"/>
    </w:p>
    <w:p w:rsidR="00C23DE3" w:rsidRPr="00C23DE3" w:rsidRDefault="00C23DE3" w:rsidP="00C23DE3">
      <w:pPr>
        <w:rPr>
          <w:b/>
        </w:rPr>
      </w:pPr>
    </w:p>
    <w:p w:rsidR="00C23DE3" w:rsidRPr="003D2113" w:rsidRDefault="00C23DE3" w:rsidP="00C23DE3">
      <w:r w:rsidRPr="003D2113">
        <w:t>Muchos tienden a confundir las ventas con el marketing o mercadeo. El marketing, se refiere a un proceso muy amplio que incluye todo lo necesario para atraer y persuadir a un cliente potencial. Las ventas, por otro lado, se refieren a lo que necesita hacer para cerrar el negocio, y firmar el contrato o acuerdo. Son dos actividades separadas, pero ambas son necesarias para el éxito de una organización, y si trabajan en conjunto, mucho mejor.</w:t>
      </w:r>
    </w:p>
    <w:p w:rsidR="00C23DE3" w:rsidRPr="00C23DE3" w:rsidRDefault="00C23DE3" w:rsidP="00C23DE3">
      <w:pPr>
        <w:rPr>
          <w:b/>
        </w:rPr>
      </w:pPr>
    </w:p>
    <w:p w:rsidR="001C178B" w:rsidRDefault="001C178B">
      <w:pPr>
        <w:rPr>
          <w:rFonts w:eastAsiaTheme="majorEastAsia" w:cstheme="majorBidi"/>
          <w:b/>
          <w:szCs w:val="26"/>
        </w:rPr>
      </w:pPr>
      <w:r>
        <w:br w:type="page"/>
      </w:r>
    </w:p>
    <w:p w:rsidR="00C23DE3" w:rsidRPr="00C23DE3" w:rsidRDefault="00C23DE3" w:rsidP="000E0B10">
      <w:pPr>
        <w:pStyle w:val="Ttulo2"/>
        <w:ind w:firstLine="0"/>
      </w:pPr>
      <w:bookmarkStart w:id="50" w:name="_Toc419814666"/>
      <w:r w:rsidRPr="00C23DE3">
        <w:lastRenderedPageBreak/>
        <w:t>Caracterización de la Venta</w:t>
      </w:r>
      <w:bookmarkEnd w:id="50"/>
    </w:p>
    <w:p w:rsidR="00C23DE3" w:rsidRPr="00C23DE3" w:rsidRDefault="00C23DE3" w:rsidP="00C23DE3">
      <w:pPr>
        <w:rPr>
          <w:b/>
        </w:rPr>
      </w:pPr>
    </w:p>
    <w:p w:rsidR="00C23DE3" w:rsidRPr="00C23DE3" w:rsidRDefault="00C23DE3" w:rsidP="000E0B10">
      <w:r w:rsidRPr="00C23DE3">
        <w:t>La venta cumple un rol vital en la actividad comercial, saber vender no es colocar un producto o un servicio a cualquier manera o precio. Para vender hay que saber mostrar los beneficios del artículo, informando al cliente porque razones le va ser favorable la compra. No se debe vender artículos de mala calidad, esta condición es la base de toda venta, el producto en oferta debe ser bueno, pues ello satisface al consumidor y hace próspera a la sociedad. Además, lo bueno se vende siempre.</w:t>
      </w:r>
    </w:p>
    <w:p w:rsidR="00C23DE3" w:rsidRPr="00C23DE3" w:rsidRDefault="00C23DE3" w:rsidP="00C23DE3">
      <w:pPr>
        <w:rPr>
          <w:b/>
        </w:rPr>
      </w:pPr>
    </w:p>
    <w:p w:rsidR="00C23DE3" w:rsidRPr="00C23DE3" w:rsidRDefault="00C23DE3" w:rsidP="000E0B10">
      <w:r w:rsidRPr="00C23DE3">
        <w:t>A partir de esta deducción, se puede elaborar un plan de operacional destinado a comercializar el producto para satisfacer al consumidor en primer término y generar ganancia o utilidad en segundo término, estos son los objetivos de la venta y del mercadeo.</w:t>
      </w:r>
      <w:r w:rsidR="000E0B10">
        <w:t xml:space="preserve"> </w:t>
      </w:r>
      <w:r w:rsidRPr="00C23DE3">
        <w:t>El éxito no puede lograrse sólo en buenas esperanzas, sino con inteligencia y tino a fin que la idea del negocio no se quede trunca y se obtengan los recursos necesarios para la supervivencia y crecimiento de la empresa.</w:t>
      </w:r>
    </w:p>
    <w:p w:rsidR="00C23DE3" w:rsidRPr="00C23DE3" w:rsidRDefault="00C23DE3" w:rsidP="000E0B10"/>
    <w:p w:rsidR="00C23DE3" w:rsidRPr="00C23DE3" w:rsidRDefault="00C23DE3" w:rsidP="000E0B10">
      <w:r w:rsidRPr="00C23DE3">
        <w:t>Por ello, el estudio de la venta es obligatorio para todo comerciante que desee ver cumplidos sus objetivos, aunque a veces la suerte y la intuición en los negocios ofrezcan buenos resultados. La regla general es que sólo el esfuerzo y un conocimiento profundo del tema junto con una valorización exacta del mercado, son los pilares del éxito en las ventas.</w:t>
      </w:r>
    </w:p>
    <w:p w:rsidR="00C23DE3" w:rsidRPr="00C23DE3" w:rsidRDefault="00C23DE3" w:rsidP="00C23DE3">
      <w:pPr>
        <w:rPr>
          <w:b/>
        </w:rPr>
      </w:pPr>
    </w:p>
    <w:p w:rsidR="00C23DE3" w:rsidRPr="00C23DE3" w:rsidRDefault="00C23DE3" w:rsidP="000E0B10">
      <w:pPr>
        <w:pStyle w:val="Ttulo2"/>
        <w:ind w:firstLine="0"/>
      </w:pPr>
      <w:bookmarkStart w:id="51" w:name="_Toc419814667"/>
      <w:r w:rsidRPr="00C23DE3">
        <w:t xml:space="preserve">Proceso de </w:t>
      </w:r>
      <w:r w:rsidR="000E0B10" w:rsidRPr="00C23DE3">
        <w:t>venta personal</w:t>
      </w:r>
      <w:bookmarkEnd w:id="51"/>
    </w:p>
    <w:p w:rsidR="00C23DE3" w:rsidRPr="00C23DE3" w:rsidRDefault="00C23DE3" w:rsidP="00C23DE3">
      <w:pPr>
        <w:rPr>
          <w:b/>
        </w:rPr>
      </w:pPr>
    </w:p>
    <w:p w:rsidR="00C23DE3" w:rsidRPr="00C23DE3" w:rsidRDefault="00C23DE3" w:rsidP="000E0B10">
      <w:r w:rsidRPr="00C23DE3">
        <w:t>La actividad de venta personal puede considerarse una cadena de tareas encaminadas a motivar la compra por parte del cliente, para lo cual cumple con un seguimiento para garantizar la satisfacción del mismo.</w:t>
      </w:r>
    </w:p>
    <w:p w:rsidR="00C23DE3" w:rsidRPr="00C23DE3" w:rsidRDefault="00C23DE3" w:rsidP="000E0B10"/>
    <w:p w:rsidR="00C23DE3" w:rsidRPr="00C23DE3" w:rsidRDefault="00C23DE3" w:rsidP="000E0B10">
      <w:r w:rsidRPr="00C23DE3">
        <w:t>La intención es que el cliente compre algo, pero, en algunos casos esta acción implica que el ofertante realice un poco de publicidad, exhiba el producto o reduzca el precio del mismo.</w:t>
      </w:r>
    </w:p>
    <w:p w:rsidR="00C23DE3" w:rsidRDefault="00C23DE3" w:rsidP="000E0B10"/>
    <w:p w:rsidR="00C03FBC" w:rsidRPr="00C23DE3" w:rsidRDefault="00C03FBC" w:rsidP="000E0B10"/>
    <w:p w:rsidR="00C23DE3" w:rsidRPr="00C23DE3" w:rsidRDefault="00C23DE3" w:rsidP="000E0B10">
      <w:pPr>
        <w:pStyle w:val="Ttulo2"/>
        <w:ind w:firstLine="0"/>
      </w:pPr>
      <w:bookmarkStart w:id="52" w:name="_Toc419814668"/>
      <w:r w:rsidRPr="00C23DE3">
        <w:lastRenderedPageBreak/>
        <w:t>Preparación de la Venta</w:t>
      </w:r>
      <w:bookmarkEnd w:id="52"/>
    </w:p>
    <w:p w:rsidR="00C23DE3" w:rsidRPr="00C23DE3" w:rsidRDefault="00C23DE3" w:rsidP="00C23DE3">
      <w:pPr>
        <w:rPr>
          <w:b/>
        </w:rPr>
      </w:pPr>
    </w:p>
    <w:p w:rsidR="00C23DE3" w:rsidRPr="00C23DE3" w:rsidRDefault="00C23DE3" w:rsidP="000E0B10">
      <w:r w:rsidRPr="00C23DE3">
        <w:t>Es certificar que el vendedor esté preparado, ello significa estar familiarizado con el producto, el mercado, la competencia, las técnicas de ventas; en otra palabra todo lo que pueda estar relacionado con la venta.</w:t>
      </w:r>
    </w:p>
    <w:p w:rsidR="00C23DE3" w:rsidRPr="00C23DE3" w:rsidRDefault="00C23DE3" w:rsidP="000E0B10"/>
    <w:p w:rsidR="00C23DE3" w:rsidRPr="00C23DE3" w:rsidRDefault="000E0B10" w:rsidP="000E0B10">
      <w:pPr>
        <w:pStyle w:val="Ttulo2"/>
        <w:ind w:firstLine="0"/>
      </w:pPr>
      <w:bookmarkStart w:id="53" w:name="_Toc419814669"/>
      <w:r w:rsidRPr="00C23DE3">
        <w:t>Búsqueda de clientes potenciales</w:t>
      </w:r>
      <w:bookmarkEnd w:id="53"/>
    </w:p>
    <w:p w:rsidR="00C23DE3" w:rsidRPr="00C23DE3" w:rsidRDefault="00C23DE3" w:rsidP="00C23DE3">
      <w:pPr>
        <w:rPr>
          <w:b/>
        </w:rPr>
      </w:pPr>
    </w:p>
    <w:p w:rsidR="00C23DE3" w:rsidRPr="00C23DE3" w:rsidRDefault="00C23DE3" w:rsidP="000E0B10">
      <w:r w:rsidRPr="00C23DE3">
        <w:t>Este paso de la venta implica elaborar el perfil del futuro cliente. A partir de dicho perfil se debe elaborar una lista de personas y organizaciones que sean los compradores potenciales y lógicos del producto.</w:t>
      </w:r>
    </w:p>
    <w:p w:rsidR="000E0B10" w:rsidRPr="000E0B10" w:rsidRDefault="000E0B10" w:rsidP="000E0B10">
      <w:pPr>
        <w:ind w:left="284" w:firstLine="0"/>
      </w:pPr>
    </w:p>
    <w:p w:rsidR="00C23DE3" w:rsidRPr="00C23DE3" w:rsidRDefault="00C23DE3" w:rsidP="000E0B10">
      <w:pPr>
        <w:pStyle w:val="Ttulo2"/>
      </w:pPr>
      <w:bookmarkStart w:id="54" w:name="_Toc419814670"/>
      <w:r w:rsidRPr="00C23DE3">
        <w:t xml:space="preserve">Contacto a </w:t>
      </w:r>
      <w:r w:rsidR="00621749" w:rsidRPr="00C23DE3">
        <w:t>potenciales clientes</w:t>
      </w:r>
      <w:bookmarkEnd w:id="54"/>
    </w:p>
    <w:p w:rsidR="00C23DE3" w:rsidRPr="00C23DE3" w:rsidRDefault="00C23DE3" w:rsidP="00C23DE3">
      <w:pPr>
        <w:rPr>
          <w:b/>
        </w:rPr>
      </w:pPr>
    </w:p>
    <w:p w:rsidR="00C23DE3" w:rsidRPr="00C23DE3" w:rsidRDefault="00C23DE3" w:rsidP="000E0B10">
      <w:r w:rsidRPr="00C23DE3">
        <w:t>Antes de visitar a un posible cliente, los vendedores deben investigar sobre las personas o compañías a las que piensa vender algo. Quizá también sea necesario estar al tanto de los productos que está utilizando y cuál es su reacción entre ellos. En general, se debería intentar recabar toda la información posible, de modo que se pueda diseñar una presentación especial para cada cliente en particular.</w:t>
      </w:r>
    </w:p>
    <w:p w:rsidR="001C178B" w:rsidRDefault="001C178B" w:rsidP="00C03FBC"/>
    <w:p w:rsidR="00C23DE3" w:rsidRPr="00C23DE3" w:rsidRDefault="00C23DE3" w:rsidP="007B0C62">
      <w:pPr>
        <w:pStyle w:val="Ttulo2"/>
        <w:ind w:firstLine="0"/>
      </w:pPr>
      <w:bookmarkStart w:id="55" w:name="_Toc419814671"/>
      <w:r w:rsidRPr="00C23DE3">
        <w:t>Presentación</w:t>
      </w:r>
      <w:bookmarkEnd w:id="55"/>
    </w:p>
    <w:p w:rsidR="00C23DE3" w:rsidRPr="00C23DE3" w:rsidRDefault="00C23DE3" w:rsidP="00C23DE3">
      <w:pPr>
        <w:rPr>
          <w:b/>
        </w:rPr>
      </w:pPr>
    </w:p>
    <w:p w:rsidR="00C23DE3" w:rsidRPr="00C23DE3" w:rsidRDefault="00C23DE3" w:rsidP="007B0C62">
      <w:r w:rsidRPr="00C23DE3">
        <w:t>Empieza con un intento de captar la atención del posible cliente; el vendedor debe mantener el interés del cliente mientras despierta el deseo por el producto, para luego cerrar la venta. A lo largo de toda la presentación, estará preparado para responder las objeciones tácitas o explícitas que pudiera tener el posible cliente.</w:t>
      </w:r>
    </w:p>
    <w:p w:rsidR="00C23DE3" w:rsidRPr="00C23DE3" w:rsidRDefault="00C23DE3" w:rsidP="00C23DE3">
      <w:pPr>
        <w:rPr>
          <w:b/>
        </w:rPr>
      </w:pPr>
    </w:p>
    <w:p w:rsidR="00C23DE3" w:rsidRPr="00C23DE3" w:rsidRDefault="00C23DE3" w:rsidP="007B0C62">
      <w:pPr>
        <w:pStyle w:val="Ttulo2"/>
        <w:ind w:firstLine="0"/>
      </w:pPr>
      <w:bookmarkStart w:id="56" w:name="_Toc419814672"/>
      <w:r w:rsidRPr="00C23DE3">
        <w:t xml:space="preserve">Actividades </w:t>
      </w:r>
      <w:r w:rsidR="007B0C62" w:rsidRPr="00C23DE3">
        <w:t xml:space="preserve">posteriores </w:t>
      </w:r>
      <w:r w:rsidRPr="00C23DE3">
        <w:t xml:space="preserve">a la </w:t>
      </w:r>
      <w:r w:rsidR="007B0C62" w:rsidRPr="00C23DE3">
        <w:t>venta</w:t>
      </w:r>
      <w:bookmarkEnd w:id="56"/>
    </w:p>
    <w:p w:rsidR="00C23DE3" w:rsidRPr="00C23DE3" w:rsidRDefault="00C23DE3" w:rsidP="00C23DE3">
      <w:pPr>
        <w:rPr>
          <w:b/>
        </w:rPr>
      </w:pPr>
    </w:p>
    <w:p w:rsidR="00C23DE3" w:rsidRDefault="00C23DE3" w:rsidP="007B0C62">
      <w:r w:rsidRPr="00C23DE3">
        <w:t xml:space="preserve">El proceso culminante de la venta consiste en desarrollar un conjunto de acciones que motiven y que favorezcan el interés y voluntad por parte de los clientes para adquirir un producto o servicio y a la vez dejar preparado el terreno para desarrollar futuros negocios. </w:t>
      </w:r>
      <w:r w:rsidRPr="00C23DE3">
        <w:lastRenderedPageBreak/>
        <w:t>No basta con cerrar un buen contrato, también hay que asegurarse que el producto se entregue a tiempo, para lo cual se debe cerciorar constantemente de que el cliente está bien atendido.</w:t>
      </w:r>
      <w:r w:rsidR="000779C1">
        <w:t xml:space="preserve"> </w:t>
      </w:r>
      <w:r w:rsidRPr="00C23DE3">
        <w:t>En esta última etapa, corresponde al vendedor reducir al mínimo la discrepancia con el cliente, para que este se asegure que tomó la decisión correcta, para ello se debe:</w:t>
      </w:r>
    </w:p>
    <w:p w:rsidR="007B0C62" w:rsidRPr="00C23DE3" w:rsidRDefault="007B0C62" w:rsidP="007B0C62"/>
    <w:p w:rsidR="00C23DE3" w:rsidRPr="007B0C62" w:rsidRDefault="00C23DE3" w:rsidP="001B5DB5">
      <w:pPr>
        <w:pStyle w:val="Prrafodelista"/>
        <w:numPr>
          <w:ilvl w:val="0"/>
          <w:numId w:val="2"/>
        </w:numPr>
      </w:pPr>
      <w:r w:rsidRPr="007B0C62">
        <w:t>Resumir las ventajas del producto</w:t>
      </w:r>
    </w:p>
    <w:p w:rsidR="00C23DE3" w:rsidRPr="007B0C62" w:rsidRDefault="00C23DE3" w:rsidP="001B5DB5">
      <w:pPr>
        <w:pStyle w:val="Prrafodelista"/>
        <w:numPr>
          <w:ilvl w:val="0"/>
          <w:numId w:val="2"/>
        </w:numPr>
      </w:pPr>
      <w:r w:rsidRPr="007B0C62">
        <w:t>Asegurarle que es mejor su opción que las descartadas</w:t>
      </w:r>
    </w:p>
    <w:p w:rsidR="003801B0" w:rsidRDefault="00C23DE3" w:rsidP="001B5DB5">
      <w:pPr>
        <w:pStyle w:val="Prrafodelista"/>
        <w:numPr>
          <w:ilvl w:val="0"/>
          <w:numId w:val="2"/>
        </w:numPr>
      </w:pPr>
      <w:r w:rsidRPr="007B0C62">
        <w:t>Señalarle que estará s</w:t>
      </w:r>
    </w:p>
    <w:p w:rsidR="00C23DE3" w:rsidRDefault="003801B0" w:rsidP="001B5DB5">
      <w:pPr>
        <w:pStyle w:val="Prrafodelista"/>
        <w:numPr>
          <w:ilvl w:val="0"/>
          <w:numId w:val="2"/>
        </w:numPr>
      </w:pPr>
      <w:r>
        <w:t>S</w:t>
      </w:r>
      <w:r w:rsidR="00C23DE3" w:rsidRPr="007B0C62">
        <w:t>atisfecho con el rendimiento y funcionamiento del producto.</w:t>
      </w:r>
    </w:p>
    <w:p w:rsidR="007B0C62" w:rsidRPr="007B0C62" w:rsidRDefault="007B0C62" w:rsidP="007B0C62">
      <w:pPr>
        <w:pStyle w:val="Prrafodelista"/>
        <w:ind w:left="988" w:firstLine="0"/>
      </w:pPr>
    </w:p>
    <w:p w:rsidR="00C23DE3" w:rsidRDefault="00C23DE3" w:rsidP="007B0C62">
      <w:pPr>
        <w:pStyle w:val="Ttulo2"/>
        <w:ind w:firstLine="0"/>
      </w:pPr>
      <w:bookmarkStart w:id="57" w:name="_Toc419814673"/>
      <w:r w:rsidRPr="00C23DE3">
        <w:t xml:space="preserve">Ventajas y </w:t>
      </w:r>
      <w:r w:rsidR="007B0C62" w:rsidRPr="00C23DE3">
        <w:t xml:space="preserve">desventajas </w:t>
      </w:r>
      <w:r w:rsidRPr="00C23DE3">
        <w:t xml:space="preserve">de la </w:t>
      </w:r>
      <w:r w:rsidR="007B0C62" w:rsidRPr="00C23DE3">
        <w:t>venta personal</w:t>
      </w:r>
      <w:bookmarkEnd w:id="57"/>
    </w:p>
    <w:p w:rsidR="007B0C62" w:rsidRPr="00C23DE3" w:rsidRDefault="007B0C62" w:rsidP="00C23DE3">
      <w:pPr>
        <w:rPr>
          <w:b/>
        </w:rPr>
      </w:pPr>
    </w:p>
    <w:p w:rsidR="00621749" w:rsidRDefault="00C23DE3" w:rsidP="007B0C62">
      <w:r w:rsidRPr="00C23DE3">
        <w:t xml:space="preserve">ROMERO, R. (2013) cita que las ventas presentan ventajas y desventajas: </w:t>
      </w:r>
    </w:p>
    <w:p w:rsidR="00621749" w:rsidRDefault="00621749" w:rsidP="00621749">
      <w:pPr>
        <w:ind w:firstLine="0"/>
      </w:pPr>
    </w:p>
    <w:p w:rsidR="00C23DE3" w:rsidRPr="00C23DE3" w:rsidRDefault="00C23DE3" w:rsidP="00621749">
      <w:pPr>
        <w:pStyle w:val="Ttulo2"/>
        <w:ind w:firstLine="0"/>
      </w:pPr>
      <w:bookmarkStart w:id="58" w:name="_Toc419814674"/>
      <w:r w:rsidRPr="00C23DE3">
        <w:t>Ventajas</w:t>
      </w:r>
      <w:bookmarkEnd w:id="58"/>
    </w:p>
    <w:p w:rsidR="007B0C62" w:rsidRDefault="007B0C62" w:rsidP="00C23DE3">
      <w:pPr>
        <w:rPr>
          <w:b/>
        </w:rPr>
      </w:pPr>
    </w:p>
    <w:p w:rsidR="00C23DE3" w:rsidRDefault="00C23DE3" w:rsidP="00C23DE3">
      <w:pPr>
        <w:rPr>
          <w:b/>
        </w:rPr>
      </w:pPr>
      <w:r w:rsidRPr="00C23DE3">
        <w:rPr>
          <w:b/>
        </w:rPr>
        <w:t>Hay seis ventajas principales de la venta personal:</w:t>
      </w:r>
    </w:p>
    <w:p w:rsidR="000779C1" w:rsidRPr="00C23DE3" w:rsidRDefault="000779C1" w:rsidP="00C23DE3">
      <w:pPr>
        <w:rPr>
          <w:b/>
        </w:rPr>
      </w:pPr>
    </w:p>
    <w:p w:rsidR="00C23DE3" w:rsidRPr="00621749" w:rsidRDefault="00C23DE3" w:rsidP="00621749">
      <w:pPr>
        <w:pStyle w:val="Prrafodelista"/>
        <w:numPr>
          <w:ilvl w:val="0"/>
          <w:numId w:val="3"/>
        </w:numPr>
        <w:ind w:left="1100" w:right="680"/>
        <w:rPr>
          <w:i/>
        </w:rPr>
      </w:pPr>
      <w:r w:rsidRPr="00621749">
        <w:rPr>
          <w:i/>
        </w:rPr>
        <w:t>Más flexibilidad: los vendedores pueden planificar su esfuerzo de acuerdo al cliente.</w:t>
      </w:r>
    </w:p>
    <w:p w:rsidR="00C23DE3" w:rsidRPr="00621749" w:rsidRDefault="00C23DE3" w:rsidP="00621749">
      <w:pPr>
        <w:pStyle w:val="Prrafodelista"/>
        <w:numPr>
          <w:ilvl w:val="0"/>
          <w:numId w:val="3"/>
        </w:numPr>
        <w:ind w:left="1100" w:right="680"/>
        <w:rPr>
          <w:i/>
        </w:rPr>
      </w:pPr>
      <w:r w:rsidRPr="00621749">
        <w:rPr>
          <w:i/>
        </w:rPr>
        <w:t>Rápida adaptación: los vendedores pueden mejorar sus negocios en el acto, de acuerdo a las reacciones que perciban.</w:t>
      </w:r>
    </w:p>
    <w:p w:rsidR="00C23DE3" w:rsidRPr="00621749" w:rsidRDefault="00C23DE3" w:rsidP="00621749">
      <w:pPr>
        <w:pStyle w:val="Prrafodelista"/>
        <w:numPr>
          <w:ilvl w:val="0"/>
          <w:numId w:val="3"/>
        </w:numPr>
        <w:ind w:left="1100" w:right="680"/>
        <w:rPr>
          <w:i/>
        </w:rPr>
      </w:pPr>
      <w:r w:rsidRPr="00621749">
        <w:rPr>
          <w:i/>
        </w:rPr>
        <w:t>Concentración del esfuerzo: la venta personal permite llegar directamente al comprador potencial con más precisión que con otros medios.</w:t>
      </w:r>
    </w:p>
    <w:p w:rsidR="00C23DE3" w:rsidRPr="00621749" w:rsidRDefault="00C23DE3" w:rsidP="00621749">
      <w:pPr>
        <w:pStyle w:val="Prrafodelista"/>
        <w:numPr>
          <w:ilvl w:val="0"/>
          <w:numId w:val="3"/>
        </w:numPr>
        <w:ind w:left="1100" w:right="680"/>
        <w:rPr>
          <w:i/>
        </w:rPr>
      </w:pPr>
      <w:r w:rsidRPr="00621749">
        <w:rPr>
          <w:i/>
        </w:rPr>
        <w:t>Ingresos inmediatos: la venta personal permite cerrar una operación y hacer la cobranza inmediata.</w:t>
      </w:r>
    </w:p>
    <w:p w:rsidR="00C23DE3" w:rsidRPr="00621749" w:rsidRDefault="00C23DE3" w:rsidP="00621749">
      <w:pPr>
        <w:pStyle w:val="Prrafodelista"/>
        <w:numPr>
          <w:ilvl w:val="0"/>
          <w:numId w:val="3"/>
        </w:numPr>
        <w:ind w:left="1100" w:right="680"/>
        <w:rPr>
          <w:i/>
        </w:rPr>
      </w:pPr>
      <w:r w:rsidRPr="00621749">
        <w:rPr>
          <w:i/>
        </w:rPr>
        <w:t>Los vendedores pueden colaborar en otros aspectos mercadotécnicos, como investigación del mercadeo, desarrollo de información sobre venta, créditos, ideas para nuevos productos etc.</w:t>
      </w:r>
    </w:p>
    <w:p w:rsidR="00C23DE3" w:rsidRPr="00621749" w:rsidRDefault="00C23DE3" w:rsidP="00621749">
      <w:pPr>
        <w:pStyle w:val="Prrafodelista"/>
        <w:numPr>
          <w:ilvl w:val="0"/>
          <w:numId w:val="3"/>
        </w:numPr>
        <w:ind w:left="1100" w:right="680"/>
        <w:rPr>
          <w:i/>
        </w:rPr>
      </w:pPr>
      <w:r w:rsidRPr="00621749">
        <w:rPr>
          <w:i/>
        </w:rPr>
        <w:t>Mayor tiempo trabajando: Gente de ventas bien entrenadas invierte el tiempo necesario para llegar a cerrar cualquier trato. (p.</w:t>
      </w:r>
      <w:r w:rsidR="000779C1" w:rsidRPr="00621749">
        <w:rPr>
          <w:i/>
        </w:rPr>
        <w:t xml:space="preserve"> </w:t>
      </w:r>
      <w:r w:rsidRPr="00621749">
        <w:rPr>
          <w:i/>
        </w:rPr>
        <w:t>49-50)</w:t>
      </w:r>
    </w:p>
    <w:p w:rsidR="00C03FBC" w:rsidRDefault="00C03FBC" w:rsidP="000779C1">
      <w:pPr>
        <w:ind w:firstLine="0"/>
        <w:rPr>
          <w:b/>
        </w:rPr>
      </w:pPr>
    </w:p>
    <w:p w:rsidR="00C23DE3" w:rsidRDefault="00C23DE3" w:rsidP="000779C1">
      <w:pPr>
        <w:ind w:firstLine="0"/>
        <w:rPr>
          <w:b/>
        </w:rPr>
      </w:pPr>
      <w:r w:rsidRPr="00C23DE3">
        <w:rPr>
          <w:b/>
        </w:rPr>
        <w:lastRenderedPageBreak/>
        <w:t>Desventajas</w:t>
      </w:r>
    </w:p>
    <w:p w:rsidR="000779C1" w:rsidRDefault="000779C1" w:rsidP="000779C1">
      <w:pPr>
        <w:ind w:left="284" w:firstLine="0"/>
      </w:pPr>
    </w:p>
    <w:p w:rsidR="00C23DE3" w:rsidRPr="00621749" w:rsidRDefault="00C23DE3" w:rsidP="00621749">
      <w:pPr>
        <w:pStyle w:val="Prrafodelista"/>
        <w:numPr>
          <w:ilvl w:val="0"/>
          <w:numId w:val="4"/>
        </w:numPr>
        <w:ind w:left="1100" w:right="680"/>
        <w:rPr>
          <w:i/>
        </w:rPr>
      </w:pPr>
      <w:r w:rsidRPr="00621749">
        <w:rPr>
          <w:i/>
        </w:rPr>
        <w:t>Es un alto costo. Siempre es un monto importante la inversión necesaria para reclutar, motivar y dirigir una fuerza de ventas.</w:t>
      </w:r>
    </w:p>
    <w:p w:rsidR="00C23DE3" w:rsidRPr="00621749" w:rsidRDefault="00C23DE3" w:rsidP="00621749">
      <w:pPr>
        <w:pStyle w:val="Prrafodelista"/>
        <w:numPr>
          <w:ilvl w:val="0"/>
          <w:numId w:val="4"/>
        </w:numPr>
        <w:ind w:left="1100" w:right="680"/>
        <w:rPr>
          <w:i/>
        </w:rPr>
      </w:pPr>
      <w:r w:rsidRPr="00621749">
        <w:rPr>
          <w:i/>
        </w:rPr>
        <w:t>Tener la gente adecuada puede significar un egreso elevado de recursos: todo depende de cuanto pueda rendir dicha gente de ventas.</w:t>
      </w:r>
    </w:p>
    <w:p w:rsidR="00C23DE3" w:rsidRPr="00621749" w:rsidRDefault="00C23DE3" w:rsidP="00621749">
      <w:pPr>
        <w:pStyle w:val="Prrafodelista"/>
        <w:numPr>
          <w:ilvl w:val="0"/>
          <w:numId w:val="4"/>
        </w:numPr>
        <w:ind w:left="1100" w:right="680"/>
      </w:pPr>
      <w:r w:rsidRPr="00621749">
        <w:rPr>
          <w:i/>
        </w:rPr>
        <w:t>El esfuerzo y la inversión en la venta personal deben realizarse y conducirse de la manera más inteligente y ordenada, a fin de obtener el máximo provecho para usted y su negocio.</w:t>
      </w:r>
      <w:r w:rsidRPr="00621749">
        <w:t xml:space="preserve"> (p.</w:t>
      </w:r>
      <w:r w:rsidR="006D0B54" w:rsidRPr="00621749">
        <w:t xml:space="preserve"> </w:t>
      </w:r>
      <w:r w:rsidRPr="00621749">
        <w:t>50)</w:t>
      </w:r>
    </w:p>
    <w:p w:rsidR="00C23DE3" w:rsidRPr="00C23DE3" w:rsidRDefault="00C23DE3" w:rsidP="00C23DE3">
      <w:pPr>
        <w:rPr>
          <w:b/>
        </w:rPr>
      </w:pPr>
    </w:p>
    <w:p w:rsidR="00C23DE3" w:rsidRPr="00C23DE3" w:rsidRDefault="00C23DE3" w:rsidP="006D0B54">
      <w:pPr>
        <w:pStyle w:val="Ttulo2"/>
        <w:ind w:firstLine="0"/>
      </w:pPr>
      <w:bookmarkStart w:id="59" w:name="_Toc419814675"/>
      <w:r w:rsidRPr="00C23DE3">
        <w:t>Planificación del Marketing</w:t>
      </w:r>
      <w:bookmarkEnd w:id="59"/>
    </w:p>
    <w:p w:rsidR="00C23DE3" w:rsidRPr="00C23DE3" w:rsidRDefault="00C23DE3" w:rsidP="00C23DE3">
      <w:pPr>
        <w:rPr>
          <w:b/>
        </w:rPr>
      </w:pPr>
    </w:p>
    <w:p w:rsidR="00C23DE3" w:rsidRPr="00C23DE3" w:rsidRDefault="00C23DE3" w:rsidP="006D0B54">
      <w:r w:rsidRPr="00C23DE3">
        <w:t>La planificación es un instrumento que resume la planeación del marketing. Éste, a su vez, es un proceso de intensa reflexión y coordinación de personas, recursos financieros y materiales cuyo objetivo principal es la verdadera satisfacción del consumidor. En otras palabras, es ayudarle al consumidor a sentirse más feliz y, así, generar resultados positivos para la empresa y la sociedad.</w:t>
      </w:r>
    </w:p>
    <w:p w:rsidR="00C23DE3" w:rsidRPr="00C23DE3" w:rsidRDefault="00C23DE3" w:rsidP="006D0B54"/>
    <w:p w:rsidR="00C23DE3" w:rsidRPr="00C23DE3" w:rsidRDefault="00C23DE3" w:rsidP="006D0B54">
      <w:r w:rsidRPr="00C23DE3">
        <w:t>Por ejemplo, considere el lanzamiento de una nueva variedad de tomate riñón orgánico: La gerencia de productos coordina la elaboración del plan de marketing del producto, un director o gerente de marketing lo aprueba, el departamento de compras adquiere los componentes, diferentes productores proveen el tomate, el equipo de ventas negocia y vende el producto, una agencia de publicidad desarrolla la propaganda de la marca, los transportistas entregan el producto, el gobierno recauda impuestos, el departamento de finanzas mide los resultados financieros, la dirección evalúa la demanda del producto y, finalmente, el consumidor- objetivo central de todo ese proceso- satisface su deseo de consumir un mejor tomate riñón y, por tanto, queda más contento.</w:t>
      </w:r>
    </w:p>
    <w:p w:rsidR="00C23DE3" w:rsidRPr="00C23DE3" w:rsidRDefault="00C23DE3" w:rsidP="006D0B54"/>
    <w:p w:rsidR="00C23DE3" w:rsidRPr="00C23DE3" w:rsidRDefault="00C23DE3" w:rsidP="006D0B54">
      <w:r w:rsidRPr="00C23DE3">
        <w:t xml:space="preserve">La actividad citada expone en forma sencilla todo el proceso que implica una planeación estratégica. Todas las acciones que el planificador estipule marcan la diferencia entre el fracaso y el éxito. Para alcanzar todo lo estructurado en el plan de marketing, los planificadores deben tener en claro que van a ejecutar y que aspiran conseguir; este </w:t>
      </w:r>
      <w:r w:rsidRPr="00C23DE3">
        <w:lastRenderedPageBreak/>
        <w:t>emprendimiento implica dominio de todo el proceso, minimizar los riesgos e indecisiones, especialmente en las inversiones.</w:t>
      </w:r>
    </w:p>
    <w:p w:rsidR="00C23DE3" w:rsidRPr="00C23DE3" w:rsidRDefault="00C23DE3" w:rsidP="006D0B54"/>
    <w:p w:rsidR="00C23DE3" w:rsidRPr="00C23DE3" w:rsidRDefault="00C23DE3" w:rsidP="006D0B54">
      <w:r w:rsidRPr="00C23DE3">
        <w:t>En un mercado que cambia con gran rapidez, con crecientes exigencias en cuanto a la calidad y a los costos, la planeación es cuestión de supervivencia. Para subsistir y, para crecer es esencial unir los esfuerzos de todas las personas en dirección a un único objetivo, dando sentido de unidad y de organización. Es imprescindible también evitar el desperdicio de recursos originado por decisiones equivocadas, así como reducir la necesidad de imprevistos y el peligro de olvidar pormenores importantes, que muchas veces marcan la diferencia entre el éxito y el fracaso, o entre el éxito y lo razonable.</w:t>
      </w:r>
    </w:p>
    <w:p w:rsidR="00C23DE3" w:rsidRPr="00C23DE3" w:rsidRDefault="00C23DE3" w:rsidP="006D0B54"/>
    <w:p w:rsidR="00C23DE3" w:rsidRPr="00C23DE3" w:rsidRDefault="00C23DE3" w:rsidP="006D0B54">
      <w:pPr>
        <w:pStyle w:val="Ttulo2"/>
        <w:ind w:firstLine="0"/>
      </w:pPr>
      <w:bookmarkStart w:id="60" w:name="_Toc419814676"/>
      <w:r w:rsidRPr="00C23DE3">
        <w:t xml:space="preserve">Planeación </w:t>
      </w:r>
      <w:r w:rsidR="006D0B54" w:rsidRPr="00C23DE3">
        <w:t xml:space="preserve">estratégica </w:t>
      </w:r>
      <w:r w:rsidRPr="00C23DE3">
        <w:t xml:space="preserve">en </w:t>
      </w:r>
      <w:r w:rsidR="00344D95" w:rsidRPr="00C23DE3">
        <w:t>marketing</w:t>
      </w:r>
      <w:bookmarkEnd w:id="60"/>
    </w:p>
    <w:p w:rsidR="00C23DE3" w:rsidRPr="00C23DE3" w:rsidRDefault="00C23DE3" w:rsidP="00C23DE3">
      <w:pPr>
        <w:rPr>
          <w:b/>
        </w:rPr>
      </w:pPr>
    </w:p>
    <w:p w:rsidR="00C23DE3" w:rsidRPr="00344D95" w:rsidRDefault="00C23DE3" w:rsidP="00344D95">
      <w:r w:rsidRPr="00C23DE3">
        <w:t xml:space="preserve">HERNÁNDEZ, C. (2000) señala que: </w:t>
      </w:r>
      <w:r w:rsidRPr="00344D95">
        <w:rPr>
          <w:b/>
          <w:i/>
        </w:rPr>
        <w:t>"La</w:t>
      </w:r>
      <w:r w:rsidR="00344D95">
        <w:rPr>
          <w:b/>
          <w:i/>
        </w:rPr>
        <w:t xml:space="preserve"> </w:t>
      </w:r>
      <w:r w:rsidRPr="00344D95">
        <w:rPr>
          <w:b/>
          <w:i/>
        </w:rPr>
        <w:t>planeación estratégica consiste en la selección de los objetivos mayores de la empresa, de las estrategias que serán adoptadas para poder alcanzar estos objetivos y de la definición de las fuentes de recursos"</w:t>
      </w:r>
      <w:r w:rsidRPr="00C23DE3">
        <w:t xml:space="preserve"> (p. 92) Esta planeación abarca aspectos globales, amplios, genéricos y de largo plazo. Una vez definidos estos aspectos, es necesario elaborar el plan estratégico, el cual mantendrá la coherencia con éstos.</w:t>
      </w:r>
      <w:r w:rsidR="00922337">
        <w:t xml:space="preserve"> </w:t>
      </w:r>
      <w:r w:rsidRPr="00344D95">
        <w:t>Teniendo en cuenta el contenido y la importancia de la planeación estratégica de marketing, se acostumbra que la responsabilidad por su elaboración quede en manos de los máximos directivos de la empresa o de un equipo especializado en estas actividades.</w:t>
      </w:r>
    </w:p>
    <w:p w:rsidR="00C23DE3" w:rsidRPr="00C23DE3" w:rsidRDefault="00C23DE3" w:rsidP="00C23DE3">
      <w:pPr>
        <w:rPr>
          <w:b/>
        </w:rPr>
      </w:pPr>
    </w:p>
    <w:p w:rsidR="00C23DE3" w:rsidRPr="00C23DE3" w:rsidRDefault="00C23DE3" w:rsidP="00080013">
      <w:pPr>
        <w:pStyle w:val="Ttulo2"/>
        <w:ind w:firstLine="0"/>
      </w:pPr>
      <w:bookmarkStart w:id="61" w:name="_Toc419814677"/>
      <w:r w:rsidRPr="00C23DE3">
        <w:t xml:space="preserve">Características del </w:t>
      </w:r>
      <w:r w:rsidR="00080013" w:rsidRPr="00C23DE3">
        <w:t xml:space="preserve">plan </w:t>
      </w:r>
      <w:r w:rsidRPr="00C23DE3">
        <w:t xml:space="preserve">de </w:t>
      </w:r>
      <w:r w:rsidR="00621749" w:rsidRPr="00C23DE3">
        <w:t>marketing</w:t>
      </w:r>
      <w:bookmarkEnd w:id="61"/>
    </w:p>
    <w:p w:rsidR="00C23DE3" w:rsidRPr="00C23DE3" w:rsidRDefault="00C23DE3" w:rsidP="00C23DE3">
      <w:pPr>
        <w:rPr>
          <w:b/>
        </w:rPr>
      </w:pPr>
    </w:p>
    <w:p w:rsidR="00C23DE3" w:rsidRDefault="00C23DE3" w:rsidP="00080013">
      <w:r w:rsidRPr="00C23DE3">
        <w:t>Muchas características enmarca el marketing, incluso cada tratadista le caracteriza de diferentes formas o aplicaciones, aquí se sintetiza algunas expuestas por HERNÁNDEZ, C. autor ya citado:</w:t>
      </w:r>
    </w:p>
    <w:p w:rsidR="00080013" w:rsidRDefault="00080013" w:rsidP="00080013">
      <w:pPr>
        <w:ind w:firstLine="0"/>
        <w:rPr>
          <w:b/>
        </w:rPr>
      </w:pPr>
    </w:p>
    <w:p w:rsidR="00C23DE3" w:rsidRPr="00080013" w:rsidRDefault="00C23DE3" w:rsidP="00080013">
      <w:pPr>
        <w:spacing w:line="240" w:lineRule="auto"/>
        <w:ind w:left="680" w:right="680" w:firstLine="0"/>
        <w:rPr>
          <w:b/>
          <w:i/>
        </w:rPr>
      </w:pPr>
      <w:r w:rsidRPr="00080013">
        <w:rPr>
          <w:b/>
          <w:i/>
        </w:rPr>
        <w:t xml:space="preserve">Evalúa la capacidad productiva de la empresa.- Una de las funciones del marketing consiste en conceptualizar las necesidades, deseos del mercado meta con productos y servicios de acuerdo a la capacidad productiva de la empresa. Para cumplir esta función se necesita evaluar las reales </w:t>
      </w:r>
      <w:r w:rsidRPr="00080013">
        <w:rPr>
          <w:b/>
          <w:i/>
        </w:rPr>
        <w:lastRenderedPageBreak/>
        <w:t>capacidades productivas de la empresa por tres razones: Asegurar la calidad</w:t>
      </w:r>
    </w:p>
    <w:p w:rsidR="00C23DE3" w:rsidRPr="00080013" w:rsidRDefault="00C23DE3" w:rsidP="00080013">
      <w:pPr>
        <w:spacing w:line="240" w:lineRule="auto"/>
        <w:ind w:left="680" w:right="680" w:firstLine="0"/>
        <w:rPr>
          <w:b/>
          <w:i/>
        </w:rPr>
      </w:pPr>
      <w:r w:rsidRPr="00080013">
        <w:rPr>
          <w:b/>
          <w:i/>
        </w:rPr>
        <w:t>Conocer el tope de su capacidad productiva</w:t>
      </w:r>
    </w:p>
    <w:p w:rsidR="00C23DE3" w:rsidRPr="00080013" w:rsidRDefault="00C23DE3" w:rsidP="00080013">
      <w:pPr>
        <w:spacing w:line="240" w:lineRule="auto"/>
        <w:ind w:left="680" w:right="680" w:firstLine="0"/>
        <w:rPr>
          <w:b/>
          <w:i/>
        </w:rPr>
      </w:pPr>
      <w:r w:rsidRPr="00080013">
        <w:rPr>
          <w:b/>
          <w:i/>
        </w:rPr>
        <w:t>Determinar los puntos de equilibrio</w:t>
      </w:r>
    </w:p>
    <w:p w:rsidR="00C23DE3" w:rsidRPr="00080013" w:rsidRDefault="00C23DE3" w:rsidP="00080013">
      <w:pPr>
        <w:spacing w:line="240" w:lineRule="auto"/>
        <w:ind w:left="680" w:right="680" w:firstLine="0"/>
        <w:rPr>
          <w:b/>
          <w:i/>
        </w:rPr>
      </w:pPr>
      <w:r w:rsidRPr="00080013">
        <w:rPr>
          <w:b/>
          <w:i/>
        </w:rPr>
        <w:t>Utiliza un sistema total de actividades comerciales</w:t>
      </w:r>
    </w:p>
    <w:p w:rsidR="00C23DE3" w:rsidRPr="00080013" w:rsidRDefault="00C23DE3" w:rsidP="00080013">
      <w:pPr>
        <w:spacing w:line="240" w:lineRule="auto"/>
        <w:ind w:left="680" w:right="680" w:firstLine="0"/>
        <w:rPr>
          <w:b/>
          <w:i/>
        </w:rPr>
      </w:pPr>
      <w:r w:rsidRPr="00080013">
        <w:rPr>
          <w:b/>
          <w:i/>
        </w:rPr>
        <w:t>Debe cumplir las metas de la empresa para mantenerla en vigencia.-</w:t>
      </w:r>
    </w:p>
    <w:p w:rsidR="00C23DE3" w:rsidRPr="00080013" w:rsidRDefault="00C23DE3" w:rsidP="00080013">
      <w:pPr>
        <w:spacing w:line="240" w:lineRule="auto"/>
        <w:ind w:left="680" w:right="680" w:firstLine="0"/>
        <w:rPr>
          <w:b/>
          <w:i/>
        </w:rPr>
      </w:pPr>
      <w:r w:rsidRPr="00080013">
        <w:rPr>
          <w:b/>
          <w:i/>
        </w:rPr>
        <w:t>Las actividades de mercado se realizan para coadyuvar al logro de</w:t>
      </w:r>
      <w:r w:rsidR="00080013" w:rsidRPr="00080013">
        <w:rPr>
          <w:b/>
          <w:i/>
        </w:rPr>
        <w:t xml:space="preserve"> </w:t>
      </w:r>
      <w:r w:rsidRPr="00080013">
        <w:rPr>
          <w:b/>
          <w:i/>
        </w:rPr>
        <w:t>los objetivos que la empresa se ha propuesto con ello se debe</w:t>
      </w:r>
      <w:r w:rsidR="00080013" w:rsidRPr="00080013">
        <w:rPr>
          <w:b/>
          <w:i/>
        </w:rPr>
        <w:t xml:space="preserve"> </w:t>
      </w:r>
      <w:r w:rsidRPr="00080013">
        <w:rPr>
          <w:b/>
          <w:i/>
        </w:rPr>
        <w:t>participar de forma sinérgica con las actividades de la empresa.</w:t>
      </w:r>
    </w:p>
    <w:p w:rsidR="00080013" w:rsidRPr="00080013" w:rsidRDefault="00C23DE3" w:rsidP="00080013">
      <w:pPr>
        <w:spacing w:line="240" w:lineRule="auto"/>
        <w:ind w:left="680" w:right="680" w:firstLine="0"/>
        <w:rPr>
          <w:b/>
          <w:i/>
        </w:rPr>
      </w:pPr>
      <w:r w:rsidRPr="00080013">
        <w:rPr>
          <w:b/>
          <w:i/>
        </w:rPr>
        <w:t>Relaciones con los clientes de por vida.- para ello se ha creado el</w:t>
      </w:r>
      <w:r w:rsidR="00080013" w:rsidRPr="00080013">
        <w:rPr>
          <w:b/>
          <w:i/>
        </w:rPr>
        <w:t xml:space="preserve"> </w:t>
      </w:r>
      <w:r w:rsidRPr="00080013">
        <w:rPr>
          <w:b/>
          <w:i/>
        </w:rPr>
        <w:t>ultimo paradigma de la quinta p que significa performance que en</w:t>
      </w:r>
      <w:r w:rsidR="00080013" w:rsidRPr="00080013">
        <w:rPr>
          <w:b/>
          <w:i/>
        </w:rPr>
        <w:t xml:space="preserve"> </w:t>
      </w:r>
      <w:r w:rsidRPr="00080013">
        <w:rPr>
          <w:b/>
          <w:i/>
        </w:rPr>
        <w:t>español significa servicio. Clientes de por vida es el objetivo más</w:t>
      </w:r>
      <w:r w:rsidR="00080013" w:rsidRPr="00080013">
        <w:rPr>
          <w:b/>
          <w:i/>
        </w:rPr>
        <w:t xml:space="preserve"> </w:t>
      </w:r>
      <w:r w:rsidRPr="00080013">
        <w:rPr>
          <w:b/>
          <w:i/>
        </w:rPr>
        <w:t>importante del marketing moderno.</w:t>
      </w:r>
    </w:p>
    <w:p w:rsidR="00C23DE3" w:rsidRPr="00080013" w:rsidRDefault="00C23DE3" w:rsidP="00080013">
      <w:pPr>
        <w:spacing w:line="240" w:lineRule="auto"/>
        <w:ind w:left="680" w:right="680" w:firstLine="0"/>
        <w:rPr>
          <w:b/>
          <w:i/>
        </w:rPr>
      </w:pPr>
      <w:r w:rsidRPr="00080013">
        <w:rPr>
          <w:b/>
          <w:i/>
        </w:rPr>
        <w:t xml:space="preserve">Es un instrumento que permite competir con otras empresas.- todas las empresas tienen o buscan un segmento que conquistar y competidores a quien vencer y de quienes defenderse a través de las estrategias de marketing. </w:t>
      </w:r>
      <w:r w:rsidRPr="00803A13">
        <w:t>(p. 113)</w:t>
      </w:r>
    </w:p>
    <w:p w:rsidR="00C23DE3" w:rsidRPr="00C23DE3" w:rsidRDefault="00C23DE3" w:rsidP="00C23DE3">
      <w:pPr>
        <w:rPr>
          <w:b/>
        </w:rPr>
      </w:pPr>
    </w:p>
    <w:p w:rsidR="00C23DE3" w:rsidRDefault="00C23DE3" w:rsidP="00803A13">
      <w:r w:rsidRPr="00C23DE3">
        <w:t>Según Hernández es necesario que las empresas puntualicen su accionar en función de la calidad, capacidad de producción, puntos de equilibrio y las actividades comerciales. Todas estas acciones están encaminadas a fidelizar a los clientes para tenerlos de por vida.</w:t>
      </w:r>
    </w:p>
    <w:p w:rsidR="00730269" w:rsidRPr="00C23DE3" w:rsidRDefault="00730269" w:rsidP="00803A13"/>
    <w:p w:rsidR="00C23DE3" w:rsidRPr="00C23DE3" w:rsidRDefault="00C23DE3" w:rsidP="00730269">
      <w:pPr>
        <w:pStyle w:val="Ttulo2"/>
        <w:ind w:firstLine="0"/>
      </w:pPr>
      <w:bookmarkStart w:id="62" w:name="_Toc419814678"/>
      <w:r w:rsidRPr="00C23DE3">
        <w:t xml:space="preserve">Tendencias del </w:t>
      </w:r>
      <w:r w:rsidR="00803A13" w:rsidRPr="00C23DE3">
        <w:t>marketing moderno</w:t>
      </w:r>
      <w:bookmarkEnd w:id="62"/>
    </w:p>
    <w:p w:rsidR="00C23DE3" w:rsidRPr="00C23DE3" w:rsidRDefault="00C23DE3" w:rsidP="00C23DE3">
      <w:pPr>
        <w:rPr>
          <w:b/>
        </w:rPr>
      </w:pPr>
    </w:p>
    <w:p w:rsidR="00C23DE3" w:rsidRPr="00C23DE3" w:rsidRDefault="00C23DE3" w:rsidP="00803A13">
      <w:r w:rsidRPr="00C23DE3">
        <w:t>Todas las características mencionadas no justifican la utilización de un marketing diferente en las diferentes aéreas de la comercialización, pero sí requieren unas estrategias acordes al servicio prestado. Ecuador está desarrollando con mucho interés y sobre todo entendiendo la importancia del marketing en la comercialización de bienes y servicios, ya que la competencia empresarial es cada vez más agresiva por conquistar y dominar el mercado.</w:t>
      </w:r>
    </w:p>
    <w:p w:rsidR="00C23DE3" w:rsidRPr="00C23DE3" w:rsidRDefault="00C23DE3" w:rsidP="00C23DE3">
      <w:pPr>
        <w:rPr>
          <w:b/>
        </w:rPr>
      </w:pPr>
    </w:p>
    <w:p w:rsidR="00C23DE3" w:rsidRPr="00C23DE3" w:rsidRDefault="00C23DE3" w:rsidP="00803A13">
      <w:pPr>
        <w:rPr>
          <w:b/>
        </w:rPr>
      </w:pPr>
      <w:r w:rsidRPr="00C23DE3">
        <w:t xml:space="preserve">Independientemente de cualquier sector económico, el sector comercial ocupará un porcentaje mayor al de producción, de ahí que es importante considerar algunas de las últimas tendencias de marketing de comercialización, ya que el sector aquí tratado es la venta tomate </w:t>
      </w:r>
      <w:r w:rsidR="00803A13" w:rsidRPr="00C23DE3">
        <w:t>riñón</w:t>
      </w:r>
      <w:r w:rsidRPr="00C23DE3">
        <w:t xml:space="preserve"> orgánico. MEDINA, R. (2010) expone algunas tendencias que tiene el marketing moderno, a continuación se</w:t>
      </w:r>
      <w:r w:rsidR="00803A13">
        <w:t xml:space="preserve"> </w:t>
      </w:r>
      <w:r w:rsidRPr="00803A13">
        <w:t>parafrasean las más importantes:</w:t>
      </w:r>
    </w:p>
    <w:p w:rsidR="00C23DE3" w:rsidRPr="00C23DE3" w:rsidRDefault="00C23DE3" w:rsidP="00C23DE3">
      <w:pPr>
        <w:rPr>
          <w:b/>
        </w:rPr>
      </w:pPr>
    </w:p>
    <w:p w:rsidR="00C23DE3" w:rsidRPr="00C23DE3" w:rsidRDefault="00C23DE3" w:rsidP="00803A13">
      <w:r w:rsidRPr="00803A13">
        <w:rPr>
          <w:b/>
        </w:rPr>
        <w:lastRenderedPageBreak/>
        <w:t>Mobile marketing:</w:t>
      </w:r>
      <w:r w:rsidRPr="00C23DE3">
        <w:t xml:space="preserve"> Es una de las herramientas de marketing con mayor futuro y recorrido ya que el móvil ofrece y ofrecerá infinitas utilidades. En la actualidad está plenamente integrado en la vida del consumidor, le acompaña a todas partes y le permite comunicarse, hacer fotografías, escuchar música, consultar el correo electrónico o ver la televisión. Pero las posibilidades son infinitas ya que poder interactuar con el cliente en el momento preciso le permitirá tenerlo como perfecto aliado en los estudios de mercado y de opinión, realizar todas las gestiones financieras, comerciales, etc.</w:t>
      </w:r>
    </w:p>
    <w:p w:rsidR="00C23DE3" w:rsidRPr="00C23DE3" w:rsidRDefault="00C23DE3" w:rsidP="00803A13"/>
    <w:p w:rsidR="00C23DE3" w:rsidRPr="00C23DE3" w:rsidRDefault="00C23DE3" w:rsidP="00803A13">
      <w:r w:rsidRPr="00803A13">
        <w:rPr>
          <w:b/>
        </w:rPr>
        <w:t>Marketing bursátil:</w:t>
      </w:r>
      <w:r w:rsidRPr="00C23DE3">
        <w:t xml:space="preserve"> El punto de partida de este nuevo marketing, perteneciente al marketing de servicios, lo forman el conocimiento de las necesidades, intereses y posiciones de los clientes y los inversionistas. Al igual que el marketing de producto, en el marketing bursátil tiene que aplicarse el mix de las diferentes variables del marketing. Pero, ¿cómo se aplica el marketing bursátil? Lo primero es comprender las necesidades de los inversionistas y del mercado. Entre estas necesidades se encuentra el hecho de que los inversionistas no necesitan saber solamente que la empresa tiene beneficios, sino por qué. Además, se tiene que aplicar consecuentemente la segmentación, la determinación del público objetivo y el posicionamiento a la penetración en el mercado de la empresa. Pero, sobre todo, la clave está en mantener a los inversionistas, es decir, en fidelizarlos. Para ello, hay que conocer con precisión el comportamiento del inversionista, del mismo modo que hay que saber por qué algunos compran y otros dejan de hacerlo. Si las empresas son capaces de aplicar correctamente estas claves de marketing bursátil, obtendrán enormes incrementos de valor.</w:t>
      </w:r>
    </w:p>
    <w:p w:rsidR="00C23DE3" w:rsidRPr="00C23DE3" w:rsidRDefault="00C23DE3" w:rsidP="00C23DE3">
      <w:pPr>
        <w:rPr>
          <w:b/>
        </w:rPr>
      </w:pPr>
    </w:p>
    <w:p w:rsidR="00C23DE3" w:rsidRPr="00C23DE3" w:rsidRDefault="00C23DE3" w:rsidP="00B63679">
      <w:r w:rsidRPr="00B63679">
        <w:rPr>
          <w:b/>
        </w:rPr>
        <w:t>Marketing viral:</w:t>
      </w:r>
      <w:r w:rsidRPr="00C23DE3">
        <w:t xml:space="preserve"> La empresa moderna debe estar habituada a convivir con esta herramienta y máxime con la irrupción de la web 2.0. Se la puede definir como la herramienta de Internet que permite la difusión de un mensaje, partiendo de un pequeño núcleo emisor, que se multiplica por la colaboración de los receptores y su difusión generando un efecto piramidal que crece geométricamente.</w:t>
      </w:r>
    </w:p>
    <w:p w:rsidR="00C23DE3" w:rsidRPr="00B63679" w:rsidRDefault="00C23DE3" w:rsidP="00C23DE3">
      <w:pPr>
        <w:rPr>
          <w:b/>
        </w:rPr>
      </w:pPr>
    </w:p>
    <w:p w:rsidR="00C23DE3" w:rsidRPr="00C23DE3" w:rsidRDefault="00C23DE3" w:rsidP="00B63679">
      <w:r w:rsidRPr="00B63679">
        <w:rPr>
          <w:b/>
        </w:rPr>
        <w:t>Marketing de guerrillas:</w:t>
      </w:r>
      <w:r w:rsidRPr="00C23DE3">
        <w:t xml:space="preserve"> También denominado radical, tiene como objetivo el romper las directrices tradicionales aplicadas en el marketing. En vez de invertir dinero en estudios de mercado o realizar costosas campañas de publicidad, optan por acercarse a segmentos </w:t>
      </w:r>
      <w:r w:rsidRPr="00C23DE3">
        <w:lastRenderedPageBreak/>
        <w:t>de clientes de una forma directa, creando soluciones personales y creativas a las necesidades del cliente de una forma no muy convencional.</w:t>
      </w:r>
    </w:p>
    <w:p w:rsidR="00C23DE3" w:rsidRPr="00B63679" w:rsidRDefault="00C23DE3" w:rsidP="00C23DE3">
      <w:pPr>
        <w:rPr>
          <w:b/>
        </w:rPr>
      </w:pPr>
    </w:p>
    <w:p w:rsidR="00C23DE3" w:rsidRPr="00C23DE3" w:rsidRDefault="00C23DE3" w:rsidP="00B63679">
      <w:r w:rsidRPr="00B63679">
        <w:rPr>
          <w:b/>
        </w:rPr>
        <w:t>Marketing relacional:</w:t>
      </w:r>
      <w:r w:rsidRPr="00C23DE3">
        <w:t xml:space="preserve"> Tiene como objetivo el crear relaciones sólidas y satisfactorias con los clientes. Esta relación ha de basarse en adecuar las necesidades del comprador a la oferta del producto que lógicamente debe tener calidad, precio y servicios para configurar un activo que lo haga mantenerse fiel a la empresa en el tiempo.</w:t>
      </w:r>
    </w:p>
    <w:p w:rsidR="00B63679" w:rsidRDefault="00B63679" w:rsidP="00B63679">
      <w:pPr>
        <w:ind w:firstLine="0"/>
        <w:rPr>
          <w:b/>
        </w:rPr>
      </w:pPr>
    </w:p>
    <w:p w:rsidR="00C23DE3" w:rsidRPr="00C23DE3" w:rsidRDefault="00C23DE3" w:rsidP="00B63679">
      <w:r w:rsidRPr="00B63679">
        <w:rPr>
          <w:b/>
        </w:rPr>
        <w:t>Marketing interno:</w:t>
      </w:r>
      <w:r w:rsidRPr="00C23DE3">
        <w:t xml:space="preserve"> Día a día ha ido tomando mayor protagonismo en el mundo empresarial el denominado marketing interno que es el que ha de realizarse dentro de la propia compañía para que su cliente interno o trabajador colabore de forma más eficiente en su rentabilidad y productividad. Difícilmente se puede ser competitivo en el mercado si no se sabe gestionar el talento y actuar de forma altamente motivadora con los colaboradores de la empresa.</w:t>
      </w:r>
    </w:p>
    <w:p w:rsidR="00C23DE3" w:rsidRPr="00C23DE3" w:rsidRDefault="00C23DE3" w:rsidP="00C23DE3">
      <w:pPr>
        <w:rPr>
          <w:b/>
        </w:rPr>
      </w:pPr>
    </w:p>
    <w:p w:rsidR="00922337" w:rsidRDefault="00C23DE3" w:rsidP="00B63679">
      <w:r w:rsidRPr="00B63679">
        <w:rPr>
          <w:b/>
        </w:rPr>
        <w:t>Marketing social:</w:t>
      </w:r>
      <w:r w:rsidRPr="00C23DE3">
        <w:t xml:space="preserve"> Se puede decir que el marketing social, consiste en la dedicación de recursos económicos o técnicos a actividades de asistencia y protección social, generando un beneficio a medio y largo plazo para la empresa y su entorno. Así, por ejemplo, en el ámbito externo, la vinculación con una causa social repercute de forma positiva en la imagen de la compañía y apoya las estrategias de marketing contribuyendo a la promoción de sus productos y a la fidelización de sus clientes. </w:t>
      </w:r>
    </w:p>
    <w:p w:rsidR="00922337" w:rsidRDefault="00922337" w:rsidP="00B63679"/>
    <w:p w:rsidR="00C23DE3" w:rsidRPr="00C23DE3" w:rsidRDefault="00C23DE3" w:rsidP="00B63679">
      <w:r w:rsidRPr="00C23DE3">
        <w:t>En el ámbito interno, también se obtienen importantes beneficios relacionados con la gestión de recursos humanos, la cultura corporativa, el fortalecimiento de las relaciones laborales o la motivación de los empleados. Pero, para que el marketing social sea realmente eficaz hay que determinar, en primer lugar, cuál es la causa y las organizaciones más adecuadas para prestar su ayuda social. Una vez determinado esto, hay que desarrollar una estrategia específica para llevarlo a cabo. (p. 120-125)</w:t>
      </w:r>
    </w:p>
    <w:p w:rsidR="00C23DE3" w:rsidRPr="00C23DE3" w:rsidRDefault="00C23DE3" w:rsidP="00C23DE3">
      <w:pPr>
        <w:rPr>
          <w:b/>
        </w:rPr>
      </w:pPr>
    </w:p>
    <w:p w:rsidR="00730269" w:rsidRDefault="00730269">
      <w:pPr>
        <w:rPr>
          <w:rFonts w:eastAsiaTheme="majorEastAsia" w:cstheme="majorBidi"/>
          <w:b/>
          <w:szCs w:val="26"/>
        </w:rPr>
      </w:pPr>
      <w:r>
        <w:br w:type="page"/>
      </w:r>
    </w:p>
    <w:p w:rsidR="00C23DE3" w:rsidRPr="00C23DE3" w:rsidRDefault="00C23DE3" w:rsidP="00B63679">
      <w:pPr>
        <w:pStyle w:val="Ttulo2"/>
        <w:ind w:firstLine="0"/>
      </w:pPr>
      <w:bookmarkStart w:id="63" w:name="_Toc419814679"/>
      <w:r w:rsidRPr="00C23DE3">
        <w:lastRenderedPageBreak/>
        <w:t>Alimentos Orgánicos</w:t>
      </w:r>
      <w:bookmarkEnd w:id="63"/>
    </w:p>
    <w:p w:rsidR="00C23DE3" w:rsidRPr="00C23DE3" w:rsidRDefault="00C23DE3" w:rsidP="00C23DE3">
      <w:pPr>
        <w:rPr>
          <w:b/>
        </w:rPr>
      </w:pPr>
    </w:p>
    <w:p w:rsidR="00C23DE3" w:rsidRPr="00C23DE3" w:rsidRDefault="00C23DE3" w:rsidP="0003134F">
      <w:r w:rsidRPr="00C23DE3">
        <w:t>Son todos aquellos productos agrícolas que se caracterizan por no contener ningún tipo de químico que altere su desarrollo natural. Según PIXELMEC se define como alimento orgánico a:</w:t>
      </w:r>
    </w:p>
    <w:p w:rsidR="00C23DE3" w:rsidRPr="00C23DE3" w:rsidRDefault="00C23DE3" w:rsidP="00C23DE3">
      <w:pPr>
        <w:rPr>
          <w:b/>
        </w:rPr>
      </w:pPr>
    </w:p>
    <w:p w:rsidR="00C23DE3" w:rsidRPr="00C23DE3" w:rsidRDefault="00C23DE3" w:rsidP="0003134F">
      <w:pPr>
        <w:spacing w:line="240" w:lineRule="auto"/>
        <w:ind w:left="680" w:right="680" w:firstLine="0"/>
      </w:pPr>
      <w:r w:rsidRPr="0003134F">
        <w:rPr>
          <w:b/>
          <w:i/>
        </w:rPr>
        <w:t>Los alimentos orgánicos por definición son productos que llegan al mercado de consumidores a través de una serie de procedimientos que garantizan un origen natural y en sintonía con el cuidado del medio ambiente y dietas saludables. El concepto de alimentos orgánicos es el resultado de la aplicación de métodos no contaminantes en su producción, sin aditivos químicos ni sustancias de origen sintético. Los Alimentos orgánicos son el complemento ideal de una vida sana y el cuidado de la salud.</w:t>
      </w:r>
      <w:r w:rsidR="003042C4">
        <w:t xml:space="preserve"> </w:t>
      </w:r>
      <w:r w:rsidRPr="00C23DE3">
        <w:t>www.pixelmec.com/alimentos-organicos/Que-son-los-alimentos-organicos.htm), bajado el 25 de mayo 2014 a las 19</w:t>
      </w:r>
      <w:r w:rsidR="0003134F">
        <w:t xml:space="preserve"> </w:t>
      </w:r>
      <w:r w:rsidRPr="00C23DE3">
        <w:t>h</w:t>
      </w:r>
      <w:r w:rsidR="0003134F">
        <w:t xml:space="preserve"> </w:t>
      </w:r>
      <w:r w:rsidRPr="00C23DE3">
        <w:t>33</w:t>
      </w:r>
    </w:p>
    <w:p w:rsidR="00C23DE3" w:rsidRPr="00C23DE3" w:rsidRDefault="00C23DE3" w:rsidP="00C23DE3">
      <w:pPr>
        <w:rPr>
          <w:b/>
        </w:rPr>
      </w:pPr>
    </w:p>
    <w:p w:rsidR="00C23DE3" w:rsidRPr="00C23DE3" w:rsidRDefault="00C23DE3" w:rsidP="0003134F">
      <w:r w:rsidRPr="00C23DE3">
        <w:t>Al no contener químico o cualquier otro producto de origen sintético el tomate riñón orgánico garantiza a los consumidores un producto ideal para una vida sana.</w:t>
      </w:r>
    </w:p>
    <w:p w:rsidR="00C23DE3" w:rsidRPr="00C23DE3" w:rsidRDefault="00C23DE3" w:rsidP="00C23DE3">
      <w:pPr>
        <w:rPr>
          <w:b/>
        </w:rPr>
      </w:pPr>
    </w:p>
    <w:p w:rsidR="00C23DE3" w:rsidRPr="00C23DE3" w:rsidRDefault="00C23DE3" w:rsidP="0003134F">
      <w:pPr>
        <w:pStyle w:val="Ttulo2"/>
        <w:ind w:firstLine="0"/>
      </w:pPr>
      <w:bookmarkStart w:id="64" w:name="_Toc419814680"/>
      <w:r w:rsidRPr="00C23DE3">
        <w:t>Producto</w:t>
      </w:r>
      <w:bookmarkEnd w:id="64"/>
    </w:p>
    <w:p w:rsidR="00C23DE3" w:rsidRPr="00C23DE3" w:rsidRDefault="00C23DE3" w:rsidP="00C23DE3">
      <w:pPr>
        <w:rPr>
          <w:b/>
        </w:rPr>
      </w:pPr>
    </w:p>
    <w:p w:rsidR="00C23DE3" w:rsidRPr="00C23DE3" w:rsidRDefault="00C23DE3" w:rsidP="00115BF2">
      <w:r w:rsidRPr="00C23DE3">
        <w:t>En el mundo del marketing, producto será todo lo tangible (bienes muebles u objetos) como intangible (servicios) que se ofrece en el mercado para satisfacer necesidades o deseos.</w:t>
      </w:r>
    </w:p>
    <w:p w:rsidR="00C23DE3" w:rsidRPr="00C23DE3" w:rsidRDefault="00C23DE3" w:rsidP="00C23DE3">
      <w:pPr>
        <w:rPr>
          <w:b/>
        </w:rPr>
      </w:pPr>
    </w:p>
    <w:p w:rsidR="00C23DE3" w:rsidRDefault="00C23DE3" w:rsidP="00115BF2">
      <w:r w:rsidRPr="00C23DE3">
        <w:t xml:space="preserve">FISCHER, L. y ESPEJO, J. (2010) señalan que: </w:t>
      </w:r>
      <w:r w:rsidRPr="00115BF2">
        <w:rPr>
          <w:b/>
          <w:i/>
        </w:rPr>
        <w:t>"el</w:t>
      </w:r>
      <w:r w:rsidR="00115BF2">
        <w:rPr>
          <w:b/>
          <w:i/>
        </w:rPr>
        <w:t xml:space="preserve"> </w:t>
      </w:r>
      <w:r w:rsidRPr="00115BF2">
        <w:rPr>
          <w:b/>
          <w:i/>
        </w:rPr>
        <w:t>producto es un paquete de características y beneficios que el cliente recibe al adquirir el producto. Este producto o servicio debe tener características bien establecidas como son colores, tamaño, duración del producto o servicio, etc."</w:t>
      </w:r>
      <w:r w:rsidRPr="00C23DE3">
        <w:t xml:space="preserve"> (p.</w:t>
      </w:r>
      <w:r w:rsidR="00115BF2">
        <w:t xml:space="preserve"> </w:t>
      </w:r>
      <w:r w:rsidRPr="00C23DE3">
        <w:t>72)</w:t>
      </w:r>
    </w:p>
    <w:p w:rsidR="00115BF2" w:rsidRPr="00C23DE3" w:rsidRDefault="00115BF2" w:rsidP="00115BF2"/>
    <w:p w:rsidR="00C23DE3" w:rsidRPr="00C23DE3" w:rsidRDefault="00C23DE3" w:rsidP="00115BF2">
      <w:r w:rsidRPr="00C23DE3">
        <w:t>El producto tiene un ciclo de vida al igual que cualquier ser vivo, pero en este caso particular esto depende del consumidor y de la competencia. Este ciclo de vida del producto cumple por cuatro fases, que son: lanzamiento, crecimiento, madurez y declive.</w:t>
      </w:r>
    </w:p>
    <w:p w:rsidR="00C23DE3" w:rsidRPr="00C23DE3" w:rsidRDefault="00C23DE3" w:rsidP="00C23DE3">
      <w:pPr>
        <w:rPr>
          <w:b/>
        </w:rPr>
      </w:pPr>
    </w:p>
    <w:p w:rsidR="00730269" w:rsidRDefault="00730269">
      <w:pPr>
        <w:rPr>
          <w:i/>
        </w:rPr>
      </w:pPr>
      <w:r>
        <w:rPr>
          <w:i/>
        </w:rPr>
        <w:br w:type="page"/>
      </w:r>
    </w:p>
    <w:p w:rsidR="00C23DE3" w:rsidRDefault="00C23DE3" w:rsidP="00115BF2">
      <w:pPr>
        <w:ind w:firstLine="0"/>
        <w:rPr>
          <w:i/>
        </w:rPr>
      </w:pPr>
      <w:r w:rsidRPr="00115BF2">
        <w:rPr>
          <w:i/>
        </w:rPr>
        <w:lastRenderedPageBreak/>
        <w:t>Precisión del Producto:</w:t>
      </w:r>
    </w:p>
    <w:p w:rsidR="00115BF2" w:rsidRPr="00115BF2" w:rsidRDefault="00115BF2" w:rsidP="00115BF2">
      <w:pPr>
        <w:ind w:firstLine="0"/>
        <w:rPr>
          <w:i/>
        </w:rPr>
      </w:pPr>
    </w:p>
    <w:p w:rsidR="00C23DE3" w:rsidRPr="00D5109D" w:rsidRDefault="00C23DE3" w:rsidP="001B5DB5">
      <w:pPr>
        <w:pStyle w:val="Prrafodelista"/>
        <w:numPr>
          <w:ilvl w:val="0"/>
          <w:numId w:val="8"/>
        </w:numPr>
      </w:pPr>
      <w:r w:rsidRPr="00D5109D">
        <w:t>Enumerar las características y beneficio al cliente de cada una de ellas.</w:t>
      </w:r>
    </w:p>
    <w:p w:rsidR="00C23DE3" w:rsidRPr="00D5109D" w:rsidRDefault="00C23DE3" w:rsidP="001B5DB5">
      <w:pPr>
        <w:pStyle w:val="Prrafodelista"/>
        <w:numPr>
          <w:ilvl w:val="0"/>
          <w:numId w:val="8"/>
        </w:numPr>
      </w:pPr>
      <w:r w:rsidRPr="00D5109D">
        <w:t>Precisar que necesidades satisfacen a los clientes.</w:t>
      </w:r>
    </w:p>
    <w:p w:rsidR="00C23DE3" w:rsidRPr="00D5109D" w:rsidRDefault="00C23DE3" w:rsidP="001B5DB5">
      <w:pPr>
        <w:pStyle w:val="Prrafodelista"/>
        <w:numPr>
          <w:ilvl w:val="0"/>
          <w:numId w:val="8"/>
        </w:numPr>
      </w:pPr>
      <w:r w:rsidRPr="00D5109D">
        <w:t>Recordar que puede ser un producto, servicio o combinación de ellos.</w:t>
      </w:r>
    </w:p>
    <w:p w:rsidR="00C23DE3" w:rsidRPr="00D5109D" w:rsidRDefault="00C23DE3" w:rsidP="001B5DB5">
      <w:pPr>
        <w:pStyle w:val="Prrafodelista"/>
        <w:numPr>
          <w:ilvl w:val="0"/>
          <w:numId w:val="8"/>
        </w:numPr>
      </w:pPr>
      <w:r w:rsidRPr="00D5109D">
        <w:t>Concretar el producto nuclear - el producto en sí.</w:t>
      </w:r>
    </w:p>
    <w:p w:rsidR="00C23DE3" w:rsidRPr="00D5109D" w:rsidRDefault="00C23DE3" w:rsidP="001B5DB5">
      <w:pPr>
        <w:pStyle w:val="Prrafodelista"/>
        <w:numPr>
          <w:ilvl w:val="0"/>
          <w:numId w:val="8"/>
        </w:numPr>
      </w:pPr>
      <w:r w:rsidRPr="00D5109D">
        <w:t>Puntualizar el valor agregado: garantías del producto, servicios adicionales y empaques.</w:t>
      </w:r>
    </w:p>
    <w:p w:rsidR="00C23DE3" w:rsidRPr="00C23DE3" w:rsidRDefault="00C23DE3" w:rsidP="00C23DE3">
      <w:pPr>
        <w:rPr>
          <w:b/>
        </w:rPr>
      </w:pPr>
    </w:p>
    <w:p w:rsidR="00C23DE3" w:rsidRPr="00C23DE3" w:rsidRDefault="00C23DE3" w:rsidP="00D5109D">
      <w:pPr>
        <w:pStyle w:val="Ttulo2"/>
        <w:ind w:firstLine="0"/>
      </w:pPr>
      <w:bookmarkStart w:id="65" w:name="_Toc419814681"/>
      <w:r w:rsidRPr="00C23DE3">
        <w:t>Precio</w:t>
      </w:r>
      <w:bookmarkEnd w:id="65"/>
    </w:p>
    <w:p w:rsidR="00C23DE3" w:rsidRPr="00C23DE3" w:rsidRDefault="00C23DE3" w:rsidP="00C23DE3">
      <w:pPr>
        <w:rPr>
          <w:b/>
        </w:rPr>
      </w:pPr>
    </w:p>
    <w:p w:rsidR="00C23DE3" w:rsidRPr="00C23DE3" w:rsidRDefault="00C23DE3" w:rsidP="00E8509F">
      <w:r w:rsidRPr="00C23DE3">
        <w:t>Para fijar el precio se debe determinar el costo total que el producto representa para el cliente incluido la distribución, descuentos, garantías, rebajas, etc.</w:t>
      </w:r>
      <w:r w:rsidR="00415705">
        <w:t xml:space="preserve"> </w:t>
      </w:r>
      <w:r w:rsidRPr="00C23DE3">
        <w:t xml:space="preserve">FISCHER, L. y ESPEJO, J. ya citados expresan que: </w:t>
      </w:r>
      <w:r w:rsidRPr="00E8509F">
        <w:rPr>
          <w:b/>
          <w:i/>
        </w:rPr>
        <w:t xml:space="preserve">"el precio de los productos, permitirá realizar las estrategias adecuadas, ya que con ello también se logra definir a que públicos del mercado se está dirigiendo." </w:t>
      </w:r>
      <w:r w:rsidRPr="00C23DE3">
        <w:t>(p.</w:t>
      </w:r>
      <w:r w:rsidR="00E8509F">
        <w:t xml:space="preserve"> </w:t>
      </w:r>
      <w:r w:rsidRPr="00C23DE3">
        <w:t>74) Se debe tener en cuenta que el precio también reflejará el valor que tiene el producto para el consumidor.</w:t>
      </w:r>
    </w:p>
    <w:p w:rsidR="00C23DE3" w:rsidRPr="00C23DE3" w:rsidRDefault="00C23DE3" w:rsidP="00C23DE3">
      <w:pPr>
        <w:rPr>
          <w:b/>
        </w:rPr>
      </w:pPr>
    </w:p>
    <w:p w:rsidR="00C23DE3" w:rsidRDefault="00C23DE3" w:rsidP="00D5109D">
      <w:pPr>
        <w:ind w:firstLine="0"/>
        <w:rPr>
          <w:b/>
        </w:rPr>
      </w:pPr>
      <w:r w:rsidRPr="00E8509F">
        <w:rPr>
          <w:i/>
        </w:rPr>
        <w:t>Precisión del Precio</w:t>
      </w:r>
      <w:r w:rsidRPr="00C23DE3">
        <w:rPr>
          <w:b/>
        </w:rPr>
        <w:t>:</w:t>
      </w:r>
    </w:p>
    <w:p w:rsidR="00E8509F" w:rsidRPr="00C23DE3" w:rsidRDefault="00E8509F" w:rsidP="00C23DE3">
      <w:pPr>
        <w:rPr>
          <w:b/>
        </w:rPr>
      </w:pPr>
    </w:p>
    <w:p w:rsidR="00C23DE3" w:rsidRPr="00D5109D" w:rsidRDefault="00C23DE3" w:rsidP="001B5DB5">
      <w:pPr>
        <w:pStyle w:val="Prrafodelista"/>
        <w:numPr>
          <w:ilvl w:val="0"/>
          <w:numId w:val="7"/>
        </w:numPr>
      </w:pPr>
      <w:r w:rsidRPr="00D5109D">
        <w:t>Definir el precio por costo, es decir sumar todos los costos anteriores: producto, promoción y plaza (distribución). Al número que sale, se le suma el porcentaje de utilidad que se desea adquirir.</w:t>
      </w:r>
    </w:p>
    <w:p w:rsidR="00C23DE3" w:rsidRPr="00D5109D" w:rsidRDefault="00C23DE3" w:rsidP="001B5DB5">
      <w:pPr>
        <w:pStyle w:val="Prrafodelista"/>
        <w:numPr>
          <w:ilvl w:val="0"/>
          <w:numId w:val="7"/>
        </w:numPr>
      </w:pPr>
      <w:r w:rsidRPr="00D5109D">
        <w:t>Fijar el precio del producto o servicio, es importante compararlo con el de la competencia. Buscar al competidor correcto para comparar el precio.</w:t>
      </w:r>
    </w:p>
    <w:p w:rsidR="0086436D" w:rsidRDefault="0086436D" w:rsidP="0086436D">
      <w:pPr>
        <w:ind w:firstLine="0"/>
        <w:rPr>
          <w:b/>
        </w:rPr>
      </w:pPr>
    </w:p>
    <w:p w:rsidR="00C23DE3" w:rsidRPr="00C23DE3" w:rsidRDefault="00C23DE3" w:rsidP="00D5109D">
      <w:pPr>
        <w:pStyle w:val="Ttulo2"/>
        <w:ind w:firstLine="0"/>
      </w:pPr>
      <w:bookmarkStart w:id="66" w:name="_Toc419814682"/>
      <w:r w:rsidRPr="00C23DE3">
        <w:t xml:space="preserve">Plaza o </w:t>
      </w:r>
      <w:r w:rsidR="0086436D" w:rsidRPr="00C23DE3">
        <w:t>distribución</w:t>
      </w:r>
      <w:bookmarkEnd w:id="66"/>
    </w:p>
    <w:p w:rsidR="00C23DE3" w:rsidRPr="00C23DE3" w:rsidRDefault="00C23DE3" w:rsidP="00C23DE3">
      <w:pPr>
        <w:rPr>
          <w:b/>
        </w:rPr>
      </w:pPr>
    </w:p>
    <w:p w:rsidR="00C23DE3" w:rsidRPr="00C23DE3" w:rsidRDefault="00C23DE3" w:rsidP="0086436D">
      <w:r w:rsidRPr="00C23DE3">
        <w:t>Este se refiere a cómo llega el producto hasta el cliente.</w:t>
      </w:r>
    </w:p>
    <w:p w:rsidR="00C23DE3" w:rsidRPr="00C23DE3" w:rsidRDefault="00C23DE3" w:rsidP="00C23DE3">
      <w:pPr>
        <w:rPr>
          <w:b/>
        </w:rPr>
      </w:pPr>
    </w:p>
    <w:p w:rsidR="00C23DE3" w:rsidRPr="00C23DE3" w:rsidRDefault="00C23DE3" w:rsidP="0086436D">
      <w:r w:rsidRPr="00C23DE3">
        <w:t xml:space="preserve">Se debe definir en este caso: Dónde se comercializará el producto o el servicio que se está ofreciendo, en el caso de un producto: será distribuido al por mayor o al por menor. </w:t>
      </w:r>
      <w:r w:rsidRPr="00C23DE3">
        <w:lastRenderedPageBreak/>
        <w:t>Estos detalles deben estudiarse cuidadosamente, ya que al determinar la plaza, se establece que tan fácil es adquirir el producto o el servicio para el cliente.</w:t>
      </w:r>
    </w:p>
    <w:p w:rsidR="00C23DE3" w:rsidRPr="00C23DE3" w:rsidRDefault="00C23DE3" w:rsidP="00C23DE3">
      <w:pPr>
        <w:rPr>
          <w:b/>
        </w:rPr>
      </w:pPr>
    </w:p>
    <w:p w:rsidR="00C23DE3" w:rsidRPr="00C23DE3" w:rsidRDefault="00C23DE3" w:rsidP="0086436D">
      <w:r w:rsidRPr="00C23DE3">
        <w:t>FISCHER, L. y ESPEJO, J. ya citados expresan que</w:t>
      </w:r>
      <w:r w:rsidRPr="0086436D">
        <w:rPr>
          <w:b/>
          <w:i/>
        </w:rPr>
        <w:t>: "La distribución es también importante, porque permite analizar el momento y las condiciones en las que llegará el producto a manos del cliente</w:t>
      </w:r>
      <w:r w:rsidRPr="00C23DE3">
        <w:t>". (p.</w:t>
      </w:r>
      <w:r w:rsidR="0086436D">
        <w:t xml:space="preserve"> </w:t>
      </w:r>
      <w:r w:rsidRPr="00C23DE3">
        <w:t>76)</w:t>
      </w:r>
      <w:r w:rsidR="0086436D">
        <w:t>.</w:t>
      </w:r>
      <w:r w:rsidRPr="00C23DE3">
        <w:t xml:space="preserve"> La distribución es un elemento muy importante para la venta de un producto, como lo han demostrado desde hace mucho tiempo un sinnúmero de empresas, convirtiendo a la distribución en una ventaja diferencial frente a la competencia. Esta estrategia fue tan exitosa que fue copiada por todas las empresas de la competencia al identificar esto como un factor decisivo para el incremento de las ventas.</w:t>
      </w:r>
    </w:p>
    <w:p w:rsidR="00730269" w:rsidRDefault="00730269" w:rsidP="00C23DE3">
      <w:pPr>
        <w:rPr>
          <w:i/>
        </w:rPr>
      </w:pPr>
    </w:p>
    <w:p w:rsidR="00C23DE3" w:rsidRDefault="00C23DE3" w:rsidP="00C23DE3">
      <w:pPr>
        <w:rPr>
          <w:i/>
        </w:rPr>
      </w:pPr>
      <w:r w:rsidRPr="00CB3C53">
        <w:rPr>
          <w:i/>
        </w:rPr>
        <w:t xml:space="preserve">Precisión de la </w:t>
      </w:r>
      <w:r w:rsidR="00CB3C53" w:rsidRPr="00CB3C53">
        <w:rPr>
          <w:i/>
        </w:rPr>
        <w:t xml:space="preserve">plaza </w:t>
      </w:r>
      <w:r w:rsidRPr="00CB3C53">
        <w:rPr>
          <w:i/>
        </w:rPr>
        <w:t xml:space="preserve">o </w:t>
      </w:r>
      <w:r w:rsidR="00CB3C53" w:rsidRPr="00CB3C53">
        <w:rPr>
          <w:i/>
        </w:rPr>
        <w:t>distribución</w:t>
      </w:r>
    </w:p>
    <w:p w:rsidR="003A450C" w:rsidRPr="00CB3C53" w:rsidRDefault="003A450C" w:rsidP="00C23DE3">
      <w:pPr>
        <w:rPr>
          <w:i/>
        </w:rPr>
      </w:pPr>
    </w:p>
    <w:p w:rsidR="00C23DE3" w:rsidRPr="00D5109D" w:rsidRDefault="00C23DE3" w:rsidP="001B5DB5">
      <w:pPr>
        <w:pStyle w:val="Prrafodelista"/>
        <w:numPr>
          <w:ilvl w:val="0"/>
          <w:numId w:val="6"/>
        </w:numPr>
      </w:pPr>
      <w:r w:rsidRPr="00D5109D">
        <w:t>Definir si se entregan los productos directamente o por medio de distribuidores.</w:t>
      </w:r>
    </w:p>
    <w:p w:rsidR="00C23DE3" w:rsidRPr="00D5109D" w:rsidRDefault="00C23DE3" w:rsidP="001B5DB5">
      <w:pPr>
        <w:pStyle w:val="Prrafodelista"/>
        <w:numPr>
          <w:ilvl w:val="0"/>
          <w:numId w:val="6"/>
        </w:numPr>
      </w:pPr>
      <w:r w:rsidRPr="00D5109D">
        <w:t>Seleccionar la venta en un local o llevar al domicilio del cliente.</w:t>
      </w:r>
    </w:p>
    <w:p w:rsidR="00C23DE3" w:rsidRPr="00D5109D" w:rsidRDefault="00C23DE3" w:rsidP="001B5DB5">
      <w:pPr>
        <w:pStyle w:val="Prrafodelista"/>
        <w:numPr>
          <w:ilvl w:val="0"/>
          <w:numId w:val="6"/>
        </w:numPr>
      </w:pPr>
      <w:r w:rsidRPr="00D5109D">
        <w:t>Utilizar un local comercial implica tener en cuenta dónde se ubicará y con qué características contará.</w:t>
      </w:r>
    </w:p>
    <w:p w:rsidR="00C23DE3" w:rsidRPr="00C23DE3" w:rsidRDefault="00C23DE3" w:rsidP="00C23DE3">
      <w:pPr>
        <w:rPr>
          <w:b/>
        </w:rPr>
      </w:pPr>
    </w:p>
    <w:p w:rsidR="00C23DE3" w:rsidRPr="00C23DE3" w:rsidRDefault="00C23DE3" w:rsidP="008E4801">
      <w:pPr>
        <w:pStyle w:val="Ttulo2"/>
        <w:ind w:firstLine="0"/>
      </w:pPr>
      <w:bookmarkStart w:id="67" w:name="_Toc419814683"/>
      <w:r w:rsidRPr="00C23DE3">
        <w:t>Promoción</w:t>
      </w:r>
      <w:bookmarkEnd w:id="67"/>
    </w:p>
    <w:p w:rsidR="00C23DE3" w:rsidRPr="00C23DE3" w:rsidRDefault="00C23DE3" w:rsidP="00C23DE3">
      <w:pPr>
        <w:rPr>
          <w:b/>
        </w:rPr>
      </w:pPr>
    </w:p>
    <w:p w:rsidR="00C23DE3" w:rsidRDefault="00C23DE3" w:rsidP="003A450C">
      <w:r w:rsidRPr="00C23DE3">
        <w:t>Comunicar, informar y persuadir al cliente sobre la empresa, producto y sus ofertas son los pilares básicos de la promoción.</w:t>
      </w:r>
    </w:p>
    <w:p w:rsidR="003A450C" w:rsidRPr="00C23DE3" w:rsidRDefault="003A450C" w:rsidP="003A450C"/>
    <w:p w:rsidR="00C23DE3" w:rsidRPr="00C23DE3" w:rsidRDefault="00C23DE3" w:rsidP="003A450C">
      <w:r w:rsidRPr="00C23DE3">
        <w:t xml:space="preserve">FISCHER, L. y ESPEJO, J. ya citados consideran que: </w:t>
      </w:r>
      <w:r w:rsidRPr="003A450C">
        <w:rPr>
          <w:b/>
          <w:i/>
        </w:rPr>
        <w:t>"para la promoción se puede utilizar diferentes herramientas, como: la publicidad, la promoción de ventas, fuerza de ventas, relaciones públicas y comunicación interactiva (medios como internet)"</w:t>
      </w:r>
      <w:r w:rsidRPr="00C23DE3">
        <w:t>. (p.</w:t>
      </w:r>
      <w:r w:rsidR="003A450C">
        <w:t xml:space="preserve"> </w:t>
      </w:r>
      <w:r w:rsidRPr="00C23DE3">
        <w:t>80) En el proceso de promoción es necesario la utilización de la publicidad, la fuerza de ventas, las relaciones y la comunicación.</w:t>
      </w:r>
    </w:p>
    <w:p w:rsidR="00C23DE3" w:rsidRPr="00C23DE3" w:rsidRDefault="00C23DE3" w:rsidP="00C23DE3">
      <w:pPr>
        <w:rPr>
          <w:b/>
        </w:rPr>
      </w:pPr>
    </w:p>
    <w:p w:rsidR="00C23DE3" w:rsidRPr="00693840" w:rsidRDefault="00C23DE3" w:rsidP="00693840">
      <w:pPr>
        <w:ind w:left="284" w:firstLine="0"/>
        <w:rPr>
          <w:i/>
        </w:rPr>
      </w:pPr>
      <w:bookmarkStart w:id="68" w:name="_Toc419477977"/>
      <w:r w:rsidRPr="00693840">
        <w:rPr>
          <w:i/>
        </w:rPr>
        <w:t xml:space="preserve">Precisión de la </w:t>
      </w:r>
      <w:r w:rsidR="008E4801" w:rsidRPr="00693840">
        <w:rPr>
          <w:i/>
        </w:rPr>
        <w:t>promoción</w:t>
      </w:r>
      <w:bookmarkEnd w:id="68"/>
    </w:p>
    <w:p w:rsidR="003A450C" w:rsidRPr="00C23DE3" w:rsidRDefault="003A450C" w:rsidP="003A450C">
      <w:pPr>
        <w:ind w:firstLine="0"/>
        <w:rPr>
          <w:b/>
        </w:rPr>
      </w:pPr>
    </w:p>
    <w:p w:rsidR="00C23DE3" w:rsidRPr="00D5109D" w:rsidRDefault="00C23DE3" w:rsidP="001B5DB5">
      <w:pPr>
        <w:pStyle w:val="Prrafodelista"/>
        <w:numPr>
          <w:ilvl w:val="0"/>
          <w:numId w:val="5"/>
        </w:numPr>
      </w:pPr>
      <w:r w:rsidRPr="00D5109D">
        <w:t>Realizar dentro de la promoción anuncios en radio, televisión y periódicos.</w:t>
      </w:r>
    </w:p>
    <w:p w:rsidR="00C23DE3" w:rsidRPr="00D5109D" w:rsidRDefault="00C23DE3" w:rsidP="001B5DB5">
      <w:pPr>
        <w:pStyle w:val="Prrafodelista"/>
        <w:numPr>
          <w:ilvl w:val="0"/>
          <w:numId w:val="5"/>
        </w:numPr>
      </w:pPr>
      <w:r w:rsidRPr="00D5109D">
        <w:t>Anunciar en directorios telefónicos.</w:t>
      </w:r>
    </w:p>
    <w:p w:rsidR="00C23DE3" w:rsidRPr="00D5109D" w:rsidRDefault="00C23DE3" w:rsidP="001B5DB5">
      <w:pPr>
        <w:pStyle w:val="Prrafodelista"/>
        <w:numPr>
          <w:ilvl w:val="0"/>
          <w:numId w:val="5"/>
        </w:numPr>
      </w:pPr>
      <w:r w:rsidRPr="00D5109D">
        <w:lastRenderedPageBreak/>
        <w:t>Realizar tele marketing para ofrecer los servicios o productos.</w:t>
      </w:r>
    </w:p>
    <w:p w:rsidR="00C23DE3" w:rsidRPr="00D5109D" w:rsidRDefault="00C23DE3" w:rsidP="001B5DB5">
      <w:pPr>
        <w:pStyle w:val="Prrafodelista"/>
        <w:numPr>
          <w:ilvl w:val="0"/>
          <w:numId w:val="5"/>
        </w:numPr>
      </w:pPr>
      <w:r w:rsidRPr="00D5109D">
        <w:t>Participar en ferias comerciales.</w:t>
      </w:r>
    </w:p>
    <w:p w:rsidR="00C87B8B" w:rsidRDefault="00C87B8B" w:rsidP="008E4801"/>
    <w:p w:rsidR="00C23DE3" w:rsidRPr="00C23DE3" w:rsidRDefault="00C23DE3" w:rsidP="008E4801">
      <w:r w:rsidRPr="00C23DE3">
        <w:t>Desde hace cuarenta años las 4 Ps han sido una regla fundamental en el marketing y no hay duda de su utilidad, sobre todo en el mercadeo de productos de consumo masivo, sin embargo como se explicó con anterioridad el mercado va mutando y así comienzan a desarrollarse nuevas tendencias.</w:t>
      </w:r>
      <w:r w:rsidR="00415705">
        <w:t xml:space="preserve"> </w:t>
      </w:r>
      <w:r w:rsidRPr="00C23DE3">
        <w:t>La retención de los clientes y su interacción con productos y servicios van labrando nuevas teorías en el marketing, es así que surgen nuevas filosofías como la de las 4C's donde el Marketing Mix ya no es aplicado desde el punto de vista del producto sino más bien del cliente.</w:t>
      </w:r>
    </w:p>
    <w:p w:rsidR="00C23DE3" w:rsidRPr="00C23DE3" w:rsidRDefault="00C23DE3" w:rsidP="00C23DE3">
      <w:pPr>
        <w:rPr>
          <w:b/>
        </w:rPr>
      </w:pPr>
    </w:p>
    <w:p w:rsidR="00C23DE3" w:rsidRPr="00C23DE3" w:rsidRDefault="00C23DE3" w:rsidP="008E4801">
      <w:pPr>
        <w:pStyle w:val="Ttulo2"/>
        <w:ind w:firstLine="0"/>
      </w:pPr>
      <w:bookmarkStart w:id="69" w:name="_Toc419814684"/>
      <w:r w:rsidRPr="00C23DE3">
        <w:t>Estrategia</w:t>
      </w:r>
      <w:bookmarkEnd w:id="69"/>
    </w:p>
    <w:p w:rsidR="00C23DE3" w:rsidRPr="00C23DE3" w:rsidRDefault="00C23DE3" w:rsidP="00C23DE3">
      <w:pPr>
        <w:rPr>
          <w:b/>
        </w:rPr>
      </w:pPr>
    </w:p>
    <w:p w:rsidR="00C23DE3" w:rsidRPr="00B27E4A" w:rsidRDefault="00B27E4A" w:rsidP="00B27E4A">
      <w:pPr>
        <w:ind w:firstLine="0"/>
      </w:pPr>
      <w:r>
        <w:rPr>
          <w:i/>
        </w:rPr>
        <w:t xml:space="preserve"> </w:t>
      </w:r>
      <w:r w:rsidR="00C23DE3" w:rsidRPr="00B27E4A">
        <w:rPr>
          <w:b/>
          <w:i/>
        </w:rPr>
        <w:t>"Es un patrón fundamental de objetivos, despliegues de recursos e interacciones, presentes y planeados, de una organización con los mercados, competidores y otros factores del ambiente"</w:t>
      </w:r>
      <w:r w:rsidR="00C23DE3" w:rsidRPr="00B27E4A">
        <w:rPr>
          <w:b/>
        </w:rPr>
        <w:t>.</w:t>
      </w:r>
      <w:r w:rsidR="00C23DE3" w:rsidRPr="00B27E4A">
        <w:t xml:space="preserve"> (WALKER y BOYD, 2004, p. 10).</w:t>
      </w:r>
    </w:p>
    <w:p w:rsidR="00C23DE3" w:rsidRPr="00C23DE3" w:rsidRDefault="00C23DE3" w:rsidP="00B27E4A">
      <w:pPr>
        <w:ind w:firstLine="0"/>
        <w:rPr>
          <w:b/>
        </w:rPr>
      </w:pPr>
    </w:p>
    <w:p w:rsidR="00C23DE3" w:rsidRPr="00C23DE3" w:rsidRDefault="00C23DE3" w:rsidP="00B27E4A">
      <w:pPr>
        <w:pStyle w:val="Ttulo2"/>
        <w:ind w:firstLine="0"/>
      </w:pPr>
      <w:bookmarkStart w:id="70" w:name="_Toc419814685"/>
      <w:r w:rsidRPr="00C23DE3">
        <w:t xml:space="preserve">Reevaluación de </w:t>
      </w:r>
      <w:r w:rsidR="00730269" w:rsidRPr="00C23DE3">
        <w:t>estrategia</w:t>
      </w:r>
      <w:bookmarkEnd w:id="70"/>
    </w:p>
    <w:p w:rsidR="00C23DE3" w:rsidRPr="00C23DE3" w:rsidRDefault="00C23DE3" w:rsidP="00C23DE3">
      <w:pPr>
        <w:rPr>
          <w:b/>
        </w:rPr>
      </w:pPr>
    </w:p>
    <w:p w:rsidR="00C23DE3" w:rsidRPr="00B27E4A" w:rsidRDefault="00C23DE3" w:rsidP="00B27E4A">
      <w:r w:rsidRPr="00B27E4A">
        <w:t>Según WALKER y BOYD, (2004):</w:t>
      </w:r>
    </w:p>
    <w:p w:rsidR="00B27E4A" w:rsidRDefault="00B27E4A" w:rsidP="00B27E4A">
      <w:pPr>
        <w:ind w:firstLine="0"/>
        <w:rPr>
          <w:b/>
        </w:rPr>
      </w:pPr>
    </w:p>
    <w:p w:rsidR="00C23DE3" w:rsidRPr="00B27E4A" w:rsidRDefault="00C23DE3" w:rsidP="00B27E4A">
      <w:pPr>
        <w:spacing w:line="240" w:lineRule="auto"/>
        <w:ind w:left="680" w:right="680" w:firstLine="0"/>
        <w:rPr>
          <w:b/>
          <w:i/>
        </w:rPr>
      </w:pPr>
      <w:r w:rsidRPr="00B27E4A">
        <w:rPr>
          <w:b/>
          <w:i/>
        </w:rPr>
        <w:t>La revaluación es el sistema de control para alertar a la administración de un cambio significativo en su ambiente externo o interno o en ambos, lo cual implica instalar activadores que señalen la necesidad de reevaluar la viabilidad de la estrategia de la compañía. (p. 302).</w:t>
      </w:r>
    </w:p>
    <w:p w:rsidR="00C23DE3" w:rsidRPr="00C23DE3" w:rsidRDefault="00C23DE3" w:rsidP="00B27E4A">
      <w:pPr>
        <w:rPr>
          <w:b/>
        </w:rPr>
      </w:pPr>
    </w:p>
    <w:p w:rsidR="00C23DE3" w:rsidRPr="00C23DE3" w:rsidRDefault="00C23DE3" w:rsidP="005261AC">
      <w:r w:rsidRPr="00C23DE3">
        <w:t>Ésta puede tener a intervalos periódicos, por ejemplo, en forma trimestral o anual, cuando la empresa evalúa su desempeño a la fecha junto con los cambios principales en el ambiente externo.</w:t>
      </w:r>
    </w:p>
    <w:p w:rsidR="00C23DE3" w:rsidRPr="00C23DE3" w:rsidRDefault="00C23DE3" w:rsidP="00C23DE3">
      <w:pPr>
        <w:rPr>
          <w:b/>
        </w:rPr>
      </w:pPr>
    </w:p>
    <w:p w:rsidR="00730269" w:rsidRDefault="00730269">
      <w:pPr>
        <w:rPr>
          <w:rFonts w:eastAsiaTheme="majorEastAsia" w:cstheme="majorBidi"/>
          <w:b/>
          <w:szCs w:val="26"/>
        </w:rPr>
      </w:pPr>
      <w:r>
        <w:br w:type="page"/>
      </w:r>
    </w:p>
    <w:p w:rsidR="00C23DE3" w:rsidRPr="00C23DE3" w:rsidRDefault="00C23DE3" w:rsidP="005261AC">
      <w:pPr>
        <w:pStyle w:val="Ttulo2"/>
        <w:ind w:firstLine="0"/>
      </w:pPr>
      <w:bookmarkStart w:id="71" w:name="_Toc419814686"/>
      <w:r w:rsidRPr="00C23DE3">
        <w:lastRenderedPageBreak/>
        <w:t xml:space="preserve">Estrategias de </w:t>
      </w:r>
      <w:r w:rsidR="005261AC" w:rsidRPr="00C23DE3">
        <w:t>comercialización</w:t>
      </w:r>
      <w:bookmarkEnd w:id="71"/>
    </w:p>
    <w:p w:rsidR="00C23DE3" w:rsidRPr="00C23DE3" w:rsidRDefault="00C23DE3" w:rsidP="00C23DE3">
      <w:pPr>
        <w:rPr>
          <w:b/>
        </w:rPr>
      </w:pPr>
    </w:p>
    <w:p w:rsidR="00C23DE3" w:rsidRDefault="00C23DE3" w:rsidP="005261AC">
      <w:r w:rsidRPr="00C23DE3">
        <w:t>CLIFF, B. (2005) señala que:</w:t>
      </w:r>
    </w:p>
    <w:p w:rsidR="00922337" w:rsidRPr="00C23DE3" w:rsidRDefault="00922337" w:rsidP="005261AC"/>
    <w:p w:rsidR="00C23DE3" w:rsidRPr="00C23DE3" w:rsidRDefault="00C23DE3" w:rsidP="002C0BB0">
      <w:pPr>
        <w:spacing w:line="240" w:lineRule="auto"/>
        <w:ind w:left="680" w:right="680" w:firstLine="0"/>
        <w:rPr>
          <w:b/>
        </w:rPr>
      </w:pPr>
      <w:r w:rsidRPr="002C0BB0">
        <w:rPr>
          <w:b/>
          <w:i/>
        </w:rPr>
        <w:t xml:space="preserve">La gestión estratégica de comercialización es un proceso que permite a las empresas ser proactivas en vez de reactivas en la formulación de su futuro, éste se puede describir como un enfoque objetivo y sistemático para la toma de decisiones, compuesto por tres etapas fundamentales: formulación, implementación y control de estrategias </w:t>
      </w:r>
      <w:r w:rsidRPr="002C0BB0">
        <w:t>(p. 106)</w:t>
      </w:r>
    </w:p>
    <w:p w:rsidR="00C23DE3" w:rsidRPr="00C23DE3" w:rsidRDefault="00C23DE3" w:rsidP="00C23DE3">
      <w:pPr>
        <w:rPr>
          <w:b/>
        </w:rPr>
      </w:pPr>
    </w:p>
    <w:p w:rsidR="00C23DE3" w:rsidRPr="00C23DE3" w:rsidRDefault="00C23DE3" w:rsidP="002C0BB0">
      <w:r w:rsidRPr="00C23DE3">
        <w:t>Para comprender mejor el papel que deben jugar las estrategias de comercialización dentro de la organización como señala Cliff, se hace necesario un análisis de la misión y los objetivos de la empresa. Es por esta razón que se propone como primera etapa el estudio del contexto estratégico en el cual debe insertarse el plan de mercadotecnia, lo que permitirá conocer si realmente los objetivos y estrategias de comercialización se corresponden y aseguran el cumplimiento de los objetivos de la organización. Los pasos siguientes para la formulación de las estrategias comerciales se deben concentrar en el logro del objetivo supremo de la empresa.</w:t>
      </w:r>
    </w:p>
    <w:p w:rsidR="00C23DE3" w:rsidRPr="00C23DE3" w:rsidRDefault="00C23DE3" w:rsidP="00C23DE3">
      <w:pPr>
        <w:rPr>
          <w:b/>
        </w:rPr>
      </w:pPr>
    </w:p>
    <w:p w:rsidR="00C23DE3" w:rsidRPr="00C23DE3" w:rsidRDefault="00C23DE3" w:rsidP="002C0BB0">
      <w:pPr>
        <w:pStyle w:val="Ttulo2"/>
        <w:ind w:firstLine="0"/>
      </w:pPr>
      <w:bookmarkStart w:id="72" w:name="_Toc419814687"/>
      <w:r w:rsidRPr="00C23DE3">
        <w:t xml:space="preserve">Estrategias de </w:t>
      </w:r>
      <w:r w:rsidR="00C87B8B" w:rsidRPr="00C23DE3">
        <w:t>distribución</w:t>
      </w:r>
      <w:bookmarkEnd w:id="72"/>
    </w:p>
    <w:p w:rsidR="00C23DE3" w:rsidRPr="00C23DE3" w:rsidRDefault="00C23DE3" w:rsidP="00C23DE3">
      <w:pPr>
        <w:rPr>
          <w:b/>
        </w:rPr>
      </w:pPr>
    </w:p>
    <w:p w:rsidR="00C23DE3" w:rsidRPr="00C23DE3" w:rsidRDefault="00C23DE3" w:rsidP="002C0BB0">
      <w:r w:rsidRPr="00C23DE3">
        <w:t>La propiedad de un producto debe transferirse de alguna manera del individuo u organización que lo elaboró al consumidor que lo necesita. Los bienes deben además ser transportados físicamente de donde se producen a donde se necesitan. Normalmente las entidades denominadas intermediarios realizan las funciones de promoción, distribución y venta final.</w:t>
      </w:r>
    </w:p>
    <w:p w:rsidR="002C0BB0" w:rsidRPr="002C0BB0" w:rsidRDefault="002C0BB0" w:rsidP="002C0BB0">
      <w:pPr>
        <w:ind w:left="284" w:firstLine="0"/>
      </w:pPr>
    </w:p>
    <w:p w:rsidR="00C23DE3" w:rsidRPr="00C23DE3" w:rsidRDefault="00C23DE3" w:rsidP="002C0BB0">
      <w:pPr>
        <w:pStyle w:val="Ttulo2"/>
        <w:ind w:firstLine="0"/>
      </w:pPr>
      <w:bookmarkStart w:id="73" w:name="_Toc419814688"/>
      <w:r w:rsidRPr="00C23DE3">
        <w:t>Intermediarios</w:t>
      </w:r>
      <w:bookmarkEnd w:id="73"/>
    </w:p>
    <w:p w:rsidR="00C23DE3" w:rsidRPr="00C23DE3" w:rsidRDefault="00C23DE3" w:rsidP="00C23DE3">
      <w:pPr>
        <w:rPr>
          <w:b/>
        </w:rPr>
      </w:pPr>
    </w:p>
    <w:p w:rsidR="00C23DE3" w:rsidRPr="00C23DE3" w:rsidRDefault="00C23DE3" w:rsidP="002C0BB0">
      <w:r w:rsidRPr="00C23DE3">
        <w:t>Es una empresa lucrativa que da servicios relacionados directamente con la venta o compra de un producto, al fluir éste del fabricante al consumidor. El intermediario posee el producto en algún momento o contribuye activamente a la transferencia de la propiedad.</w:t>
      </w:r>
    </w:p>
    <w:p w:rsidR="00415705" w:rsidRDefault="00415705">
      <w:pPr>
        <w:rPr>
          <w:b/>
        </w:rPr>
      </w:pPr>
    </w:p>
    <w:p w:rsidR="00C23DE3" w:rsidRDefault="00C23DE3" w:rsidP="00C87B8B">
      <w:pPr>
        <w:pStyle w:val="Ttulo2"/>
      </w:pPr>
      <w:bookmarkStart w:id="74" w:name="_Toc419814689"/>
      <w:r w:rsidRPr="00C23DE3">
        <w:lastRenderedPageBreak/>
        <w:t xml:space="preserve">Diseño de los </w:t>
      </w:r>
      <w:r w:rsidR="002C0BB0" w:rsidRPr="00C23DE3">
        <w:t xml:space="preserve">canales </w:t>
      </w:r>
      <w:r w:rsidRPr="00C23DE3">
        <w:t xml:space="preserve">de </w:t>
      </w:r>
      <w:r w:rsidR="002C0BB0" w:rsidRPr="00C23DE3">
        <w:t>distribución</w:t>
      </w:r>
      <w:bookmarkEnd w:id="74"/>
    </w:p>
    <w:p w:rsidR="00C87B8B" w:rsidRPr="00C23DE3" w:rsidRDefault="00C87B8B" w:rsidP="002C0BB0">
      <w:pPr>
        <w:ind w:firstLine="0"/>
        <w:rPr>
          <w:b/>
        </w:rPr>
      </w:pPr>
    </w:p>
    <w:p w:rsidR="00C23DE3" w:rsidRDefault="00C23DE3" w:rsidP="00415705">
      <w:r w:rsidRPr="00C23DE3">
        <w:t xml:space="preserve">Una empresa quiere un canal de distribución que no solo satisfaga las necesidades de los clientes, sino que además le dé una ventaja competitiva, algunas empresas adquieren una ventaja diferencial con sus canales. CLIFF, B. ya citado señala que: </w:t>
      </w:r>
      <w:r w:rsidRPr="00415705">
        <w:rPr>
          <w:b/>
          <w:i/>
        </w:rPr>
        <w:t>"se requiere de un método bien organizado para diseñar canales que satisfagan a los clientes y superen la competencia"</w:t>
      </w:r>
      <w:r w:rsidRPr="00C23DE3">
        <w:t xml:space="preserve"> (p. 108) para esto se recomienda tomar en cuenta cinco factores básicos:</w:t>
      </w:r>
    </w:p>
    <w:p w:rsidR="00415705" w:rsidRPr="00C23DE3" w:rsidRDefault="00415705" w:rsidP="00415705"/>
    <w:p w:rsidR="00C23DE3" w:rsidRPr="00C87B8B" w:rsidRDefault="00C23DE3" w:rsidP="00415705">
      <w:pPr>
        <w:rPr>
          <w:i/>
        </w:rPr>
      </w:pPr>
      <w:r w:rsidRPr="00C23DE3">
        <w:t>•</w:t>
      </w:r>
      <w:r w:rsidRPr="00C23DE3">
        <w:tab/>
      </w:r>
      <w:r w:rsidRPr="00C87B8B">
        <w:rPr>
          <w:i/>
        </w:rPr>
        <w:t>Especificar la función de la distribución</w:t>
      </w:r>
    </w:p>
    <w:p w:rsidR="00C23DE3" w:rsidRPr="00C87B8B" w:rsidRDefault="00C23DE3" w:rsidP="00415705">
      <w:pPr>
        <w:rPr>
          <w:i/>
        </w:rPr>
      </w:pPr>
      <w:r w:rsidRPr="00C87B8B">
        <w:rPr>
          <w:i/>
        </w:rPr>
        <w:t>•</w:t>
      </w:r>
      <w:r w:rsidRPr="00C87B8B">
        <w:rPr>
          <w:i/>
        </w:rPr>
        <w:tab/>
        <w:t>Seleccionar el tipo de canal</w:t>
      </w:r>
    </w:p>
    <w:p w:rsidR="00C23DE3" w:rsidRPr="00C87B8B" w:rsidRDefault="00C23DE3" w:rsidP="00415705">
      <w:pPr>
        <w:rPr>
          <w:i/>
        </w:rPr>
      </w:pPr>
      <w:r w:rsidRPr="00C87B8B">
        <w:rPr>
          <w:i/>
        </w:rPr>
        <w:t>•</w:t>
      </w:r>
      <w:r w:rsidRPr="00C87B8B">
        <w:rPr>
          <w:i/>
        </w:rPr>
        <w:tab/>
        <w:t>Determinar la intensidad de la distribución</w:t>
      </w:r>
    </w:p>
    <w:p w:rsidR="00C23DE3" w:rsidRPr="00C87B8B" w:rsidRDefault="00C23DE3" w:rsidP="00415705">
      <w:pPr>
        <w:rPr>
          <w:i/>
        </w:rPr>
      </w:pPr>
      <w:r w:rsidRPr="00C87B8B">
        <w:rPr>
          <w:i/>
        </w:rPr>
        <w:t>•</w:t>
      </w:r>
      <w:r w:rsidRPr="00C87B8B">
        <w:rPr>
          <w:i/>
        </w:rPr>
        <w:tab/>
        <w:t>Seleccionar a miembros específicos del canal</w:t>
      </w:r>
    </w:p>
    <w:p w:rsidR="00C23DE3" w:rsidRPr="00C87B8B" w:rsidRDefault="00C23DE3" w:rsidP="00415705">
      <w:pPr>
        <w:rPr>
          <w:i/>
        </w:rPr>
      </w:pPr>
      <w:r w:rsidRPr="00C87B8B">
        <w:rPr>
          <w:i/>
        </w:rPr>
        <w:t>•</w:t>
      </w:r>
      <w:r w:rsidRPr="00C87B8B">
        <w:rPr>
          <w:i/>
        </w:rPr>
        <w:tab/>
        <w:t>Consideraciones legales</w:t>
      </w:r>
    </w:p>
    <w:p w:rsidR="00C23DE3" w:rsidRPr="00C23DE3" w:rsidRDefault="00C23DE3" w:rsidP="00C23DE3">
      <w:pPr>
        <w:rPr>
          <w:b/>
        </w:rPr>
      </w:pPr>
    </w:p>
    <w:p w:rsidR="00C23DE3" w:rsidRPr="00C23DE3" w:rsidRDefault="00C23DE3" w:rsidP="00CC1A4A">
      <w:pPr>
        <w:pStyle w:val="Ttulo2"/>
        <w:ind w:firstLine="0"/>
      </w:pPr>
      <w:bookmarkStart w:id="75" w:name="_Toc419814690"/>
      <w:r w:rsidRPr="00C23DE3">
        <w:t>Estrategia de plaza</w:t>
      </w:r>
      <w:bookmarkEnd w:id="75"/>
    </w:p>
    <w:p w:rsidR="00C23DE3" w:rsidRPr="00C23DE3" w:rsidRDefault="00C23DE3" w:rsidP="00C23DE3">
      <w:pPr>
        <w:rPr>
          <w:b/>
        </w:rPr>
      </w:pPr>
    </w:p>
    <w:p w:rsidR="00C23DE3" w:rsidRDefault="00C23DE3" w:rsidP="00CC1A4A">
      <w:r w:rsidRPr="00C23DE3">
        <w:t>Las estrategias de plaza incluyen la administración del canal a través del cual la propiedad de los productos se transfiere de los fabricantes al comprador y en muchos casos, el sistema mediante los cuales los bienes se llevan del lugar de producción al punto de compra por parte del cliente final.</w:t>
      </w:r>
    </w:p>
    <w:p w:rsidR="00C87B8B" w:rsidRPr="00C23DE3" w:rsidRDefault="00C87B8B" w:rsidP="00C23DE3">
      <w:pPr>
        <w:rPr>
          <w:b/>
        </w:rPr>
      </w:pPr>
    </w:p>
    <w:p w:rsidR="00C23DE3" w:rsidRPr="00C23DE3" w:rsidRDefault="00C23DE3" w:rsidP="00CC1A4A">
      <w:r w:rsidRPr="00C23DE3">
        <w:t>Pueden basarse en estructuras de ellos, utilizando los que son adecuados para llegar a un número óptimo de clientes al costo más bajo. La estrategia de amplitud de distribución al cliente-meta, utilizando la opción de distribución exclusiva, intensiva por áreas o total y selectiva empleando varios distribuidores exclusivos. La estrategia de utilizar canales múltiples donde los productos se asemejan pero no compiten entre sí, o canales competitivos donde un intercambio o la propia empresa controla la distribución.La logística aglutina todas las funciones de distribución física, concentrándose en el costo total de la distribución en lugar de hacerlos en sus funciones individuales. Las decisiones sobre el transporte deben considerar las opciones existentes en cuanto al uso de ferrocarril, camión, barco, avión, etc.</w:t>
      </w:r>
    </w:p>
    <w:p w:rsidR="00C23DE3" w:rsidRPr="00C23DE3" w:rsidRDefault="00C23DE3" w:rsidP="00C23DE3">
      <w:pPr>
        <w:rPr>
          <w:b/>
        </w:rPr>
      </w:pPr>
    </w:p>
    <w:p w:rsidR="00C23DE3" w:rsidRDefault="00C23DE3" w:rsidP="00CC1A4A">
      <w:pPr>
        <w:pStyle w:val="Ttulo2"/>
        <w:ind w:firstLine="0"/>
      </w:pPr>
      <w:bookmarkStart w:id="76" w:name="_Toc419814691"/>
      <w:r w:rsidRPr="00C23DE3">
        <w:lastRenderedPageBreak/>
        <w:t>Estrategia de promoción</w:t>
      </w:r>
      <w:bookmarkEnd w:id="76"/>
    </w:p>
    <w:p w:rsidR="00CC1A4A" w:rsidRPr="00C23DE3" w:rsidRDefault="00CC1A4A" w:rsidP="00C23DE3">
      <w:pPr>
        <w:rPr>
          <w:b/>
        </w:rPr>
      </w:pPr>
    </w:p>
    <w:p w:rsidR="00C23DE3" w:rsidRDefault="00C23DE3" w:rsidP="00CC1A4A">
      <w:r w:rsidRPr="00C23DE3">
        <w:t>Aunque el propósito general de la promoción de ventas como el de cualquier otra actividad de la mercadotecnia es aumentar las ventas, su resultado específico dependerá de cómo se emplea, a quién se dirige y como se realiza. A través de las actividades promocionales de una empresa, es como ésta se comunica directamente con los clientes potenciales; la promoción es básicamente un intento de influir en el público. La asignación de recursos es otro aspecto de la planeación de los programas de ventas e incluye:</w:t>
      </w:r>
    </w:p>
    <w:p w:rsidR="00CC1A4A" w:rsidRPr="00C23DE3" w:rsidRDefault="00CC1A4A" w:rsidP="00CC1A4A"/>
    <w:p w:rsidR="00C23DE3" w:rsidRPr="00CC1A4A" w:rsidRDefault="00C23DE3" w:rsidP="001B5DB5">
      <w:pPr>
        <w:pStyle w:val="Prrafodelista"/>
        <w:numPr>
          <w:ilvl w:val="0"/>
          <w:numId w:val="9"/>
        </w:numPr>
      </w:pPr>
      <w:r w:rsidRPr="00CC1A4A">
        <w:t>El procedimiento para registrar y administrar los gastos</w:t>
      </w:r>
    </w:p>
    <w:p w:rsidR="00C23DE3" w:rsidRPr="00CC1A4A" w:rsidRDefault="00C23DE3" w:rsidP="001B5DB5">
      <w:pPr>
        <w:pStyle w:val="Prrafodelista"/>
        <w:numPr>
          <w:ilvl w:val="0"/>
          <w:numId w:val="9"/>
        </w:numPr>
      </w:pPr>
      <w:r w:rsidRPr="00CC1A4A">
        <w:t>La difícil decisión respecto al dinero que debe gastarse en los medios de la promoción de ventas.</w:t>
      </w:r>
    </w:p>
    <w:p w:rsidR="00E55764" w:rsidRDefault="00E55764" w:rsidP="00C03FBC"/>
    <w:p w:rsidR="00C23DE3" w:rsidRDefault="00C23DE3" w:rsidP="00CC1A4A">
      <w:pPr>
        <w:pStyle w:val="Ttulo2"/>
        <w:ind w:firstLine="0"/>
      </w:pPr>
      <w:bookmarkStart w:id="77" w:name="_Toc419814692"/>
      <w:r w:rsidRPr="00C23DE3">
        <w:t>Objetivos de la Promoción</w:t>
      </w:r>
      <w:bookmarkEnd w:id="77"/>
    </w:p>
    <w:p w:rsidR="00CC1A4A" w:rsidRPr="00CC1A4A" w:rsidRDefault="00CC1A4A" w:rsidP="00CC1A4A"/>
    <w:p w:rsidR="00C23DE3" w:rsidRPr="00CC1A4A" w:rsidRDefault="00C23DE3" w:rsidP="001B5DB5">
      <w:pPr>
        <w:pStyle w:val="Prrafodelista"/>
        <w:numPr>
          <w:ilvl w:val="0"/>
          <w:numId w:val="10"/>
        </w:numPr>
      </w:pPr>
      <w:r w:rsidRPr="00CC1A4A">
        <w:t>Ampliar el número de consumidores</w:t>
      </w:r>
    </w:p>
    <w:p w:rsidR="00C23DE3" w:rsidRPr="00CC1A4A" w:rsidRDefault="00C23DE3" w:rsidP="001B5DB5">
      <w:pPr>
        <w:pStyle w:val="Prrafodelista"/>
        <w:numPr>
          <w:ilvl w:val="0"/>
          <w:numId w:val="10"/>
        </w:numPr>
      </w:pPr>
      <w:r w:rsidRPr="00CC1A4A">
        <w:t>Encontrar más usos al producto y educar al público mediante campañas publicitarias.</w:t>
      </w:r>
    </w:p>
    <w:p w:rsidR="00C23DE3" w:rsidRPr="00CC1A4A" w:rsidRDefault="00C23DE3" w:rsidP="001B5DB5">
      <w:pPr>
        <w:pStyle w:val="Prrafodelista"/>
        <w:numPr>
          <w:ilvl w:val="0"/>
          <w:numId w:val="10"/>
        </w:numPr>
      </w:pPr>
      <w:r w:rsidRPr="00CC1A4A">
        <w:t>Vender el producto aunque no se de temporada.</w:t>
      </w:r>
    </w:p>
    <w:p w:rsidR="00C23DE3" w:rsidRPr="00C23DE3" w:rsidRDefault="00C23DE3" w:rsidP="00C23DE3">
      <w:pPr>
        <w:rPr>
          <w:b/>
        </w:rPr>
      </w:pPr>
    </w:p>
    <w:p w:rsidR="00C23DE3" w:rsidRPr="00C23DE3" w:rsidRDefault="00C23DE3" w:rsidP="00C23DE3">
      <w:pPr>
        <w:rPr>
          <w:b/>
        </w:rPr>
      </w:pPr>
    </w:p>
    <w:p w:rsidR="00C23DE3" w:rsidRPr="00C23DE3" w:rsidRDefault="00C23DE3" w:rsidP="00C23DE3">
      <w:pPr>
        <w:rPr>
          <w:b/>
        </w:rPr>
      </w:pPr>
      <w:r w:rsidRPr="00C23DE3">
        <w:rPr>
          <w:b/>
        </w:rPr>
        <w:t xml:space="preserve">La </w:t>
      </w:r>
      <w:r w:rsidR="00563FEA" w:rsidRPr="00C23DE3">
        <w:rPr>
          <w:b/>
        </w:rPr>
        <w:t xml:space="preserve">visión </w:t>
      </w:r>
      <w:r w:rsidRPr="00C23DE3">
        <w:rPr>
          <w:b/>
        </w:rPr>
        <w:t xml:space="preserve">versus la </w:t>
      </w:r>
      <w:r w:rsidR="00563FEA" w:rsidRPr="00C23DE3">
        <w:rPr>
          <w:b/>
        </w:rPr>
        <w:t>misión</w:t>
      </w:r>
    </w:p>
    <w:p w:rsidR="00C23DE3" w:rsidRPr="00C23DE3" w:rsidRDefault="00C23DE3" w:rsidP="00C23DE3">
      <w:pPr>
        <w:rPr>
          <w:b/>
        </w:rPr>
      </w:pPr>
    </w:p>
    <w:p w:rsidR="00C23DE3" w:rsidRPr="00C23DE3" w:rsidRDefault="00C23DE3" w:rsidP="00563FEA">
      <w:r w:rsidRPr="00C23DE3">
        <w:t>"</w:t>
      </w:r>
      <w:r w:rsidRPr="00563FEA">
        <w:rPr>
          <w:b/>
          <w:i/>
        </w:rPr>
        <w:t>Muchas organizaciones desarrollan tanto una declaración de la visión como una de la misión. Mientras que la declaración de la misión responde a la pregunta ¿Cuál es nuestro negocio?, la declaración de la visión responde la pregunta ¿qué queremos llegar a ser?"</w:t>
      </w:r>
      <w:r w:rsidRPr="00C23DE3">
        <w:t xml:space="preserve"> (DAVID F. 2008, p. 60). Muchas organizaciones cuentan con ambas, una declaración de visión y una de misión.</w:t>
      </w:r>
    </w:p>
    <w:p w:rsidR="00C23DE3" w:rsidRPr="00C23DE3" w:rsidRDefault="00C23DE3" w:rsidP="00C23DE3">
      <w:pPr>
        <w:rPr>
          <w:b/>
        </w:rPr>
      </w:pPr>
    </w:p>
    <w:p w:rsidR="00E55764" w:rsidRDefault="00E55764">
      <w:pPr>
        <w:rPr>
          <w:rFonts w:eastAsiaTheme="majorEastAsia" w:cstheme="majorBidi"/>
          <w:b/>
          <w:szCs w:val="26"/>
        </w:rPr>
      </w:pPr>
      <w:r>
        <w:br w:type="page"/>
      </w:r>
    </w:p>
    <w:p w:rsidR="00C23DE3" w:rsidRPr="00C23DE3" w:rsidRDefault="00C23DE3" w:rsidP="00563FEA">
      <w:pPr>
        <w:pStyle w:val="Ttulo2"/>
        <w:ind w:firstLine="0"/>
      </w:pPr>
      <w:bookmarkStart w:id="78" w:name="_Toc419814693"/>
      <w:r w:rsidRPr="00C23DE3">
        <w:lastRenderedPageBreak/>
        <w:t>Posicionamiento del Producto</w:t>
      </w:r>
      <w:bookmarkEnd w:id="78"/>
    </w:p>
    <w:p w:rsidR="00C23DE3" w:rsidRPr="00C23DE3" w:rsidRDefault="00C23DE3" w:rsidP="00C23DE3">
      <w:pPr>
        <w:rPr>
          <w:b/>
        </w:rPr>
      </w:pPr>
    </w:p>
    <w:p w:rsidR="00C23DE3" w:rsidRPr="00C23DE3" w:rsidRDefault="00C23DE3" w:rsidP="00563FEA">
      <w:r w:rsidRPr="00C23DE3">
        <w:t>"</w:t>
      </w:r>
      <w:r w:rsidRPr="00563FEA">
        <w:rPr>
          <w:b/>
        </w:rPr>
        <w:t>Después de segmentar los mercados para que la empresa pueda dirigirse a grupos particulares de clientes, el siguiente paso es descubrir qué es lo que estos clientes quieren y esperan"</w:t>
      </w:r>
      <w:r w:rsidRPr="00C23DE3">
        <w:t xml:space="preserve"> (DAVID, F. p. 60) Una grave equivocación es suponer que la empresa sabe lo que los clientes quieren y esperan, esto requiere de análisis e investigación</w:t>
      </w:r>
    </w:p>
    <w:p w:rsidR="00E55764" w:rsidRDefault="00E55764" w:rsidP="00C03FBC"/>
    <w:p w:rsidR="00C23DE3" w:rsidRPr="00C23DE3" w:rsidRDefault="00C23DE3" w:rsidP="00563FEA">
      <w:pPr>
        <w:pStyle w:val="Ttulo2"/>
        <w:ind w:firstLine="0"/>
      </w:pPr>
      <w:bookmarkStart w:id="79" w:name="_Toc419814694"/>
      <w:r w:rsidRPr="00C23DE3">
        <w:t>Productos orgánicos</w:t>
      </w:r>
      <w:bookmarkEnd w:id="79"/>
    </w:p>
    <w:p w:rsidR="00C23DE3" w:rsidRPr="00C23DE3" w:rsidRDefault="00C23DE3" w:rsidP="00C23DE3">
      <w:pPr>
        <w:rPr>
          <w:b/>
        </w:rPr>
      </w:pPr>
    </w:p>
    <w:p w:rsidR="00C23DE3" w:rsidRPr="00C23DE3" w:rsidRDefault="00C23DE3" w:rsidP="00C23DE3">
      <w:r w:rsidRPr="00C23DE3">
        <w:t>"</w:t>
      </w:r>
      <w:r w:rsidRPr="00563FEA">
        <w:rPr>
          <w:b/>
          <w:i/>
        </w:rPr>
        <w:t>Sistema de manejo de explotaciones agrícolas que utilizan prácticas ambientalmente amigables para la cosecha de sus productos y que aplican mayores restricciones en el uso de fertilizantes y pesticidas"</w:t>
      </w:r>
      <w:r w:rsidRPr="00C23DE3">
        <w:t xml:space="preserve"> (CEE, 2009, p. 91). Los productos orgánicos se producen sin la utilización de químicos lo que protege el medio ambiente.</w:t>
      </w:r>
    </w:p>
    <w:p w:rsidR="00C23DE3" w:rsidRPr="00C23DE3" w:rsidRDefault="00C23DE3" w:rsidP="00C23DE3">
      <w:pPr>
        <w:rPr>
          <w:b/>
        </w:rPr>
      </w:pPr>
    </w:p>
    <w:p w:rsidR="00C23DE3" w:rsidRPr="00C23DE3" w:rsidRDefault="00C23DE3" w:rsidP="00175987">
      <w:pPr>
        <w:pStyle w:val="Ttulo1"/>
      </w:pPr>
      <w:bookmarkStart w:id="80" w:name="_Toc419814695"/>
      <w:r w:rsidRPr="00C23DE3">
        <w:t>Pregunta directriz</w:t>
      </w:r>
      <w:bookmarkEnd w:id="80"/>
    </w:p>
    <w:p w:rsidR="00C23DE3" w:rsidRPr="00C23DE3" w:rsidRDefault="00C23DE3" w:rsidP="00C23DE3">
      <w:pPr>
        <w:rPr>
          <w:b/>
        </w:rPr>
      </w:pPr>
    </w:p>
    <w:p w:rsidR="00C23DE3" w:rsidRPr="00C23DE3" w:rsidRDefault="00C23DE3" w:rsidP="00175987">
      <w:r w:rsidRPr="00C23DE3">
        <w:t>¿La planificación estratégica de marketing potencializará la distribución del tomate riñón orgánico, incrementará las ventas y logrará fidelidad de los clientes en el sector de Calderón?</w:t>
      </w:r>
    </w:p>
    <w:p w:rsidR="00F32F05" w:rsidRDefault="00F32F05">
      <w:pPr>
        <w:rPr>
          <w:b/>
        </w:rPr>
      </w:pPr>
      <w:r>
        <w:rPr>
          <w:b/>
        </w:rPr>
        <w:br w:type="page"/>
      </w:r>
    </w:p>
    <w:p w:rsidR="00D01E64" w:rsidRPr="003801B0" w:rsidRDefault="00D01E64" w:rsidP="003801B0">
      <w:pPr>
        <w:ind w:left="284" w:firstLine="0"/>
      </w:pPr>
    </w:p>
    <w:p w:rsidR="00D01E64" w:rsidRPr="00F66678" w:rsidRDefault="00D01E64" w:rsidP="00F66678">
      <w:pPr>
        <w:ind w:left="284" w:firstLine="0"/>
      </w:pPr>
    </w:p>
    <w:p w:rsidR="00F32F05" w:rsidRPr="00F32F05" w:rsidRDefault="00F32F05" w:rsidP="00A63366">
      <w:pPr>
        <w:pStyle w:val="Ttulo1"/>
      </w:pPr>
      <w:bookmarkStart w:id="81" w:name="_Toc419814696"/>
      <w:r w:rsidRPr="00F32F05">
        <w:t>CAPÍTULO II</w:t>
      </w:r>
      <w:bookmarkEnd w:id="81"/>
    </w:p>
    <w:p w:rsidR="00F32F05" w:rsidRPr="00F32F05" w:rsidRDefault="00F32F05" w:rsidP="00F32F05">
      <w:pPr>
        <w:rPr>
          <w:b/>
        </w:rPr>
      </w:pPr>
    </w:p>
    <w:p w:rsidR="00F32F05" w:rsidRPr="00F32F05" w:rsidRDefault="00F32F05" w:rsidP="00A63366">
      <w:pPr>
        <w:pStyle w:val="Ttulo1"/>
      </w:pPr>
      <w:bookmarkStart w:id="82" w:name="_Toc419814697"/>
      <w:r w:rsidRPr="00F32F05">
        <w:t>ESTUDIO DE MERCADO</w:t>
      </w:r>
      <w:bookmarkEnd w:id="82"/>
    </w:p>
    <w:p w:rsidR="00F32F05" w:rsidRPr="00F32F05" w:rsidRDefault="00F32F05" w:rsidP="00F32F05">
      <w:pPr>
        <w:rPr>
          <w:b/>
        </w:rPr>
      </w:pPr>
    </w:p>
    <w:p w:rsidR="00E55764" w:rsidRDefault="00F32F05" w:rsidP="00A63366">
      <w:r w:rsidRPr="00F32F05">
        <w:t xml:space="preserve">Ernesto Almeida, técnico de la empresa PLANTINES ALVEAR, señala que cada ecuatoriano consume en promedio, 4 kilos de tomate riñón al año. Eso explica la popularidad de este fruto nativo de América, ya sea crudo o en ensaladas, cocinado para darle sabor a las comidas o industrializado. </w:t>
      </w:r>
    </w:p>
    <w:p w:rsidR="00F32F05" w:rsidRPr="00F32F05" w:rsidRDefault="00F32F05" w:rsidP="00E55764">
      <w:pPr>
        <w:ind w:firstLine="0"/>
      </w:pPr>
      <w:r w:rsidRPr="00F32F05">
        <w:t>(www.elcomercio.com/actualidad/negocios/2011)</w:t>
      </w:r>
    </w:p>
    <w:p w:rsidR="00F32F05" w:rsidRPr="00F32F05" w:rsidRDefault="00F32F05" w:rsidP="00A63366"/>
    <w:p w:rsidR="00F32F05" w:rsidRPr="00F32F05" w:rsidRDefault="00F32F05" w:rsidP="00A63366">
      <w:r w:rsidRPr="00F32F05">
        <w:t>La producción de tomate riñón orgánico en el Ecuador se ha incrementado considerablemente, pero no todo el tomate riñón que se cultiva llega hacia el consumidor, debido a que no hay eficientes sistemas de distribución para llegar a los clientes, lo que ocasiona pérdidas por tanto se considera de gran importancia el desarrollo de este trabajo.</w:t>
      </w:r>
    </w:p>
    <w:p w:rsidR="00F32F05" w:rsidRPr="00F32F05" w:rsidRDefault="00F32F05" w:rsidP="00A63366"/>
    <w:p w:rsidR="00F32F05" w:rsidRPr="00F32F05" w:rsidRDefault="00F32F05" w:rsidP="00D01E64">
      <w:pPr>
        <w:pStyle w:val="Ttulo1"/>
      </w:pPr>
      <w:bookmarkStart w:id="83" w:name="_Toc419814698"/>
      <w:r w:rsidRPr="00F32F05">
        <w:t>Metodología</w:t>
      </w:r>
      <w:bookmarkEnd w:id="83"/>
    </w:p>
    <w:p w:rsidR="00F32F05" w:rsidRPr="00F32F05" w:rsidRDefault="00F32F05" w:rsidP="00F32F05">
      <w:pPr>
        <w:rPr>
          <w:b/>
        </w:rPr>
      </w:pPr>
    </w:p>
    <w:p w:rsidR="00F32F05" w:rsidRPr="00F32F05" w:rsidRDefault="00F32F05" w:rsidP="00D01E64">
      <w:r w:rsidRPr="00F32F05">
        <w:t>Para realizar este estudio se consideró algunos aspectos estructurales que exige la Universidad Tecnológica Indoamérica para los trabajos de investigación, entre otros aspectos se cita los siguientes.</w:t>
      </w:r>
    </w:p>
    <w:p w:rsidR="00F32F05" w:rsidRPr="00F32F05" w:rsidRDefault="00F32F05" w:rsidP="00F32F05">
      <w:pPr>
        <w:rPr>
          <w:b/>
        </w:rPr>
      </w:pPr>
    </w:p>
    <w:p w:rsidR="00F32F05" w:rsidRPr="00F32F05" w:rsidRDefault="00F32F05" w:rsidP="00D01E64">
      <w:pPr>
        <w:pStyle w:val="Ttulo1"/>
      </w:pPr>
      <w:bookmarkStart w:id="84" w:name="_Toc419814699"/>
      <w:r w:rsidRPr="00F32F05">
        <w:t>Enfoque de la Investigación</w:t>
      </w:r>
      <w:bookmarkEnd w:id="84"/>
    </w:p>
    <w:p w:rsidR="00F32F05" w:rsidRPr="00F32F05" w:rsidRDefault="00F32F05" w:rsidP="00F32F05">
      <w:pPr>
        <w:rPr>
          <w:b/>
        </w:rPr>
      </w:pPr>
    </w:p>
    <w:p w:rsidR="00F32F05" w:rsidRPr="00F32F05" w:rsidRDefault="00F32F05" w:rsidP="00D01E64">
      <w:r w:rsidRPr="00F32F05">
        <w:t>Este trabajo de investigación tiene un enfoque cuantitativo y cualitativo. Es cuantitativo porque las características de un estudio de campo implica recuperar información del mercado que es expresada numéricamente en el análisis de los resultados; la sustentación teórica- científica sobre las variables de estudio requiere de un estudio cualitativo.</w:t>
      </w:r>
    </w:p>
    <w:p w:rsidR="00F32F05" w:rsidRPr="00F32F05" w:rsidRDefault="00F32F05" w:rsidP="00F32F05">
      <w:pPr>
        <w:rPr>
          <w:b/>
        </w:rPr>
      </w:pPr>
      <w:r w:rsidRPr="00F32F05">
        <w:rPr>
          <w:b/>
        </w:rPr>
        <w:t xml:space="preserve"> </w:t>
      </w:r>
    </w:p>
    <w:p w:rsidR="001C178B" w:rsidRDefault="001C178B">
      <w:pPr>
        <w:rPr>
          <w:rFonts w:eastAsia="Times New Roman" w:cs="Arial"/>
          <w:b/>
          <w:bCs/>
          <w:szCs w:val="24"/>
          <w:lang w:val="es-ES" w:eastAsia="es-ES"/>
        </w:rPr>
      </w:pPr>
      <w:r>
        <w:br w:type="page"/>
      </w:r>
    </w:p>
    <w:p w:rsidR="00F32F05" w:rsidRPr="00F32F05" w:rsidRDefault="00F32F05" w:rsidP="00D01E64">
      <w:pPr>
        <w:pStyle w:val="Ttulo1"/>
      </w:pPr>
      <w:bookmarkStart w:id="85" w:name="_Toc419814700"/>
      <w:r w:rsidRPr="00F32F05">
        <w:lastRenderedPageBreak/>
        <w:t>Modalidad de Investigación</w:t>
      </w:r>
      <w:bookmarkEnd w:id="85"/>
    </w:p>
    <w:p w:rsidR="00F32F05" w:rsidRPr="00F32F05" w:rsidRDefault="00F32F05" w:rsidP="00F32F05">
      <w:pPr>
        <w:rPr>
          <w:b/>
        </w:rPr>
      </w:pPr>
    </w:p>
    <w:p w:rsidR="00F32F05" w:rsidRPr="00F32F05" w:rsidRDefault="00F32F05" w:rsidP="00D01E64">
      <w:pPr>
        <w:pStyle w:val="Ttulo2"/>
      </w:pPr>
      <w:bookmarkStart w:id="86" w:name="_Toc419814701"/>
      <w:r w:rsidRPr="00F32F05">
        <w:t xml:space="preserve">De </w:t>
      </w:r>
      <w:r w:rsidR="00D01E64" w:rsidRPr="00F32F05">
        <w:t>campo</w:t>
      </w:r>
      <w:bookmarkEnd w:id="86"/>
    </w:p>
    <w:p w:rsidR="00F32F05" w:rsidRPr="00F32F05" w:rsidRDefault="00F32F05" w:rsidP="00F32F05">
      <w:pPr>
        <w:rPr>
          <w:b/>
        </w:rPr>
      </w:pPr>
    </w:p>
    <w:p w:rsidR="00F32F05" w:rsidRPr="00F32F05" w:rsidRDefault="00F32F05" w:rsidP="00D01E64">
      <w:r w:rsidRPr="00F32F05">
        <w:t>La investigación de campo permite recoger la información de primera mano a la población considerada, esto es, responsables directos como los distribuidores de tomate riñón en el sector de Calderón y a los consumidores de este producto agrícola, utilizando instrumentos previamente diseñados recogió datos de los involucrados en esta investigación. Para el efecto se utilizó una serie de técnicas e instrumentos para el trabajo de campo.</w:t>
      </w:r>
    </w:p>
    <w:p w:rsidR="00D01E64" w:rsidRDefault="00D01E64" w:rsidP="00D01E64">
      <w:pPr>
        <w:ind w:firstLine="0"/>
        <w:rPr>
          <w:b/>
        </w:rPr>
      </w:pPr>
    </w:p>
    <w:p w:rsidR="00F32F05" w:rsidRPr="00C03FBC" w:rsidRDefault="00F32F05" w:rsidP="00C03FBC">
      <w:pPr>
        <w:pStyle w:val="Ttulo2"/>
      </w:pPr>
      <w:r w:rsidRPr="00F32F05">
        <w:t>Documental -</w:t>
      </w:r>
      <w:r w:rsidR="00E55764" w:rsidRPr="00F32F05">
        <w:t>bibliográfica</w:t>
      </w:r>
    </w:p>
    <w:p w:rsidR="00F32F05" w:rsidRPr="00F32F05" w:rsidRDefault="00F32F05" w:rsidP="00F32F05">
      <w:pPr>
        <w:rPr>
          <w:b/>
        </w:rPr>
      </w:pPr>
    </w:p>
    <w:p w:rsidR="00F32F05" w:rsidRPr="00F32F05" w:rsidRDefault="00F32F05" w:rsidP="00787BA1">
      <w:r w:rsidRPr="00F32F05">
        <w:t>Según los autores HERRERA, L. MEDINA, A. y NARANJO, G. (2008) sostienen que la investigación documental - bibliográfica tiene: "</w:t>
      </w:r>
      <w:r w:rsidRPr="00787BA1">
        <w:rPr>
          <w:b/>
          <w:i/>
        </w:rPr>
        <w:t>el</w:t>
      </w:r>
      <w:r w:rsidR="00787BA1" w:rsidRPr="00787BA1">
        <w:rPr>
          <w:b/>
          <w:i/>
        </w:rPr>
        <w:t xml:space="preserve"> </w:t>
      </w:r>
      <w:r w:rsidRPr="00787BA1">
        <w:rPr>
          <w:b/>
          <w:i/>
        </w:rPr>
        <w:t>propósito de detectar, ampliar y profundizar diferentes enfoques, teorías, conceptualizaciones y criterios de diversos autores sobre una cuestión determinada, basándose en documentos (fuentes primarias), o en libros, revistas, periódicos y otras publicaciones (fuentes secundarias)"</w:t>
      </w:r>
      <w:r w:rsidRPr="00F32F05">
        <w:t xml:space="preserve"> (p.</w:t>
      </w:r>
      <w:r w:rsidR="00787BA1">
        <w:t xml:space="preserve"> </w:t>
      </w:r>
      <w:r w:rsidRPr="00F32F05">
        <w:t>95) La fundamentación teórica exigió acudir a las diversas fuentes de información, para el efecto se revisó libros especializados, textos, enciclopedias, revistas, periódicos, Internet, y otros documentos en las áreas de estudio de las variables que permitan respaldar científicamente la investigación.</w:t>
      </w:r>
    </w:p>
    <w:p w:rsidR="00F32F05" w:rsidRPr="00F32F05" w:rsidRDefault="00F32F05" w:rsidP="00F32F05">
      <w:pPr>
        <w:rPr>
          <w:b/>
        </w:rPr>
      </w:pPr>
    </w:p>
    <w:p w:rsidR="00787BA1" w:rsidRDefault="00F32F05" w:rsidP="00787BA1">
      <w:r w:rsidRPr="00F32F05">
        <w:t>Toda la investigación requirió necesariamente del apoyo de la investigación documental y bibliográfica, tanto para el estudio preliminar que sustento la necesidad de este trabajo, como para la elaboración de la propuesta, particularmente esta última, porque se necesitó un trabajo profundo de biblioteca textual y virtual para encontrar un modelo de plan de marketing que sirvan para el proyecto de apoyo a los distribuidores del tomate riñón del sector de la parroquia de Calderón de la ciudad de Quito.</w:t>
      </w:r>
    </w:p>
    <w:p w:rsidR="00787BA1" w:rsidRDefault="00787BA1" w:rsidP="00787BA1">
      <w:r>
        <w:br w:type="page"/>
      </w:r>
    </w:p>
    <w:p w:rsidR="00F32F05" w:rsidRPr="00F32F05" w:rsidRDefault="00F32F05" w:rsidP="00787BA1">
      <w:pPr>
        <w:pStyle w:val="Ttulo2"/>
      </w:pPr>
      <w:bookmarkStart w:id="87" w:name="_Toc419814702"/>
      <w:r w:rsidRPr="00F32F05">
        <w:lastRenderedPageBreak/>
        <w:t xml:space="preserve">Método de </w:t>
      </w:r>
      <w:r w:rsidR="00E55764" w:rsidRPr="00F32F05">
        <w:t>investigación</w:t>
      </w:r>
      <w:bookmarkEnd w:id="87"/>
    </w:p>
    <w:p w:rsidR="00F32F05" w:rsidRPr="00F32F05" w:rsidRDefault="00F32F05" w:rsidP="00F32F05">
      <w:pPr>
        <w:rPr>
          <w:b/>
        </w:rPr>
      </w:pPr>
    </w:p>
    <w:p w:rsidR="00F32F05" w:rsidRPr="00F32F05" w:rsidRDefault="00F32F05" w:rsidP="00787BA1">
      <w:r w:rsidRPr="00F32F05">
        <w:t>La presente investigación utilizó el método deductivo ya que inició sobre supuestos generales de las nuevas tendencias de alimentación más saludables y los nuevos sistemas de distribución directa, hacia estrategias particulares para cada potencial cliente.</w:t>
      </w:r>
    </w:p>
    <w:p w:rsidR="00F32F05" w:rsidRPr="00F32F05" w:rsidRDefault="00F32F05" w:rsidP="00F32F05">
      <w:pPr>
        <w:rPr>
          <w:b/>
        </w:rPr>
      </w:pPr>
    </w:p>
    <w:p w:rsidR="00F32F05" w:rsidRPr="00F32F05" w:rsidRDefault="00F32F05" w:rsidP="002C512E">
      <w:pPr>
        <w:pStyle w:val="Ttulo2"/>
      </w:pPr>
      <w:bookmarkStart w:id="88" w:name="_Toc419814703"/>
      <w:r w:rsidRPr="00F32F05">
        <w:t xml:space="preserve">Técnicas de </w:t>
      </w:r>
      <w:r w:rsidR="00E55764" w:rsidRPr="00F32F05">
        <w:t>investigación</w:t>
      </w:r>
      <w:bookmarkEnd w:id="88"/>
    </w:p>
    <w:p w:rsidR="00F32F05" w:rsidRPr="00F32F05" w:rsidRDefault="00F32F05" w:rsidP="00F32F05">
      <w:pPr>
        <w:rPr>
          <w:b/>
        </w:rPr>
      </w:pPr>
    </w:p>
    <w:p w:rsidR="00F32F05" w:rsidRPr="00F32F05" w:rsidRDefault="00F32F05" w:rsidP="00787BA1">
      <w:r w:rsidRPr="00F32F05">
        <w:t>La recopilación de la información se realizó a través de una investigación de mercado de tipo descriptivo concluyente, en el sector de Calderón, para en efecto se estableció la muestra, mediante la aplicación de la fórmula respectiva, y también de información ya procesada en otras investigaciones, para ello se utilizó las siguientes fuentes de información.</w:t>
      </w:r>
    </w:p>
    <w:p w:rsidR="00F32F05" w:rsidRPr="00787BA1" w:rsidRDefault="00F32F05" w:rsidP="00F32F05">
      <w:pPr>
        <w:rPr>
          <w:b/>
          <w:i/>
        </w:rPr>
      </w:pPr>
    </w:p>
    <w:p w:rsidR="00F32F05" w:rsidRPr="00F32F05" w:rsidRDefault="00F32F05" w:rsidP="00787BA1">
      <w:r w:rsidRPr="00787BA1">
        <w:rPr>
          <w:i/>
        </w:rPr>
        <w:t>Fuentes Secundarias.-</w:t>
      </w:r>
      <w:r w:rsidRPr="00F32F05">
        <w:t xml:space="preserve"> Al inicio se estableció fuentes principalmente bibliográficas como: libros, fuentes de internet, Banco Central, Cámaras de Comercio e Industrias, y también información proporcionada por el INEC, esto con el objetivo de recabar la mayor cantidad de información con el menor costo posible.</w:t>
      </w:r>
    </w:p>
    <w:p w:rsidR="00F32F05" w:rsidRPr="00F32F05" w:rsidRDefault="00F32F05" w:rsidP="00F32F05">
      <w:pPr>
        <w:rPr>
          <w:b/>
        </w:rPr>
      </w:pPr>
    </w:p>
    <w:p w:rsidR="00F32F05" w:rsidRPr="00F32F05" w:rsidRDefault="00F32F05" w:rsidP="00787BA1">
      <w:r w:rsidRPr="00787BA1">
        <w:rPr>
          <w:i/>
        </w:rPr>
        <w:t>Fuentes Primarias.-</w:t>
      </w:r>
      <w:r w:rsidRPr="00F32F05">
        <w:t xml:space="preserve"> Para tener un mejor marco de información se utilizó las fuentes primarias y específicamente las encuestas a las familias ubicadas en el sector de Calderón, de esta forma se obtuvieron la información que se necesitó para este estudio.</w:t>
      </w:r>
    </w:p>
    <w:p w:rsidR="00F32F05" w:rsidRPr="00F32F05" w:rsidRDefault="00F32F05" w:rsidP="00F32F05">
      <w:pPr>
        <w:rPr>
          <w:b/>
        </w:rPr>
      </w:pPr>
    </w:p>
    <w:p w:rsidR="00C03FBC" w:rsidRDefault="00F32F05" w:rsidP="00787BA1">
      <w:r w:rsidRPr="00F32F05">
        <w:t>La característica de esta información es que se la consigue con mayor facilidad y a menor costo, pero es incompleta. Se puede adicionar que mientras la información recopilada es de mejor calidad, la decisión que se toma es más acertada. Las fuentes primarias con observación directa de la competencia y la técnicas de encuestas para conocer a la demanda; la misma que estuvo dirigida principalmente a hombres o mujeres que compran en supermercados y mercados, para eso se les entrevistó a la salida de los mencionados centros.</w:t>
      </w:r>
    </w:p>
    <w:p w:rsidR="00C03FBC" w:rsidRDefault="00C03FBC" w:rsidP="00787BA1">
      <w:pPr>
        <w:sectPr w:rsidR="00C03FBC" w:rsidSect="00C03FBC">
          <w:footerReference w:type="default" r:id="rId11"/>
          <w:pgSz w:w="11906" w:h="16838" w:code="9"/>
          <w:pgMar w:top="1418" w:right="1418" w:bottom="1418" w:left="1701" w:header="0" w:footer="998" w:gutter="0"/>
          <w:cols w:space="720"/>
        </w:sectPr>
      </w:pPr>
    </w:p>
    <w:p w:rsidR="00F01667" w:rsidRPr="002C512E" w:rsidRDefault="00F01667" w:rsidP="002C512E">
      <w:pPr>
        <w:pStyle w:val="Ttulo2"/>
      </w:pPr>
      <w:bookmarkStart w:id="89" w:name="_Toc419814704"/>
      <w:bookmarkStart w:id="90" w:name="_Toc419814706"/>
      <w:r w:rsidRPr="00CD6ED9">
        <w:lastRenderedPageBreak/>
        <w:t>Población y muestra</w:t>
      </w:r>
      <w:bookmarkEnd w:id="89"/>
    </w:p>
    <w:p w:rsidR="00F01667" w:rsidRPr="00F32F05" w:rsidRDefault="00F01667" w:rsidP="00F01667">
      <w:pPr>
        <w:rPr>
          <w:b/>
        </w:rPr>
      </w:pPr>
    </w:p>
    <w:p w:rsidR="00F01667" w:rsidRPr="00F32F05" w:rsidRDefault="00F01667" w:rsidP="00F01667">
      <w:r w:rsidRPr="00F32F05">
        <w:t>La parroquia de Calderón de la ciudad de Quito cuenta con una población de 152.242 habitantes según el INEC, a la que fue aplicada un muestreo para realizar el estudio. En anexos consta la tabla poblacional.</w:t>
      </w:r>
    </w:p>
    <w:p w:rsidR="00F01667" w:rsidRPr="00F32F05" w:rsidRDefault="00F01667" w:rsidP="00F01667">
      <w:pPr>
        <w:rPr>
          <w:b/>
        </w:rPr>
      </w:pPr>
    </w:p>
    <w:p w:rsidR="00F01667" w:rsidRPr="002C512E" w:rsidRDefault="00F01667" w:rsidP="002C512E">
      <w:pPr>
        <w:pStyle w:val="Ttulo2"/>
      </w:pPr>
      <w:bookmarkStart w:id="91" w:name="_Toc419814705"/>
      <w:r w:rsidRPr="00CD6ED9">
        <w:t>Procedimiento para determinar el tamaño de la muestra</w:t>
      </w:r>
      <w:bookmarkEnd w:id="91"/>
    </w:p>
    <w:p w:rsidR="00F01667" w:rsidRPr="00F32F05" w:rsidRDefault="00F01667" w:rsidP="00F01667">
      <w:pPr>
        <w:rPr>
          <w:b/>
        </w:rPr>
      </w:pPr>
    </w:p>
    <w:p w:rsidR="00F01667" w:rsidRPr="00F32F05" w:rsidRDefault="00F01667" w:rsidP="00F01667">
      <w:r w:rsidRPr="00F32F05">
        <w:t>Para calcular el tamaño de la muestra poblacional se realizó un muestro, para el efecto se utilizó el siguiente proceso.</w:t>
      </w:r>
    </w:p>
    <w:p w:rsidR="00F01667" w:rsidRPr="00F32F05" w:rsidRDefault="00F01667" w:rsidP="00F01667">
      <w:pPr>
        <w:rPr>
          <w:b/>
        </w:rPr>
      </w:pPr>
    </w:p>
    <w:p w:rsidR="00F01667" w:rsidRDefault="00F01667" w:rsidP="00F01667">
      <w:r w:rsidRPr="00F32F05">
        <w:t xml:space="preserve">Fórmula: </w:t>
      </w:r>
    </w:p>
    <w:p w:rsidR="00F01667" w:rsidRPr="00F32F05" w:rsidRDefault="00F01667" w:rsidP="00F01667">
      <m:oMathPara>
        <m:oMath>
          <m:r>
            <w:rPr>
              <w:rFonts w:ascii="Cambria Math" w:hAnsi="Cambria Math"/>
              <w:vertAlign w:val="superscript"/>
            </w:rPr>
            <m:t>n=</m:t>
          </m:r>
          <m:f>
            <m:fPr>
              <m:ctrlPr>
                <w:rPr>
                  <w:rFonts w:ascii="Cambria Math" w:hAnsi="Cambria Math"/>
                  <w:i/>
                  <w:vertAlign w:val="superscript"/>
                </w:rPr>
              </m:ctrlPr>
            </m:fPr>
            <m:num>
              <m:sSup>
                <m:sSupPr>
                  <m:ctrlPr>
                    <w:rPr>
                      <w:rFonts w:ascii="Cambria Math" w:hAnsi="Cambria Math"/>
                      <w:i/>
                      <w:vertAlign w:val="superscript"/>
                    </w:rPr>
                  </m:ctrlPr>
                </m:sSupPr>
                <m:e>
                  <m:r>
                    <w:rPr>
                      <w:rFonts w:ascii="Cambria Math" w:hAnsi="Cambria Math"/>
                      <w:vertAlign w:val="superscript"/>
                    </w:rPr>
                    <m:t>Z</m:t>
                  </m:r>
                </m:e>
                <m:sup>
                  <m:r>
                    <w:rPr>
                      <w:rFonts w:ascii="Cambria Math" w:hAnsi="Cambria Math"/>
                      <w:vertAlign w:val="superscript"/>
                    </w:rPr>
                    <m:t>2</m:t>
                  </m:r>
                </m:sup>
              </m:sSup>
              <m:r>
                <w:rPr>
                  <w:rFonts w:ascii="Cambria Math" w:hAnsi="Cambria Math"/>
                  <w:vertAlign w:val="superscript"/>
                </w:rPr>
                <m:t>*P*Q*N</m:t>
              </m:r>
            </m:num>
            <m:den>
              <m:sSup>
                <m:sSupPr>
                  <m:ctrlPr>
                    <w:rPr>
                      <w:rFonts w:ascii="Cambria Math" w:hAnsi="Cambria Math"/>
                      <w:i/>
                      <w:vertAlign w:val="superscript"/>
                    </w:rPr>
                  </m:ctrlPr>
                </m:sSupPr>
                <m:e>
                  <m:r>
                    <w:rPr>
                      <w:rFonts w:ascii="Cambria Math" w:hAnsi="Cambria Math"/>
                      <w:vertAlign w:val="superscript"/>
                    </w:rPr>
                    <m:t>e</m:t>
                  </m:r>
                </m:e>
                <m:sup>
                  <m:r>
                    <w:rPr>
                      <w:rFonts w:ascii="Cambria Math" w:hAnsi="Cambria Math"/>
                      <w:vertAlign w:val="superscript"/>
                    </w:rPr>
                    <m:t>2</m:t>
                  </m:r>
                </m:sup>
              </m:sSup>
              <m:d>
                <m:dPr>
                  <m:ctrlPr>
                    <w:rPr>
                      <w:rFonts w:ascii="Cambria Math" w:hAnsi="Cambria Math"/>
                      <w:i/>
                      <w:vertAlign w:val="superscript"/>
                    </w:rPr>
                  </m:ctrlPr>
                </m:dPr>
                <m:e>
                  <m:r>
                    <w:rPr>
                      <w:rFonts w:ascii="Cambria Math" w:hAnsi="Cambria Math"/>
                      <w:vertAlign w:val="superscript"/>
                    </w:rPr>
                    <m:t>N-1</m:t>
                  </m:r>
                </m:e>
              </m:d>
              <m:r>
                <w:rPr>
                  <w:rFonts w:ascii="Cambria Math" w:hAnsi="Cambria Math"/>
                  <w:vertAlign w:val="superscript"/>
                </w:rPr>
                <m:t>+(Z*P*Q)</m:t>
              </m:r>
            </m:den>
          </m:f>
        </m:oMath>
      </m:oMathPara>
    </w:p>
    <w:p w:rsidR="00F01667" w:rsidRPr="00F32F05" w:rsidRDefault="00F01667" w:rsidP="00F01667"/>
    <w:p w:rsidR="00F01667" w:rsidRDefault="00F01667" w:rsidP="00F01667">
      <w:r w:rsidRPr="00F32F05">
        <w:t>Z</w:t>
      </w:r>
      <w:r w:rsidRPr="00365168">
        <w:rPr>
          <w:vertAlign w:val="superscript"/>
        </w:rPr>
        <w:t>2</w:t>
      </w:r>
      <w:r w:rsidRPr="00F32F05">
        <w:t xml:space="preserve">= Nivel de confianza, 95% (1.96) </w:t>
      </w:r>
    </w:p>
    <w:p w:rsidR="00F01667" w:rsidRPr="00F32F05" w:rsidRDefault="00F01667" w:rsidP="00F01667">
      <w:r w:rsidRPr="00F32F05">
        <w:t>N= Población</w:t>
      </w:r>
    </w:p>
    <w:p w:rsidR="00F01667" w:rsidRDefault="00F01667" w:rsidP="00F01667">
      <w:r>
        <w:t>P= Probabilidad positiva (</w:t>
      </w:r>
      <w:r w:rsidRPr="00F32F05">
        <w:t>5</w:t>
      </w:r>
      <w:r>
        <w:t>0</w:t>
      </w:r>
      <w:r w:rsidRPr="00F32F05">
        <w:t xml:space="preserve">%) </w:t>
      </w:r>
    </w:p>
    <w:p w:rsidR="00F01667" w:rsidRDefault="00F01667" w:rsidP="00F01667">
      <w:r w:rsidRPr="00F32F05">
        <w:t>Q= Probabilidad negativa (5</w:t>
      </w:r>
      <w:r>
        <w:t>0</w:t>
      </w:r>
      <w:r w:rsidRPr="00F32F05">
        <w:t xml:space="preserve">%) </w:t>
      </w:r>
    </w:p>
    <w:p w:rsidR="00F01667" w:rsidRDefault="00F01667" w:rsidP="00F01667">
      <w:r>
        <w:t>e</w:t>
      </w:r>
      <w:r w:rsidRPr="00F32F05">
        <w:t>= Error permisible (5%)</w:t>
      </w:r>
    </w:p>
    <w:p w:rsidR="00F01667" w:rsidRPr="00F32F05" w:rsidRDefault="00F01667" w:rsidP="00F01667"/>
    <w:p w:rsidR="00F01667" w:rsidRPr="00F32F05" w:rsidRDefault="00F01667" w:rsidP="00F01667">
      <m:oMathPara>
        <m:oMath>
          <m:r>
            <w:rPr>
              <w:rFonts w:ascii="Cambria Math" w:hAnsi="Cambria Math"/>
              <w:vertAlign w:val="superscript"/>
            </w:rPr>
            <m:t>n=</m:t>
          </m:r>
          <m:f>
            <m:fPr>
              <m:ctrlPr>
                <w:rPr>
                  <w:rFonts w:ascii="Cambria Math" w:hAnsi="Cambria Math"/>
                  <w:i/>
                  <w:vertAlign w:val="superscript"/>
                </w:rPr>
              </m:ctrlPr>
            </m:fPr>
            <m:num>
              <m:sSup>
                <m:sSupPr>
                  <m:ctrlPr>
                    <w:rPr>
                      <w:rFonts w:ascii="Cambria Math" w:hAnsi="Cambria Math"/>
                      <w:i/>
                      <w:vertAlign w:val="superscript"/>
                    </w:rPr>
                  </m:ctrlPr>
                </m:sSupPr>
                <m:e>
                  <m:r>
                    <w:rPr>
                      <w:rFonts w:ascii="Cambria Math" w:hAnsi="Cambria Math"/>
                      <w:vertAlign w:val="superscript"/>
                    </w:rPr>
                    <m:t>(1.96)</m:t>
                  </m:r>
                </m:e>
                <m:sup>
                  <m:r>
                    <w:rPr>
                      <w:rFonts w:ascii="Cambria Math" w:hAnsi="Cambria Math"/>
                      <w:vertAlign w:val="superscript"/>
                    </w:rPr>
                    <m:t>2</m:t>
                  </m:r>
                </m:sup>
              </m:sSup>
              <m:r>
                <w:rPr>
                  <w:rFonts w:ascii="Cambria Math" w:hAnsi="Cambria Math"/>
                  <w:vertAlign w:val="superscript"/>
                </w:rPr>
                <m:t>*0.50*0.50*152,242</m:t>
              </m:r>
            </m:num>
            <m:den>
              <m:sSup>
                <m:sSupPr>
                  <m:ctrlPr>
                    <w:rPr>
                      <w:rFonts w:ascii="Cambria Math" w:hAnsi="Cambria Math"/>
                      <w:i/>
                      <w:vertAlign w:val="superscript"/>
                    </w:rPr>
                  </m:ctrlPr>
                </m:sSupPr>
                <m:e>
                  <m:r>
                    <w:rPr>
                      <w:rFonts w:ascii="Cambria Math" w:hAnsi="Cambria Math"/>
                      <w:vertAlign w:val="superscript"/>
                    </w:rPr>
                    <m:t>(0.05)</m:t>
                  </m:r>
                </m:e>
                <m:sup>
                  <m:r>
                    <w:rPr>
                      <w:rFonts w:ascii="Cambria Math" w:hAnsi="Cambria Math"/>
                      <w:vertAlign w:val="superscript"/>
                    </w:rPr>
                    <m:t>2</m:t>
                  </m:r>
                </m:sup>
              </m:sSup>
              <m:d>
                <m:dPr>
                  <m:ctrlPr>
                    <w:rPr>
                      <w:rFonts w:ascii="Cambria Math" w:hAnsi="Cambria Math"/>
                      <w:i/>
                      <w:vertAlign w:val="superscript"/>
                    </w:rPr>
                  </m:ctrlPr>
                </m:dPr>
                <m:e>
                  <m:r>
                    <w:rPr>
                      <w:rFonts w:ascii="Cambria Math" w:hAnsi="Cambria Math"/>
                      <w:vertAlign w:val="superscript"/>
                    </w:rPr>
                    <m:t>152,242-1</m:t>
                  </m:r>
                </m:e>
              </m:d>
              <m:r>
                <w:rPr>
                  <w:rFonts w:ascii="Cambria Math" w:hAnsi="Cambria Math"/>
                  <w:vertAlign w:val="superscript"/>
                </w:rPr>
                <m:t>+((1.96)*0.50*0.50)</m:t>
              </m:r>
            </m:den>
          </m:f>
        </m:oMath>
      </m:oMathPara>
    </w:p>
    <w:p w:rsidR="00F01667" w:rsidRDefault="00F01667" w:rsidP="00F01667">
      <w:pPr>
        <w:jc w:val="center"/>
      </w:pPr>
    </w:p>
    <w:p w:rsidR="00F01667" w:rsidRPr="00F32F05" w:rsidRDefault="00F01667" w:rsidP="00F01667">
      <w:pPr>
        <w:jc w:val="center"/>
      </w:pPr>
      <m:oMathPara>
        <m:oMath>
          <m:r>
            <w:rPr>
              <w:rFonts w:ascii="Cambria Math" w:hAnsi="Cambria Math"/>
              <w:vertAlign w:val="superscript"/>
            </w:rPr>
            <m:t>n=</m:t>
          </m:r>
          <m:f>
            <m:fPr>
              <m:ctrlPr>
                <w:rPr>
                  <w:rFonts w:ascii="Cambria Math" w:hAnsi="Cambria Math"/>
                  <w:i/>
                  <w:vertAlign w:val="superscript"/>
                </w:rPr>
              </m:ctrlPr>
            </m:fPr>
            <m:num>
              <m:r>
                <w:rPr>
                  <w:rFonts w:ascii="Cambria Math" w:hAnsi="Cambria Math"/>
                  <w:vertAlign w:val="superscript"/>
                </w:rPr>
                <m:t>146,213.2168</m:t>
              </m:r>
            </m:num>
            <m:den>
              <m:r>
                <w:rPr>
                  <w:rFonts w:ascii="Cambria Math" w:hAnsi="Cambria Math"/>
                  <w:vertAlign w:val="superscript"/>
                </w:rPr>
                <m:t>381.5629</m:t>
              </m:r>
            </m:den>
          </m:f>
        </m:oMath>
      </m:oMathPara>
    </w:p>
    <w:p w:rsidR="00F01667" w:rsidRPr="00F32F05" w:rsidRDefault="00F01667" w:rsidP="00F01667">
      <w:pPr>
        <w:jc w:val="center"/>
      </w:pPr>
    </w:p>
    <w:p w:rsidR="00F01667" w:rsidRPr="00F32F05" w:rsidRDefault="00F01667" w:rsidP="00F01667">
      <w:pPr>
        <w:jc w:val="center"/>
      </w:pPr>
      <w:r>
        <w:t>n = 383.20</w:t>
      </w:r>
    </w:p>
    <w:p w:rsidR="00F01667" w:rsidRPr="00F32F05" w:rsidRDefault="00F01667" w:rsidP="00F01667"/>
    <w:p w:rsidR="00F01667" w:rsidRPr="00365168" w:rsidRDefault="00F01667" w:rsidP="00F01667">
      <w:pPr>
        <w:rPr>
          <w:b/>
        </w:rPr>
      </w:pPr>
      <w:r>
        <w:rPr>
          <w:b/>
        </w:rPr>
        <w:t>n = 38</w:t>
      </w:r>
      <w:r w:rsidRPr="00365168">
        <w:rPr>
          <w:b/>
        </w:rPr>
        <w:t>3 encuestas</w:t>
      </w:r>
    </w:p>
    <w:p w:rsidR="00F01667" w:rsidRDefault="00F01667" w:rsidP="00F01667"/>
    <w:p w:rsidR="00F01667" w:rsidRDefault="00F01667" w:rsidP="00F01667"/>
    <w:p w:rsidR="00F01667" w:rsidRDefault="00F01667" w:rsidP="00F01667"/>
    <w:p w:rsidR="00B84AD5" w:rsidRPr="006B12C8" w:rsidRDefault="00B84AD5" w:rsidP="00622B00">
      <w:pPr>
        <w:pStyle w:val="Ttulo1"/>
        <w:rPr>
          <w:rFonts w:cs="Times New Roman"/>
        </w:rPr>
      </w:pPr>
      <w:r w:rsidRPr="006B12C8">
        <w:lastRenderedPageBreak/>
        <w:t xml:space="preserve">Análisis e </w:t>
      </w:r>
      <w:r w:rsidR="00E55764" w:rsidRPr="00622B00">
        <w:t xml:space="preserve">interpretación </w:t>
      </w:r>
      <w:r w:rsidRPr="00622B00">
        <w:t xml:space="preserve">de </w:t>
      </w:r>
      <w:r w:rsidR="00E55764" w:rsidRPr="00622B00">
        <w:t>resultados</w:t>
      </w:r>
      <w:r w:rsidR="00E55764" w:rsidRPr="006B12C8">
        <w:t xml:space="preserve"> estudio </w:t>
      </w:r>
      <w:r w:rsidRPr="006B12C8">
        <w:rPr>
          <w:spacing w:val="-3"/>
        </w:rPr>
        <w:t xml:space="preserve">de </w:t>
      </w:r>
      <w:r w:rsidRPr="006B12C8">
        <w:t>la</w:t>
      </w:r>
      <w:r w:rsidRPr="006B12C8">
        <w:rPr>
          <w:spacing w:val="-4"/>
        </w:rPr>
        <w:t xml:space="preserve"> </w:t>
      </w:r>
      <w:r w:rsidR="00E55764" w:rsidRPr="006B12C8">
        <w:t>demanda</w:t>
      </w:r>
      <w:bookmarkEnd w:id="90"/>
    </w:p>
    <w:p w:rsidR="00622B00" w:rsidRDefault="00622B00" w:rsidP="00622B00">
      <w:pPr>
        <w:rPr>
          <w:b/>
          <w:lang w:val="es-ES"/>
        </w:rPr>
      </w:pPr>
    </w:p>
    <w:p w:rsidR="00B84AD5" w:rsidRPr="006B12C8" w:rsidRDefault="00B84AD5" w:rsidP="00622B00">
      <w:pPr>
        <w:rPr>
          <w:rFonts w:eastAsia="Times New Roman" w:cs="Times New Roman"/>
          <w:szCs w:val="24"/>
          <w:lang w:val="es-ES"/>
        </w:rPr>
      </w:pPr>
      <w:r w:rsidRPr="006B12C8">
        <w:rPr>
          <w:b/>
          <w:lang w:val="es-ES"/>
        </w:rPr>
        <w:t xml:space="preserve">Pregunta 1: </w:t>
      </w:r>
      <w:r w:rsidRPr="006B12C8">
        <w:rPr>
          <w:lang w:val="es-ES"/>
        </w:rPr>
        <w:t>¿Usted compra tomate</w:t>
      </w:r>
      <w:r w:rsidRPr="006B12C8">
        <w:rPr>
          <w:spacing w:val="-11"/>
          <w:lang w:val="es-ES"/>
        </w:rPr>
        <w:t xml:space="preserve"> </w:t>
      </w:r>
      <w:r w:rsidRPr="006B12C8">
        <w:rPr>
          <w:lang w:val="es-ES"/>
        </w:rPr>
        <w:t>riñón?</w:t>
      </w:r>
    </w:p>
    <w:p w:rsidR="00B84AD5" w:rsidRPr="006B12C8" w:rsidRDefault="00B84AD5" w:rsidP="00622B00">
      <w:pPr>
        <w:rPr>
          <w:rFonts w:eastAsia="Times New Roman" w:cs="Times New Roman"/>
          <w:szCs w:val="24"/>
          <w:lang w:val="es-ES"/>
        </w:rPr>
      </w:pPr>
    </w:p>
    <w:p w:rsidR="00F01667" w:rsidRDefault="00F01667" w:rsidP="00F01667">
      <w:pPr>
        <w:ind w:left="284"/>
        <w:jc w:val="center"/>
        <w:rPr>
          <w:rFonts w:eastAsia="Times New Roman" w:cs="Times New Roman"/>
          <w:szCs w:val="24"/>
        </w:rPr>
      </w:pPr>
      <w:bookmarkStart w:id="92" w:name="_Toc419814961"/>
      <w:r w:rsidRPr="003C765C">
        <w:rPr>
          <w:b/>
        </w:rPr>
        <w:t xml:space="preserve">Tabla </w:t>
      </w:r>
      <w:r w:rsidRPr="003C765C">
        <w:rPr>
          <w:b/>
        </w:rPr>
        <w:fldChar w:fldCharType="begin"/>
      </w:r>
      <w:r w:rsidRPr="003C765C">
        <w:rPr>
          <w:b/>
        </w:rPr>
        <w:instrText xml:space="preserve"> SEQ Tabla \* ARABIC </w:instrText>
      </w:r>
      <w:r w:rsidRPr="003C765C">
        <w:rPr>
          <w:b/>
        </w:rPr>
        <w:fldChar w:fldCharType="separate"/>
      </w:r>
      <w:r w:rsidR="002D0B41">
        <w:rPr>
          <w:b/>
          <w:noProof/>
        </w:rPr>
        <w:t>1</w:t>
      </w:r>
      <w:r w:rsidRPr="003C765C">
        <w:rPr>
          <w:b/>
        </w:rPr>
        <w:fldChar w:fldCharType="end"/>
      </w:r>
      <w:r w:rsidRPr="003C765C">
        <w:rPr>
          <w:b/>
        </w:rPr>
        <w:t>:</w:t>
      </w:r>
      <w:r>
        <w:rPr>
          <w:b/>
        </w:rPr>
        <w:t xml:space="preserve"> </w:t>
      </w:r>
      <w:r>
        <w:t>Compra de</w:t>
      </w:r>
      <w:r>
        <w:rPr>
          <w:spacing w:val="-6"/>
        </w:rPr>
        <w:t xml:space="preserve"> </w:t>
      </w:r>
      <w:r>
        <w:t>tomate</w:t>
      </w:r>
      <w:bookmarkEnd w:id="92"/>
    </w:p>
    <w:p w:rsidR="00F01667" w:rsidRDefault="00F01667" w:rsidP="00F01667">
      <w:pPr>
        <w:spacing w:before="6"/>
        <w:rPr>
          <w:rFonts w:eastAsia="Times New Roman" w:cs="Times New Roman"/>
          <w:sz w:val="12"/>
          <w:szCs w:val="12"/>
        </w:rPr>
      </w:pPr>
    </w:p>
    <w:tbl>
      <w:tblPr>
        <w:tblW w:w="0" w:type="auto"/>
        <w:jc w:val="center"/>
        <w:tblLayout w:type="fixed"/>
        <w:tblCellMar>
          <w:left w:w="10" w:type="dxa"/>
          <w:right w:w="10" w:type="dxa"/>
        </w:tblCellMar>
        <w:tblLook w:val="01E0" w:firstRow="1" w:lastRow="1" w:firstColumn="1" w:lastColumn="1" w:noHBand="0" w:noVBand="0"/>
      </w:tblPr>
      <w:tblGrid>
        <w:gridCol w:w="1936"/>
        <w:gridCol w:w="1937"/>
        <w:gridCol w:w="1936"/>
      </w:tblGrid>
      <w:tr w:rsidR="00F01667" w:rsidTr="00C03FBC">
        <w:trPr>
          <w:trHeight w:hRule="exact" w:val="424"/>
          <w:jc w:val="center"/>
        </w:trPr>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ind w:right="3"/>
              <w:jc w:val="center"/>
              <w:rPr>
                <w:rFonts w:eastAsia="Times New Roman" w:cs="Arial"/>
                <w:szCs w:val="24"/>
              </w:rPr>
            </w:pPr>
            <w:r w:rsidRPr="00CD6ED9">
              <w:rPr>
                <w:rFonts w:cs="Arial"/>
                <w:b/>
              </w:rPr>
              <w:t>Respuesta</w:t>
            </w:r>
          </w:p>
        </w:tc>
        <w:tc>
          <w:tcPr>
            <w:tcW w:w="1937"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ind w:right="1"/>
              <w:jc w:val="center"/>
              <w:rPr>
                <w:rFonts w:eastAsia="Times New Roman" w:cs="Arial"/>
                <w:szCs w:val="24"/>
              </w:rPr>
            </w:pPr>
            <w:r w:rsidRPr="00CD6ED9">
              <w:rPr>
                <w:rFonts w:cs="Arial"/>
                <w:b/>
              </w:rPr>
              <w:t>Frecuencia</w:t>
            </w:r>
          </w:p>
        </w:tc>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ind w:right="5"/>
              <w:jc w:val="center"/>
              <w:rPr>
                <w:rFonts w:eastAsia="Times New Roman" w:cs="Arial"/>
                <w:szCs w:val="24"/>
              </w:rPr>
            </w:pPr>
            <w:r w:rsidRPr="00CD6ED9">
              <w:rPr>
                <w:rFonts w:cs="Arial"/>
                <w:b/>
              </w:rPr>
              <w:t>Porcentaje</w:t>
            </w:r>
          </w:p>
        </w:tc>
      </w:tr>
      <w:tr w:rsidR="00F01667" w:rsidTr="00C03FBC">
        <w:trPr>
          <w:trHeight w:hRule="exact" w:val="424"/>
          <w:jc w:val="center"/>
        </w:trPr>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SI</w:t>
            </w:r>
          </w:p>
        </w:tc>
        <w:tc>
          <w:tcPr>
            <w:tcW w:w="1937"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358</w:t>
            </w:r>
          </w:p>
        </w:tc>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93%</w:t>
            </w:r>
          </w:p>
        </w:tc>
      </w:tr>
      <w:tr w:rsidR="00F01667" w:rsidTr="00C03FBC">
        <w:trPr>
          <w:trHeight w:hRule="exact" w:val="425"/>
          <w:jc w:val="center"/>
        </w:trPr>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NO</w:t>
            </w:r>
          </w:p>
        </w:tc>
        <w:tc>
          <w:tcPr>
            <w:tcW w:w="1937"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25</w:t>
            </w:r>
          </w:p>
        </w:tc>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jc w:val="center"/>
            </w:pPr>
            <w:r w:rsidRPr="00CD6ED9">
              <w:t>7%</w:t>
            </w:r>
          </w:p>
        </w:tc>
      </w:tr>
      <w:tr w:rsidR="00F01667" w:rsidTr="00C03FBC">
        <w:trPr>
          <w:trHeight w:hRule="exact" w:val="424"/>
          <w:jc w:val="center"/>
        </w:trPr>
        <w:tc>
          <w:tcPr>
            <w:tcW w:w="1936" w:type="dxa"/>
            <w:tcBorders>
              <w:top w:val="single" w:sz="3" w:space="0" w:color="000000"/>
              <w:left w:val="single" w:sz="3" w:space="0" w:color="000000"/>
              <w:bottom w:val="single" w:sz="3" w:space="0" w:color="000000"/>
              <w:right w:val="single" w:sz="3" w:space="0" w:color="000000"/>
            </w:tcBorders>
          </w:tcPr>
          <w:p w:rsidR="00F01667" w:rsidRDefault="00F01667" w:rsidP="00C03FBC">
            <w:pPr>
              <w:jc w:val="center"/>
            </w:pPr>
          </w:p>
        </w:tc>
        <w:tc>
          <w:tcPr>
            <w:tcW w:w="1937"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spacing w:line="273" w:lineRule="exact"/>
              <w:ind w:right="5"/>
              <w:jc w:val="center"/>
              <w:rPr>
                <w:b/>
              </w:rPr>
            </w:pPr>
            <w:r w:rsidRPr="00CD6ED9">
              <w:rPr>
                <w:b/>
              </w:rPr>
              <w:t>383</w:t>
            </w:r>
          </w:p>
        </w:tc>
        <w:tc>
          <w:tcPr>
            <w:tcW w:w="1936" w:type="dxa"/>
            <w:tcBorders>
              <w:top w:val="single" w:sz="3" w:space="0" w:color="000000"/>
              <w:left w:val="single" w:sz="3" w:space="0" w:color="000000"/>
              <w:bottom w:val="single" w:sz="3" w:space="0" w:color="000000"/>
              <w:right w:val="single" w:sz="3" w:space="0" w:color="000000"/>
            </w:tcBorders>
          </w:tcPr>
          <w:p w:rsidR="00F01667" w:rsidRPr="00CD6ED9" w:rsidRDefault="00F01667" w:rsidP="00C03FBC">
            <w:pPr>
              <w:spacing w:line="273" w:lineRule="exact"/>
              <w:ind w:right="5"/>
              <w:jc w:val="center"/>
              <w:rPr>
                <w:b/>
              </w:rPr>
            </w:pPr>
            <w:r w:rsidRPr="00CD6ED9">
              <w:rPr>
                <w:b/>
              </w:rPr>
              <w:t>100%</w:t>
            </w:r>
          </w:p>
        </w:tc>
      </w:tr>
    </w:tbl>
    <w:p w:rsidR="00F01667" w:rsidRDefault="00F01667" w:rsidP="00F01667">
      <w:pPr>
        <w:spacing w:line="227" w:lineRule="exact"/>
        <w:ind w:left="1721" w:right="179"/>
        <w:rPr>
          <w:rFonts w:eastAsia="Times New Roman" w:cs="Times New Roman"/>
          <w:sz w:val="20"/>
          <w:szCs w:val="20"/>
        </w:rPr>
      </w:pPr>
      <w:r>
        <w:rPr>
          <w:b/>
          <w:sz w:val="20"/>
        </w:rPr>
        <w:t>Elaborado por: La</w:t>
      </w:r>
      <w:r>
        <w:rPr>
          <w:b/>
          <w:spacing w:val="-11"/>
          <w:sz w:val="20"/>
        </w:rPr>
        <w:t xml:space="preserve"> </w:t>
      </w:r>
      <w:r>
        <w:rPr>
          <w:b/>
          <w:sz w:val="20"/>
        </w:rPr>
        <w:t>Autora</w:t>
      </w:r>
    </w:p>
    <w:p w:rsidR="00F01667" w:rsidRDefault="00F01667" w:rsidP="00F01667">
      <w:pPr>
        <w:rPr>
          <w:rFonts w:eastAsia="Times New Roman" w:cs="Times New Roman"/>
          <w:b/>
          <w:bCs/>
          <w:sz w:val="20"/>
          <w:szCs w:val="20"/>
        </w:rPr>
      </w:pPr>
    </w:p>
    <w:p w:rsidR="00F01667" w:rsidRDefault="00F01667" w:rsidP="00F01667">
      <w:pPr>
        <w:rPr>
          <w:rFonts w:eastAsia="Times New Roman" w:cs="Times New Roman"/>
          <w:b/>
          <w:bCs/>
          <w:sz w:val="20"/>
          <w:szCs w:val="20"/>
        </w:rPr>
      </w:pPr>
    </w:p>
    <w:p w:rsidR="00F01667" w:rsidRPr="00F66678" w:rsidRDefault="00F01667" w:rsidP="00F01667">
      <w:pPr>
        <w:spacing w:before="8"/>
        <w:jc w:val="center"/>
        <w:rPr>
          <w:rFonts w:eastAsia="Times New Roman" w:cs="Times New Roman"/>
          <w:b/>
          <w:bCs/>
          <w:sz w:val="11"/>
          <w:szCs w:val="11"/>
        </w:rPr>
      </w:pPr>
      <w:r>
        <w:rPr>
          <w:noProof/>
          <w:lang w:eastAsia="es-EC"/>
        </w:rPr>
        <w:drawing>
          <wp:inline distT="0" distB="0" distL="0" distR="0" wp14:anchorId="2C380527" wp14:editId="7C2A7478">
            <wp:extent cx="4572000" cy="2743200"/>
            <wp:effectExtent l="0" t="0" r="19050" b="1905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01667" w:rsidRPr="00A274C8" w:rsidRDefault="00F01667" w:rsidP="00F01667">
      <w:pPr>
        <w:ind w:left="284"/>
        <w:rPr>
          <w:rFonts w:eastAsia="Times New Roman" w:cs="Times New Roman"/>
          <w:sz w:val="20"/>
          <w:szCs w:val="20"/>
        </w:rPr>
      </w:pPr>
      <w:r w:rsidRPr="00A274C8">
        <w:rPr>
          <w:sz w:val="20"/>
          <w:szCs w:val="20"/>
        </w:rPr>
        <w:t xml:space="preserve">                        </w:t>
      </w:r>
      <w:bookmarkStart w:id="93" w:name="_Toc419814973"/>
      <w:r w:rsidRPr="00A274C8">
        <w:rPr>
          <w:b/>
          <w:sz w:val="20"/>
          <w:szCs w:val="20"/>
        </w:rPr>
        <w:t xml:space="preserve">Gráfico  </w:t>
      </w:r>
      <w:r w:rsidRPr="00A274C8">
        <w:rPr>
          <w:b/>
          <w:sz w:val="20"/>
          <w:szCs w:val="20"/>
        </w:rPr>
        <w:fldChar w:fldCharType="begin"/>
      </w:r>
      <w:r w:rsidRPr="00A274C8">
        <w:rPr>
          <w:b/>
          <w:sz w:val="20"/>
          <w:szCs w:val="20"/>
        </w:rPr>
        <w:instrText xml:space="preserve"> SEQ Gráfico_ \* ARABIC </w:instrText>
      </w:r>
      <w:r w:rsidRPr="00A274C8">
        <w:rPr>
          <w:b/>
          <w:sz w:val="20"/>
          <w:szCs w:val="20"/>
        </w:rPr>
        <w:fldChar w:fldCharType="separate"/>
      </w:r>
      <w:r w:rsidR="002D0B41">
        <w:rPr>
          <w:b/>
          <w:noProof/>
          <w:sz w:val="20"/>
          <w:szCs w:val="20"/>
        </w:rPr>
        <w:t>2</w:t>
      </w:r>
      <w:r w:rsidRPr="00A274C8">
        <w:rPr>
          <w:b/>
          <w:sz w:val="20"/>
          <w:szCs w:val="20"/>
        </w:rPr>
        <w:fldChar w:fldCharType="end"/>
      </w:r>
      <w:r w:rsidRPr="00A274C8">
        <w:rPr>
          <w:b/>
          <w:sz w:val="20"/>
          <w:szCs w:val="20"/>
        </w:rPr>
        <w:t>:</w:t>
      </w:r>
      <w:r w:rsidRPr="00A274C8">
        <w:rPr>
          <w:sz w:val="20"/>
          <w:szCs w:val="20"/>
        </w:rPr>
        <w:t xml:space="preserve"> Compra de</w:t>
      </w:r>
      <w:r w:rsidRPr="00A274C8">
        <w:rPr>
          <w:spacing w:val="-6"/>
          <w:sz w:val="20"/>
          <w:szCs w:val="20"/>
        </w:rPr>
        <w:t xml:space="preserve"> </w:t>
      </w:r>
      <w:r w:rsidRPr="00A274C8">
        <w:rPr>
          <w:sz w:val="20"/>
          <w:szCs w:val="20"/>
        </w:rPr>
        <w:t>tomate</w:t>
      </w:r>
      <w:bookmarkEnd w:id="93"/>
    </w:p>
    <w:p w:rsidR="00F01667" w:rsidRPr="006B12C8" w:rsidRDefault="00F01667" w:rsidP="00F01667">
      <w:pPr>
        <w:rPr>
          <w:rFonts w:eastAsia="Times New Roman" w:cs="Times New Roman"/>
          <w:b/>
          <w:bCs/>
          <w:sz w:val="16"/>
          <w:szCs w:val="16"/>
        </w:rPr>
      </w:pPr>
    </w:p>
    <w:p w:rsidR="00F01667" w:rsidRPr="003C765C" w:rsidRDefault="00F01667" w:rsidP="00F01667">
      <w:pPr>
        <w:rPr>
          <w:b/>
          <w:bCs/>
        </w:rPr>
      </w:pPr>
      <w:r w:rsidRPr="003C765C">
        <w:rPr>
          <w:b/>
        </w:rPr>
        <w:t xml:space="preserve">Análisis e Interpretación </w:t>
      </w:r>
      <w:r w:rsidRPr="003C765C">
        <w:rPr>
          <w:b/>
          <w:spacing w:val="-3"/>
        </w:rPr>
        <w:t>de</w:t>
      </w:r>
      <w:r w:rsidRPr="003C765C">
        <w:rPr>
          <w:b/>
          <w:spacing w:val="-18"/>
        </w:rPr>
        <w:t xml:space="preserve"> </w:t>
      </w:r>
      <w:r w:rsidRPr="003C765C">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31"/>
        </w:rPr>
        <w:t xml:space="preserve"> </w:t>
      </w:r>
      <w:r>
        <w:t>93</w:t>
      </w:r>
      <w:r w:rsidRPr="006B12C8">
        <w:t>%</w:t>
      </w:r>
      <w:r w:rsidRPr="006B12C8">
        <w:rPr>
          <w:spacing w:val="30"/>
        </w:rPr>
        <w:t xml:space="preserve"> </w:t>
      </w:r>
      <w:r w:rsidRPr="006B12C8">
        <w:t>de</w:t>
      </w:r>
      <w:r w:rsidRPr="006B12C8">
        <w:rPr>
          <w:spacing w:val="32"/>
        </w:rPr>
        <w:t xml:space="preserve"> </w:t>
      </w:r>
      <w:r w:rsidRPr="006B12C8">
        <w:t>personas</w:t>
      </w:r>
      <w:r w:rsidRPr="006B12C8">
        <w:rPr>
          <w:spacing w:val="29"/>
        </w:rPr>
        <w:t xml:space="preserve"> </w:t>
      </w:r>
      <w:r w:rsidRPr="006B12C8">
        <w:t>investigadas</w:t>
      </w:r>
      <w:r w:rsidRPr="006B12C8">
        <w:rPr>
          <w:spacing w:val="33"/>
        </w:rPr>
        <w:t xml:space="preserve"> </w:t>
      </w:r>
      <w:r w:rsidRPr="006B12C8">
        <w:t>manifiestan</w:t>
      </w:r>
      <w:r w:rsidRPr="006B12C8">
        <w:rPr>
          <w:spacing w:val="30"/>
        </w:rPr>
        <w:t xml:space="preserve"> </w:t>
      </w:r>
      <w:r w:rsidRPr="006B12C8">
        <w:t>que</w:t>
      </w:r>
      <w:r w:rsidRPr="006B12C8">
        <w:rPr>
          <w:spacing w:val="31"/>
        </w:rPr>
        <w:t xml:space="preserve"> </w:t>
      </w:r>
      <w:r w:rsidRPr="006B12C8">
        <w:t>si</w:t>
      </w:r>
      <w:r w:rsidRPr="006B12C8">
        <w:rPr>
          <w:spacing w:val="31"/>
        </w:rPr>
        <w:t xml:space="preserve"> </w:t>
      </w:r>
      <w:r w:rsidRPr="006B12C8">
        <w:t>adquieren</w:t>
      </w:r>
      <w:r w:rsidRPr="006B12C8">
        <w:rPr>
          <w:spacing w:val="30"/>
        </w:rPr>
        <w:t xml:space="preserve"> </w:t>
      </w:r>
      <w:r w:rsidRPr="006B12C8">
        <w:t>tomate</w:t>
      </w:r>
      <w:r w:rsidRPr="006B12C8">
        <w:rPr>
          <w:spacing w:val="31"/>
        </w:rPr>
        <w:t xml:space="preserve"> </w:t>
      </w:r>
      <w:r w:rsidRPr="006B12C8">
        <w:t xml:space="preserve">riñón, mientras </w:t>
      </w:r>
      <w:r>
        <w:t>un 7</w:t>
      </w:r>
      <w:r w:rsidRPr="006B12C8">
        <w:t>% no lo adquiere.</w:t>
      </w:r>
    </w:p>
    <w:p w:rsidR="00F01667" w:rsidRPr="006B12C8" w:rsidRDefault="00F01667" w:rsidP="00F01667">
      <w:pPr>
        <w:rPr>
          <w:rFonts w:eastAsia="Times New Roman" w:cs="Times New Roman"/>
          <w:szCs w:val="24"/>
        </w:rPr>
      </w:pPr>
    </w:p>
    <w:p w:rsidR="00F01667" w:rsidRPr="006B12C8" w:rsidRDefault="00F01667" w:rsidP="00F01667">
      <w:r w:rsidRPr="006B12C8">
        <w:t>El</w:t>
      </w:r>
      <w:r w:rsidRPr="006B12C8">
        <w:rPr>
          <w:spacing w:val="18"/>
        </w:rPr>
        <w:t xml:space="preserve"> </w:t>
      </w:r>
      <w:r w:rsidRPr="006B12C8">
        <w:t>resultado</w:t>
      </w:r>
      <w:r w:rsidRPr="006B12C8">
        <w:rPr>
          <w:spacing w:val="17"/>
        </w:rPr>
        <w:t xml:space="preserve"> </w:t>
      </w:r>
      <w:r w:rsidRPr="006B12C8">
        <w:t>demuestra</w:t>
      </w:r>
      <w:r w:rsidRPr="006B12C8">
        <w:rPr>
          <w:spacing w:val="18"/>
        </w:rPr>
        <w:t xml:space="preserve"> </w:t>
      </w:r>
      <w:r w:rsidRPr="006B12C8">
        <w:t>que</w:t>
      </w:r>
      <w:r w:rsidRPr="006B12C8">
        <w:rPr>
          <w:spacing w:val="18"/>
        </w:rPr>
        <w:t xml:space="preserve"> </w:t>
      </w:r>
      <w:r w:rsidRPr="006B12C8">
        <w:t>el</w:t>
      </w:r>
      <w:r w:rsidRPr="006B12C8">
        <w:rPr>
          <w:spacing w:val="18"/>
        </w:rPr>
        <w:t xml:space="preserve"> </w:t>
      </w:r>
      <w:r w:rsidRPr="006B12C8">
        <w:t>tomate</w:t>
      </w:r>
      <w:r w:rsidRPr="006B12C8">
        <w:rPr>
          <w:spacing w:val="18"/>
        </w:rPr>
        <w:t xml:space="preserve"> </w:t>
      </w:r>
      <w:r w:rsidRPr="006B12C8">
        <w:t>riñón</w:t>
      </w:r>
      <w:r w:rsidRPr="006B12C8">
        <w:rPr>
          <w:spacing w:val="17"/>
        </w:rPr>
        <w:t xml:space="preserve"> </w:t>
      </w:r>
      <w:r w:rsidRPr="006B12C8">
        <w:t>es</w:t>
      </w:r>
      <w:r w:rsidRPr="006B12C8">
        <w:rPr>
          <w:spacing w:val="16"/>
        </w:rPr>
        <w:t xml:space="preserve"> </w:t>
      </w:r>
      <w:r w:rsidRPr="006B12C8">
        <w:t>una</w:t>
      </w:r>
      <w:r w:rsidRPr="006B12C8">
        <w:rPr>
          <w:spacing w:val="18"/>
        </w:rPr>
        <w:t xml:space="preserve"> </w:t>
      </w:r>
      <w:r w:rsidRPr="006B12C8">
        <w:t>legumbre</w:t>
      </w:r>
      <w:r w:rsidRPr="006B12C8">
        <w:rPr>
          <w:spacing w:val="18"/>
        </w:rPr>
        <w:t xml:space="preserve"> </w:t>
      </w:r>
      <w:r w:rsidRPr="006B12C8">
        <w:t>de</w:t>
      </w:r>
      <w:r w:rsidRPr="006B12C8">
        <w:rPr>
          <w:spacing w:val="18"/>
        </w:rPr>
        <w:t xml:space="preserve"> </w:t>
      </w:r>
      <w:r w:rsidRPr="006B12C8">
        <w:t>alto</w:t>
      </w:r>
      <w:r w:rsidRPr="006B12C8">
        <w:rPr>
          <w:spacing w:val="17"/>
        </w:rPr>
        <w:t xml:space="preserve"> </w:t>
      </w:r>
      <w:r w:rsidRPr="006B12C8">
        <w:t>consumo entre</w:t>
      </w:r>
      <w:r w:rsidRPr="006B12C8">
        <w:rPr>
          <w:spacing w:val="14"/>
        </w:rPr>
        <w:t xml:space="preserve"> </w:t>
      </w:r>
      <w:r w:rsidRPr="006B12C8">
        <w:t>la</w:t>
      </w:r>
      <w:r w:rsidRPr="006B12C8">
        <w:rPr>
          <w:spacing w:val="17"/>
        </w:rPr>
        <w:t xml:space="preserve"> </w:t>
      </w:r>
      <w:r w:rsidRPr="006B12C8">
        <w:t>población,</w:t>
      </w:r>
      <w:r w:rsidRPr="006B12C8">
        <w:rPr>
          <w:spacing w:val="13"/>
        </w:rPr>
        <w:t xml:space="preserve"> </w:t>
      </w:r>
      <w:r w:rsidRPr="006B12C8">
        <w:t>ello</w:t>
      </w:r>
      <w:r w:rsidRPr="006B12C8">
        <w:rPr>
          <w:spacing w:val="16"/>
        </w:rPr>
        <w:t xml:space="preserve"> </w:t>
      </w:r>
      <w:r w:rsidRPr="006B12C8">
        <w:t>implica</w:t>
      </w:r>
      <w:r w:rsidRPr="006B12C8">
        <w:rPr>
          <w:spacing w:val="17"/>
        </w:rPr>
        <w:t xml:space="preserve"> </w:t>
      </w:r>
      <w:r w:rsidRPr="006B12C8">
        <w:t>que</w:t>
      </w:r>
      <w:r w:rsidRPr="006B12C8">
        <w:rPr>
          <w:spacing w:val="14"/>
        </w:rPr>
        <w:t xml:space="preserve"> </w:t>
      </w:r>
      <w:r w:rsidRPr="006B12C8">
        <w:t>existe</w:t>
      </w:r>
      <w:r w:rsidRPr="006B12C8">
        <w:rPr>
          <w:spacing w:val="17"/>
        </w:rPr>
        <w:t xml:space="preserve"> </w:t>
      </w:r>
      <w:r w:rsidRPr="006B12C8">
        <w:t>una</w:t>
      </w:r>
      <w:r w:rsidRPr="006B12C8">
        <w:rPr>
          <w:spacing w:val="17"/>
        </w:rPr>
        <w:t xml:space="preserve"> </w:t>
      </w:r>
      <w:r w:rsidRPr="006B12C8">
        <w:t>alta</w:t>
      </w:r>
      <w:r w:rsidRPr="006B12C8">
        <w:rPr>
          <w:spacing w:val="14"/>
        </w:rPr>
        <w:t xml:space="preserve"> </w:t>
      </w:r>
      <w:r w:rsidRPr="006B12C8">
        <w:t>demanda,</w:t>
      </w:r>
      <w:r w:rsidRPr="006B12C8">
        <w:rPr>
          <w:spacing w:val="16"/>
        </w:rPr>
        <w:t xml:space="preserve"> </w:t>
      </w:r>
      <w:r w:rsidRPr="006B12C8">
        <w:t>lo</w:t>
      </w:r>
      <w:r w:rsidRPr="006B12C8">
        <w:rPr>
          <w:spacing w:val="13"/>
        </w:rPr>
        <w:t xml:space="preserve"> </w:t>
      </w:r>
      <w:r w:rsidRPr="006B12C8">
        <w:t>que</w:t>
      </w:r>
      <w:r w:rsidRPr="006B12C8">
        <w:rPr>
          <w:spacing w:val="17"/>
        </w:rPr>
        <w:t xml:space="preserve"> </w:t>
      </w:r>
      <w:r w:rsidRPr="006B12C8">
        <w:t>muestra</w:t>
      </w:r>
      <w:r w:rsidRPr="006B12C8">
        <w:rPr>
          <w:spacing w:val="17"/>
        </w:rPr>
        <w:t xml:space="preserve"> </w:t>
      </w:r>
      <w:r w:rsidRPr="006B12C8">
        <w:t>que es</w:t>
      </w:r>
      <w:r w:rsidRPr="006B12C8">
        <w:rPr>
          <w:spacing w:val="16"/>
        </w:rPr>
        <w:t xml:space="preserve"> </w:t>
      </w:r>
      <w:r w:rsidRPr="006B12C8">
        <w:t>un</w:t>
      </w:r>
      <w:r w:rsidRPr="006B12C8">
        <w:rPr>
          <w:spacing w:val="17"/>
        </w:rPr>
        <w:t xml:space="preserve"> </w:t>
      </w:r>
      <w:r w:rsidRPr="006B12C8">
        <w:t>producto</w:t>
      </w:r>
      <w:r w:rsidRPr="006B12C8">
        <w:rPr>
          <w:spacing w:val="17"/>
        </w:rPr>
        <w:t xml:space="preserve"> </w:t>
      </w:r>
      <w:r w:rsidRPr="006B12C8">
        <w:rPr>
          <w:spacing w:val="-3"/>
        </w:rPr>
        <w:t>de</w:t>
      </w:r>
      <w:r w:rsidRPr="006B12C8">
        <w:rPr>
          <w:spacing w:val="18"/>
        </w:rPr>
        <w:t xml:space="preserve"> </w:t>
      </w:r>
      <w:r w:rsidRPr="006B12C8">
        <w:t>consumo</w:t>
      </w:r>
      <w:r w:rsidRPr="006B12C8">
        <w:rPr>
          <w:spacing w:val="17"/>
        </w:rPr>
        <w:t xml:space="preserve"> </w:t>
      </w:r>
      <w:r w:rsidRPr="006B12C8">
        <w:t>habitual</w:t>
      </w:r>
      <w:r w:rsidRPr="006B12C8">
        <w:rPr>
          <w:spacing w:val="18"/>
        </w:rPr>
        <w:t xml:space="preserve"> </w:t>
      </w:r>
      <w:r w:rsidRPr="006B12C8">
        <w:t>en</w:t>
      </w:r>
      <w:r w:rsidRPr="006B12C8">
        <w:rPr>
          <w:spacing w:val="14"/>
        </w:rPr>
        <w:t xml:space="preserve"> </w:t>
      </w:r>
      <w:r w:rsidRPr="006B12C8">
        <w:t>la</w:t>
      </w:r>
      <w:r w:rsidRPr="006B12C8">
        <w:rPr>
          <w:spacing w:val="18"/>
        </w:rPr>
        <w:t xml:space="preserve"> </w:t>
      </w:r>
      <w:r w:rsidRPr="006B12C8">
        <w:t>población</w:t>
      </w:r>
      <w:r w:rsidRPr="006B12C8">
        <w:rPr>
          <w:spacing w:val="17"/>
        </w:rPr>
        <w:t xml:space="preserve"> </w:t>
      </w:r>
      <w:r w:rsidRPr="006B12C8">
        <w:t>de</w:t>
      </w:r>
      <w:r w:rsidRPr="006B12C8">
        <w:rPr>
          <w:spacing w:val="15"/>
        </w:rPr>
        <w:t xml:space="preserve"> </w:t>
      </w:r>
      <w:r w:rsidRPr="006B12C8">
        <w:t>Calderón</w:t>
      </w:r>
      <w:r w:rsidRPr="006B12C8">
        <w:rPr>
          <w:spacing w:val="17"/>
        </w:rPr>
        <w:t xml:space="preserve"> </w:t>
      </w:r>
      <w:r w:rsidRPr="006B12C8">
        <w:t>y</w:t>
      </w:r>
      <w:r w:rsidRPr="006B12C8">
        <w:rPr>
          <w:spacing w:val="10"/>
        </w:rPr>
        <w:t xml:space="preserve"> </w:t>
      </w:r>
      <w:r w:rsidRPr="006B12C8">
        <w:t>está</w:t>
      </w:r>
      <w:r w:rsidRPr="006B12C8">
        <w:rPr>
          <w:spacing w:val="18"/>
        </w:rPr>
        <w:t xml:space="preserve"> </w:t>
      </w:r>
      <w:r w:rsidRPr="006B12C8">
        <w:t>presente en todos los lugares de</w:t>
      </w:r>
      <w:r w:rsidRPr="006B12C8">
        <w:rPr>
          <w:spacing w:val="-8"/>
        </w:rPr>
        <w:t xml:space="preserve"> </w:t>
      </w:r>
      <w:r w:rsidRPr="006B12C8">
        <w:t>expendio.</w:t>
      </w:r>
    </w:p>
    <w:p w:rsidR="00F01667" w:rsidRPr="006B12C8" w:rsidRDefault="00F01667" w:rsidP="00F01667">
      <w:pPr>
        <w:sectPr w:rsidR="00F01667" w:rsidRPr="006B12C8" w:rsidSect="00C03FBC">
          <w:footerReference w:type="default" r:id="rId13"/>
          <w:pgSz w:w="11906" w:h="16838" w:code="9"/>
          <w:pgMar w:top="1418" w:right="1418" w:bottom="1418" w:left="1701" w:header="0" w:footer="998" w:gutter="0"/>
          <w:pgNumType w:start="43"/>
          <w:cols w:space="720"/>
        </w:sectPr>
      </w:pPr>
    </w:p>
    <w:p w:rsidR="00F01667" w:rsidRPr="006B12C8" w:rsidRDefault="00F01667" w:rsidP="00F01667">
      <w:bookmarkStart w:id="94" w:name="_Toc419814707"/>
      <w:r w:rsidRPr="006B12C8">
        <w:rPr>
          <w:b/>
        </w:rPr>
        <w:lastRenderedPageBreak/>
        <w:t xml:space="preserve">Pregunta 2: </w:t>
      </w:r>
      <w:r w:rsidRPr="006B12C8">
        <w:rPr>
          <w:spacing w:val="-3"/>
        </w:rPr>
        <w:t xml:space="preserve">¿Al </w:t>
      </w:r>
      <w:r w:rsidRPr="006B12C8">
        <w:t>momento de comprar tomate riñón qué es lo primero que</w:t>
      </w:r>
      <w:r w:rsidRPr="006B12C8">
        <w:rPr>
          <w:spacing w:val="-12"/>
        </w:rPr>
        <w:t xml:space="preserve"> </w:t>
      </w:r>
      <w:r w:rsidRPr="006B12C8">
        <w:t>toma en</w:t>
      </w:r>
      <w:r w:rsidRPr="006B12C8">
        <w:rPr>
          <w:spacing w:val="2"/>
        </w:rPr>
        <w:t xml:space="preserve"> </w:t>
      </w:r>
      <w:r w:rsidRPr="006B12C8">
        <w:t>cuenta?</w:t>
      </w:r>
    </w:p>
    <w:p w:rsidR="00F01667" w:rsidRPr="006B12C8" w:rsidRDefault="00F01667" w:rsidP="00F01667">
      <w:pPr>
        <w:spacing w:line="240" w:lineRule="auto"/>
        <w:rPr>
          <w:rFonts w:eastAsia="Times New Roman" w:cs="Times New Roman"/>
          <w:szCs w:val="24"/>
        </w:rPr>
      </w:pPr>
    </w:p>
    <w:p w:rsidR="00F01667" w:rsidRPr="00484844" w:rsidRDefault="00F01667" w:rsidP="00F01667">
      <w:pPr>
        <w:ind w:left="284"/>
        <w:jc w:val="center"/>
      </w:pPr>
      <w:bookmarkStart w:id="95" w:name="_Toc419814962"/>
      <w:r w:rsidRPr="00A70A2F">
        <w:rPr>
          <w:b/>
        </w:rPr>
        <w:t xml:space="preserve">Tabla </w:t>
      </w:r>
      <w:r w:rsidRPr="00A70A2F">
        <w:rPr>
          <w:b/>
        </w:rPr>
        <w:fldChar w:fldCharType="begin"/>
      </w:r>
      <w:r w:rsidRPr="00A70A2F">
        <w:rPr>
          <w:b/>
        </w:rPr>
        <w:instrText xml:space="preserve"> SEQ Tabla \* ARABIC </w:instrText>
      </w:r>
      <w:r w:rsidRPr="00A70A2F">
        <w:rPr>
          <w:b/>
        </w:rPr>
        <w:fldChar w:fldCharType="separate"/>
      </w:r>
      <w:r w:rsidR="002D0B41">
        <w:rPr>
          <w:b/>
          <w:noProof/>
        </w:rPr>
        <w:t>2</w:t>
      </w:r>
      <w:r w:rsidRPr="00A70A2F">
        <w:rPr>
          <w:b/>
        </w:rPr>
        <w:fldChar w:fldCharType="end"/>
      </w:r>
      <w:r w:rsidRPr="00A70A2F">
        <w:rPr>
          <w:b/>
        </w:rPr>
        <w:t>:</w:t>
      </w:r>
      <w:r w:rsidRPr="006B12C8">
        <w:rPr>
          <w:b/>
        </w:rPr>
        <w:t xml:space="preserve"> </w:t>
      </w:r>
      <w:r w:rsidRPr="006B12C8">
        <w:t>Consideración para la compra de</w:t>
      </w:r>
      <w:r w:rsidRPr="006B12C8">
        <w:rPr>
          <w:spacing w:val="-13"/>
        </w:rPr>
        <w:t xml:space="preserve"> </w:t>
      </w:r>
      <w:r w:rsidRPr="006B12C8">
        <w:t>tomate</w:t>
      </w:r>
      <w:bookmarkEnd w:id="95"/>
    </w:p>
    <w:tbl>
      <w:tblPr>
        <w:tblW w:w="0" w:type="auto"/>
        <w:jc w:val="center"/>
        <w:tblCellMar>
          <w:left w:w="10" w:type="dxa"/>
          <w:right w:w="10" w:type="dxa"/>
        </w:tblCellMar>
        <w:tblLook w:val="01E0" w:firstRow="1" w:lastRow="1" w:firstColumn="1" w:lastColumn="1" w:noHBand="0" w:noVBand="0"/>
      </w:tblPr>
      <w:tblGrid>
        <w:gridCol w:w="3081"/>
        <w:gridCol w:w="1561"/>
        <w:gridCol w:w="1554"/>
      </w:tblGrid>
      <w:tr w:rsidR="00F01667" w:rsidRPr="00484844" w:rsidTr="00C03FBC">
        <w:trPr>
          <w:trHeight w:hRule="exact" w:val="463"/>
          <w:jc w:val="center"/>
        </w:trPr>
        <w:tc>
          <w:tcPr>
            <w:tcW w:w="3081" w:type="dxa"/>
            <w:tcBorders>
              <w:top w:val="single" w:sz="3" w:space="0" w:color="000000"/>
              <w:left w:val="single" w:sz="3" w:space="0" w:color="000000"/>
              <w:bottom w:val="single" w:sz="3" w:space="0" w:color="000000"/>
              <w:right w:val="single" w:sz="3" w:space="0" w:color="000000"/>
            </w:tcBorders>
            <w:vAlign w:val="bottom"/>
          </w:tcPr>
          <w:p w:rsidR="00F01667" w:rsidRPr="00CD6ED9" w:rsidRDefault="00F01667" w:rsidP="00C03FBC">
            <w:pPr>
              <w:jc w:val="center"/>
              <w:rPr>
                <w:rFonts w:cs="Times New Roman"/>
                <w:b/>
              </w:rPr>
            </w:pPr>
            <w:r w:rsidRPr="00CD6ED9">
              <w:rPr>
                <w:rFonts w:cs="Times New Roman"/>
                <w:b/>
              </w:rPr>
              <w:t>Respuesta</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CD6ED9" w:rsidRDefault="00F01667" w:rsidP="00C03FBC">
            <w:pPr>
              <w:jc w:val="center"/>
              <w:rPr>
                <w:rFonts w:cs="Times New Roman"/>
                <w:b/>
              </w:rPr>
            </w:pPr>
            <w:r w:rsidRPr="00CD6ED9">
              <w:rPr>
                <w:rFonts w:cs="Times New Roman"/>
                <w:b/>
              </w:rPr>
              <w:t>Frecuencia</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CD6ED9" w:rsidRDefault="00F01667" w:rsidP="00C03FBC">
            <w:pPr>
              <w:jc w:val="center"/>
              <w:rPr>
                <w:rFonts w:cs="Times New Roman"/>
                <w:b/>
              </w:rPr>
            </w:pPr>
            <w:r w:rsidRPr="00CD6ED9">
              <w:rPr>
                <w:rFonts w:cs="Times New Roman"/>
                <w:b/>
              </w:rPr>
              <w:t>Porcentaje</w:t>
            </w:r>
          </w:p>
        </w:tc>
      </w:tr>
      <w:tr w:rsidR="00F01667" w:rsidRPr="00484844" w:rsidTr="00C03FBC">
        <w:trPr>
          <w:trHeight w:hRule="exact" w:val="433"/>
          <w:jc w:val="center"/>
        </w:trPr>
        <w:tc>
          <w:tcPr>
            <w:tcW w:w="3081" w:type="dxa"/>
            <w:tcBorders>
              <w:top w:val="single" w:sz="3" w:space="0" w:color="000000"/>
              <w:left w:val="single" w:sz="3" w:space="0" w:color="000000"/>
              <w:bottom w:val="single" w:sz="3" w:space="0" w:color="000000"/>
              <w:right w:val="single" w:sz="3" w:space="0" w:color="000000"/>
            </w:tcBorders>
            <w:vAlign w:val="center"/>
          </w:tcPr>
          <w:p w:rsidR="00F01667" w:rsidRPr="00CD6ED9" w:rsidRDefault="00F01667" w:rsidP="00C03FBC">
            <w:pPr>
              <w:jc w:val="left"/>
            </w:pPr>
            <w:r w:rsidRPr="00CD6ED9">
              <w:t>La marca</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13</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3%</w:t>
            </w:r>
          </w:p>
        </w:tc>
      </w:tr>
      <w:tr w:rsidR="00F01667" w:rsidRPr="00484844" w:rsidTr="00C03FBC">
        <w:trPr>
          <w:trHeight w:hRule="exact" w:val="439"/>
          <w:jc w:val="center"/>
        </w:trPr>
        <w:tc>
          <w:tcPr>
            <w:tcW w:w="3081" w:type="dxa"/>
            <w:tcBorders>
              <w:top w:val="single" w:sz="3" w:space="0" w:color="000000"/>
              <w:left w:val="single" w:sz="3" w:space="0" w:color="000000"/>
              <w:bottom w:val="single" w:sz="3" w:space="0" w:color="000000"/>
              <w:right w:val="single" w:sz="3" w:space="0" w:color="000000"/>
            </w:tcBorders>
            <w:vAlign w:val="center"/>
          </w:tcPr>
          <w:p w:rsidR="00F01667" w:rsidRPr="00CD6ED9" w:rsidRDefault="00F01667" w:rsidP="00C03FBC">
            <w:pPr>
              <w:jc w:val="left"/>
            </w:pPr>
            <w:r w:rsidRPr="00CD6ED9">
              <w:t>La calidad del producto</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113</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30%</w:t>
            </w:r>
          </w:p>
        </w:tc>
      </w:tr>
      <w:tr w:rsidR="00F01667" w:rsidRPr="00484844" w:rsidTr="00C03FBC">
        <w:trPr>
          <w:trHeight w:hRule="exact" w:val="417"/>
          <w:jc w:val="center"/>
        </w:trPr>
        <w:tc>
          <w:tcPr>
            <w:tcW w:w="3081" w:type="dxa"/>
            <w:tcBorders>
              <w:top w:val="single" w:sz="3" w:space="0" w:color="000000"/>
              <w:left w:val="single" w:sz="3" w:space="0" w:color="000000"/>
              <w:bottom w:val="single" w:sz="3" w:space="0" w:color="000000"/>
              <w:right w:val="single" w:sz="3" w:space="0" w:color="000000"/>
            </w:tcBorders>
            <w:vAlign w:val="center"/>
          </w:tcPr>
          <w:p w:rsidR="00F01667" w:rsidRPr="00CD6ED9" w:rsidRDefault="00F01667" w:rsidP="00C03FBC">
            <w:pPr>
              <w:jc w:val="left"/>
            </w:pPr>
            <w:r w:rsidRPr="00CD6ED9">
              <w:t>El estado del producto</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103</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27%</w:t>
            </w:r>
          </w:p>
        </w:tc>
      </w:tr>
      <w:tr w:rsidR="00F01667" w:rsidRPr="00484844" w:rsidTr="00C03FBC">
        <w:trPr>
          <w:trHeight w:hRule="exact" w:val="451"/>
          <w:jc w:val="center"/>
        </w:trPr>
        <w:tc>
          <w:tcPr>
            <w:tcW w:w="3081" w:type="dxa"/>
            <w:tcBorders>
              <w:top w:val="single" w:sz="3" w:space="0" w:color="000000"/>
              <w:left w:val="single" w:sz="3" w:space="0" w:color="000000"/>
              <w:bottom w:val="single" w:sz="3" w:space="0" w:color="000000"/>
              <w:right w:val="single" w:sz="3" w:space="0" w:color="000000"/>
            </w:tcBorders>
            <w:vAlign w:val="center"/>
          </w:tcPr>
          <w:p w:rsidR="00F01667" w:rsidRPr="00CD6ED9" w:rsidRDefault="00F01667" w:rsidP="00C03FBC">
            <w:pPr>
              <w:jc w:val="left"/>
            </w:pPr>
            <w:r w:rsidRPr="00CD6ED9">
              <w:t>La presentación</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69</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18%</w:t>
            </w:r>
          </w:p>
        </w:tc>
      </w:tr>
      <w:tr w:rsidR="00F01667" w:rsidRPr="00484844" w:rsidTr="00C03FBC">
        <w:trPr>
          <w:trHeight w:hRule="exact" w:val="402"/>
          <w:jc w:val="center"/>
        </w:trPr>
        <w:tc>
          <w:tcPr>
            <w:tcW w:w="3081" w:type="dxa"/>
            <w:tcBorders>
              <w:top w:val="single" w:sz="3" w:space="0" w:color="000000"/>
              <w:left w:val="single" w:sz="3" w:space="0" w:color="000000"/>
              <w:bottom w:val="single" w:sz="3" w:space="0" w:color="000000"/>
              <w:right w:val="single" w:sz="3" w:space="0" w:color="000000"/>
            </w:tcBorders>
            <w:vAlign w:val="center"/>
          </w:tcPr>
          <w:p w:rsidR="00F01667" w:rsidRPr="00CD6ED9" w:rsidRDefault="00F01667" w:rsidP="00C03FBC">
            <w:pPr>
              <w:jc w:val="left"/>
            </w:pPr>
            <w:r w:rsidRPr="00CD6ED9">
              <w:t>El precio</w:t>
            </w: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85</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AC4A92" w:rsidRDefault="00F01667" w:rsidP="00C03FBC">
            <w:pPr>
              <w:jc w:val="center"/>
            </w:pPr>
            <w:r w:rsidRPr="00AC4A92">
              <w:t>22%</w:t>
            </w:r>
          </w:p>
        </w:tc>
      </w:tr>
      <w:tr w:rsidR="00F01667" w:rsidRPr="00484844" w:rsidTr="00C03FBC">
        <w:trPr>
          <w:trHeight w:hRule="exact" w:val="463"/>
          <w:jc w:val="center"/>
        </w:trPr>
        <w:tc>
          <w:tcPr>
            <w:tcW w:w="3081" w:type="dxa"/>
            <w:tcBorders>
              <w:top w:val="single" w:sz="3" w:space="0" w:color="000000"/>
              <w:left w:val="single" w:sz="3" w:space="0" w:color="000000"/>
              <w:bottom w:val="single" w:sz="3" w:space="0" w:color="000000"/>
              <w:right w:val="single" w:sz="3" w:space="0" w:color="000000"/>
            </w:tcBorders>
            <w:vAlign w:val="bottom"/>
          </w:tcPr>
          <w:p w:rsidR="00F01667" w:rsidRPr="00484844" w:rsidRDefault="00F01667" w:rsidP="00C03FBC">
            <w:pPr>
              <w:jc w:val="center"/>
              <w:rPr>
                <w:rFonts w:cs="Times New Roman"/>
              </w:rPr>
            </w:pPr>
          </w:p>
        </w:tc>
        <w:tc>
          <w:tcPr>
            <w:tcW w:w="1561" w:type="dxa"/>
            <w:tcBorders>
              <w:top w:val="single" w:sz="3" w:space="0" w:color="000000"/>
              <w:left w:val="single" w:sz="3" w:space="0" w:color="000000"/>
              <w:bottom w:val="single" w:sz="3" w:space="0" w:color="000000"/>
              <w:right w:val="single" w:sz="3" w:space="0" w:color="000000"/>
            </w:tcBorders>
            <w:vAlign w:val="bottom"/>
          </w:tcPr>
          <w:p w:rsidR="00F01667" w:rsidRPr="00CD6ED9" w:rsidRDefault="00F01667" w:rsidP="00C03FBC">
            <w:pPr>
              <w:jc w:val="center"/>
              <w:rPr>
                <w:b/>
              </w:rPr>
            </w:pPr>
            <w:r w:rsidRPr="00CD6ED9">
              <w:rPr>
                <w:b/>
              </w:rPr>
              <w:t>383</w:t>
            </w:r>
          </w:p>
        </w:tc>
        <w:tc>
          <w:tcPr>
            <w:tcW w:w="1554" w:type="dxa"/>
            <w:tcBorders>
              <w:top w:val="single" w:sz="3" w:space="0" w:color="000000"/>
              <w:left w:val="single" w:sz="3" w:space="0" w:color="000000"/>
              <w:bottom w:val="single" w:sz="3" w:space="0" w:color="000000"/>
              <w:right w:val="single" w:sz="3" w:space="0" w:color="000000"/>
            </w:tcBorders>
            <w:vAlign w:val="bottom"/>
          </w:tcPr>
          <w:p w:rsidR="00F01667" w:rsidRPr="00CD6ED9" w:rsidRDefault="00F01667" w:rsidP="00C03FBC">
            <w:pPr>
              <w:jc w:val="center"/>
              <w:rPr>
                <w:b/>
              </w:rPr>
            </w:pPr>
            <w:r w:rsidRPr="00CD6ED9">
              <w:rPr>
                <w:b/>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ind w:left="284"/>
        <w:rPr>
          <w:b/>
          <w:sz w:val="20"/>
        </w:rPr>
      </w:pPr>
    </w:p>
    <w:p w:rsidR="00F01667" w:rsidRDefault="00F01667" w:rsidP="00F01667">
      <w:pPr>
        <w:ind w:left="284"/>
        <w:jc w:val="center"/>
        <w:rPr>
          <w:b/>
          <w:sz w:val="20"/>
        </w:rPr>
      </w:pPr>
      <w:r>
        <w:rPr>
          <w:noProof/>
          <w:lang w:eastAsia="es-EC"/>
        </w:rPr>
        <w:drawing>
          <wp:inline distT="0" distB="0" distL="0" distR="0" wp14:anchorId="2836BF97" wp14:editId="5760B9F4">
            <wp:extent cx="4572000" cy="2595716"/>
            <wp:effectExtent l="0" t="0" r="19050" b="1460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01667" w:rsidRPr="006B12C8" w:rsidRDefault="00F01667" w:rsidP="00F01667">
      <w:pPr>
        <w:ind w:left="284"/>
        <w:rPr>
          <w:rFonts w:eastAsia="Times New Roman" w:cs="Times New Roman"/>
          <w:szCs w:val="20"/>
        </w:rPr>
      </w:pPr>
      <w:r>
        <w:rPr>
          <w:b/>
          <w:sz w:val="20"/>
        </w:rPr>
        <w:t xml:space="preserve">                         </w:t>
      </w:r>
      <w:bookmarkStart w:id="96" w:name="_Toc419814974"/>
      <w:r w:rsidRPr="00484844">
        <w:rPr>
          <w:b/>
          <w:sz w:val="20"/>
        </w:rPr>
        <w:t xml:space="preserve">Gráfico </w:t>
      </w:r>
      <w:r w:rsidRPr="00484844">
        <w:rPr>
          <w:b/>
          <w:sz w:val="20"/>
        </w:rPr>
        <w:fldChar w:fldCharType="begin"/>
      </w:r>
      <w:r w:rsidRPr="00484844">
        <w:rPr>
          <w:b/>
          <w:sz w:val="20"/>
        </w:rPr>
        <w:instrText xml:space="preserve"> SEQ Gráfico_ \* ARABIC </w:instrText>
      </w:r>
      <w:r w:rsidRPr="00484844">
        <w:rPr>
          <w:b/>
          <w:sz w:val="20"/>
        </w:rPr>
        <w:fldChar w:fldCharType="separate"/>
      </w:r>
      <w:r w:rsidR="002D0B41">
        <w:rPr>
          <w:b/>
          <w:noProof/>
          <w:sz w:val="20"/>
        </w:rPr>
        <w:t>3</w:t>
      </w:r>
      <w:r w:rsidRPr="00484844">
        <w:rPr>
          <w:b/>
          <w:sz w:val="20"/>
        </w:rPr>
        <w:fldChar w:fldCharType="end"/>
      </w:r>
      <w:r w:rsidRPr="00484844">
        <w:rPr>
          <w:sz w:val="20"/>
        </w:rPr>
        <w:t>: Consideración para la compra de</w:t>
      </w:r>
      <w:r w:rsidRPr="00484844">
        <w:rPr>
          <w:spacing w:val="-13"/>
          <w:sz w:val="20"/>
        </w:rPr>
        <w:t xml:space="preserve"> </w:t>
      </w:r>
      <w:r w:rsidRPr="00484844">
        <w:rPr>
          <w:sz w:val="20"/>
        </w:rPr>
        <w:t>tomate</w:t>
      </w:r>
      <w:bookmarkEnd w:id="96"/>
    </w:p>
    <w:p w:rsidR="00F01667" w:rsidRPr="006B12C8" w:rsidRDefault="00F01667" w:rsidP="00F01667">
      <w:pPr>
        <w:rPr>
          <w:rFonts w:eastAsia="Times New Roman" w:cs="Times New Roman"/>
          <w:b/>
          <w:bCs/>
          <w:sz w:val="20"/>
          <w:szCs w:val="20"/>
        </w:rPr>
      </w:pPr>
    </w:p>
    <w:p w:rsidR="00F01667" w:rsidRPr="00D0156F" w:rsidRDefault="00F01667" w:rsidP="00F01667">
      <w:pPr>
        <w:rPr>
          <w:b/>
          <w:bCs/>
        </w:rPr>
      </w:pPr>
      <w:r w:rsidRPr="00D0156F">
        <w:rPr>
          <w:b/>
        </w:rPr>
        <w:t xml:space="preserve">Análisis e Interpretación </w:t>
      </w:r>
      <w:r w:rsidRPr="00D0156F">
        <w:rPr>
          <w:b/>
          <w:spacing w:val="-3"/>
        </w:rPr>
        <w:t>de</w:t>
      </w:r>
      <w:r w:rsidRPr="00D0156F">
        <w:rPr>
          <w:b/>
          <w:spacing w:val="-18"/>
        </w:rPr>
        <w:t xml:space="preserve"> </w:t>
      </w:r>
      <w:r w:rsidRPr="00D0156F">
        <w:rPr>
          <w:b/>
        </w:rPr>
        <w:t>Resultados</w:t>
      </w:r>
    </w:p>
    <w:p w:rsidR="00F01667" w:rsidRDefault="00F01667" w:rsidP="00F01667">
      <w:pPr>
        <w:rPr>
          <w:rFonts w:eastAsia="Times New Roman" w:cs="Times New Roman"/>
          <w:b/>
          <w:bCs/>
          <w:sz w:val="23"/>
          <w:szCs w:val="23"/>
        </w:rPr>
      </w:pPr>
    </w:p>
    <w:p w:rsidR="00F01667" w:rsidRDefault="00F01667" w:rsidP="00F01667">
      <w:r w:rsidRPr="006B12C8">
        <w:t>El</w:t>
      </w:r>
      <w:r w:rsidRPr="006B12C8">
        <w:rPr>
          <w:spacing w:val="28"/>
        </w:rPr>
        <w:t xml:space="preserve"> </w:t>
      </w:r>
      <w:r w:rsidRPr="006B12C8">
        <w:t>3%</w:t>
      </w:r>
      <w:r w:rsidRPr="006B12C8">
        <w:rPr>
          <w:spacing w:val="26"/>
        </w:rPr>
        <w:t xml:space="preserve"> </w:t>
      </w:r>
      <w:r w:rsidRPr="006B12C8">
        <w:t>de</w:t>
      </w:r>
      <w:r w:rsidRPr="006B12C8">
        <w:rPr>
          <w:spacing w:val="24"/>
        </w:rPr>
        <w:t xml:space="preserve"> </w:t>
      </w:r>
      <w:r w:rsidRPr="006B12C8">
        <w:t>consumidores</w:t>
      </w:r>
      <w:r w:rsidRPr="006B12C8">
        <w:rPr>
          <w:spacing w:val="25"/>
        </w:rPr>
        <w:t xml:space="preserve"> </w:t>
      </w:r>
      <w:r w:rsidRPr="006B12C8">
        <w:t>considera</w:t>
      </w:r>
      <w:r w:rsidRPr="006B12C8">
        <w:rPr>
          <w:spacing w:val="28"/>
        </w:rPr>
        <w:t xml:space="preserve"> </w:t>
      </w:r>
      <w:r w:rsidRPr="006B12C8">
        <w:t>el</w:t>
      </w:r>
      <w:r w:rsidRPr="006B12C8">
        <w:rPr>
          <w:spacing w:val="23"/>
        </w:rPr>
        <w:t xml:space="preserve"> </w:t>
      </w:r>
      <w:r w:rsidRPr="006B12C8">
        <w:t>precio</w:t>
      </w:r>
      <w:r w:rsidRPr="006B12C8">
        <w:rPr>
          <w:spacing w:val="26"/>
        </w:rPr>
        <w:t xml:space="preserve"> </w:t>
      </w:r>
      <w:r w:rsidRPr="006B12C8">
        <w:t>del</w:t>
      </w:r>
      <w:r w:rsidRPr="006B12C8">
        <w:rPr>
          <w:spacing w:val="23"/>
        </w:rPr>
        <w:t xml:space="preserve"> </w:t>
      </w:r>
      <w:r w:rsidRPr="006B12C8">
        <w:t>tomate,</w:t>
      </w:r>
      <w:r w:rsidRPr="006B12C8">
        <w:rPr>
          <w:spacing w:val="22"/>
        </w:rPr>
        <w:t xml:space="preserve"> </w:t>
      </w:r>
      <w:r w:rsidRPr="006B12C8">
        <w:t>el</w:t>
      </w:r>
      <w:r w:rsidRPr="006B12C8">
        <w:rPr>
          <w:spacing w:val="27"/>
        </w:rPr>
        <w:t xml:space="preserve"> </w:t>
      </w:r>
      <w:r>
        <w:t>30</w:t>
      </w:r>
      <w:r w:rsidRPr="006B12C8">
        <w:t>%</w:t>
      </w:r>
      <w:r w:rsidRPr="006B12C8">
        <w:rPr>
          <w:spacing w:val="22"/>
        </w:rPr>
        <w:t xml:space="preserve"> </w:t>
      </w:r>
      <w:r w:rsidRPr="006B12C8">
        <w:t>la</w:t>
      </w:r>
      <w:r w:rsidRPr="006B12C8">
        <w:rPr>
          <w:spacing w:val="23"/>
        </w:rPr>
        <w:t xml:space="preserve"> </w:t>
      </w:r>
      <w:r w:rsidRPr="006B12C8">
        <w:t>calidad,</w:t>
      </w:r>
      <w:r w:rsidRPr="006B12C8">
        <w:rPr>
          <w:spacing w:val="22"/>
        </w:rPr>
        <w:t xml:space="preserve"> </w:t>
      </w:r>
      <w:r>
        <w:t>el 27</w:t>
      </w:r>
      <w:r w:rsidRPr="006B12C8">
        <w:t>% el estado, el 18% la presentación y el 22% el</w:t>
      </w:r>
      <w:r w:rsidRPr="006B12C8">
        <w:rPr>
          <w:spacing w:val="-8"/>
        </w:rPr>
        <w:t xml:space="preserve"> </w:t>
      </w:r>
      <w:r w:rsidRPr="006B12C8">
        <w:t>precio.</w:t>
      </w:r>
    </w:p>
    <w:p w:rsidR="00F01667" w:rsidRPr="006B12C8" w:rsidRDefault="00F01667" w:rsidP="00F01667">
      <w:r w:rsidRPr="006B12C8">
        <w:t>Las</w:t>
      </w:r>
      <w:r w:rsidRPr="006B12C8">
        <w:rPr>
          <w:spacing w:val="25"/>
        </w:rPr>
        <w:t xml:space="preserve"> </w:t>
      </w:r>
      <w:r w:rsidRPr="006B12C8">
        <w:t>personas</w:t>
      </w:r>
      <w:r w:rsidRPr="006B12C8">
        <w:rPr>
          <w:spacing w:val="25"/>
        </w:rPr>
        <w:t xml:space="preserve"> </w:t>
      </w:r>
      <w:r w:rsidRPr="006B12C8">
        <w:t>encuestadas</w:t>
      </w:r>
      <w:r w:rsidRPr="006B12C8">
        <w:rPr>
          <w:spacing w:val="25"/>
        </w:rPr>
        <w:t xml:space="preserve"> </w:t>
      </w:r>
      <w:r w:rsidRPr="006B12C8">
        <w:t>toman</w:t>
      </w:r>
      <w:r w:rsidRPr="006B12C8">
        <w:rPr>
          <w:spacing w:val="26"/>
        </w:rPr>
        <w:t xml:space="preserve"> </w:t>
      </w:r>
      <w:r w:rsidRPr="006B12C8">
        <w:t>primero</w:t>
      </w:r>
      <w:r w:rsidRPr="006B12C8">
        <w:rPr>
          <w:spacing w:val="23"/>
        </w:rPr>
        <w:t xml:space="preserve"> </w:t>
      </w:r>
      <w:r w:rsidRPr="006B12C8">
        <w:t>en</w:t>
      </w:r>
      <w:r w:rsidRPr="006B12C8">
        <w:rPr>
          <w:spacing w:val="26"/>
        </w:rPr>
        <w:t xml:space="preserve"> </w:t>
      </w:r>
      <w:r w:rsidRPr="006B12C8">
        <w:t>cuenta</w:t>
      </w:r>
      <w:r w:rsidRPr="006B12C8">
        <w:rPr>
          <w:spacing w:val="28"/>
        </w:rPr>
        <w:t xml:space="preserve"> </w:t>
      </w:r>
      <w:r w:rsidRPr="006B12C8">
        <w:t>la</w:t>
      </w:r>
      <w:r w:rsidRPr="006B12C8">
        <w:rPr>
          <w:spacing w:val="28"/>
        </w:rPr>
        <w:t xml:space="preserve"> </w:t>
      </w:r>
      <w:r w:rsidRPr="006B12C8">
        <w:t>calidad</w:t>
      </w:r>
      <w:r w:rsidRPr="006B12C8">
        <w:rPr>
          <w:spacing w:val="26"/>
        </w:rPr>
        <w:t xml:space="preserve"> </w:t>
      </w:r>
      <w:r w:rsidRPr="006B12C8">
        <w:t>del</w:t>
      </w:r>
      <w:r w:rsidRPr="006B12C8">
        <w:rPr>
          <w:spacing w:val="27"/>
        </w:rPr>
        <w:t xml:space="preserve"> </w:t>
      </w:r>
      <w:r w:rsidRPr="006B12C8">
        <w:t>tomate,</w:t>
      </w:r>
      <w:r w:rsidRPr="006B12C8">
        <w:rPr>
          <w:spacing w:val="26"/>
        </w:rPr>
        <w:t xml:space="preserve"> </w:t>
      </w:r>
      <w:r w:rsidRPr="006B12C8">
        <w:t>le siguen</w:t>
      </w:r>
      <w:r w:rsidRPr="006B12C8">
        <w:rPr>
          <w:spacing w:val="25"/>
        </w:rPr>
        <w:t xml:space="preserve"> </w:t>
      </w:r>
      <w:r w:rsidRPr="006B12C8">
        <w:t>el</w:t>
      </w:r>
      <w:r w:rsidRPr="006B12C8">
        <w:rPr>
          <w:spacing w:val="26"/>
        </w:rPr>
        <w:t xml:space="preserve"> </w:t>
      </w:r>
      <w:r w:rsidRPr="006B12C8">
        <w:t>precio</w:t>
      </w:r>
      <w:r w:rsidRPr="006B12C8">
        <w:rPr>
          <w:spacing w:val="25"/>
        </w:rPr>
        <w:t xml:space="preserve"> </w:t>
      </w:r>
      <w:r w:rsidRPr="006B12C8">
        <w:t>y</w:t>
      </w:r>
      <w:r w:rsidRPr="006B12C8">
        <w:rPr>
          <w:spacing w:val="17"/>
        </w:rPr>
        <w:t xml:space="preserve"> </w:t>
      </w:r>
      <w:r w:rsidRPr="006B12C8">
        <w:t>estado</w:t>
      </w:r>
      <w:r w:rsidRPr="006B12C8">
        <w:rPr>
          <w:spacing w:val="25"/>
        </w:rPr>
        <w:t xml:space="preserve"> </w:t>
      </w:r>
      <w:r w:rsidRPr="006B12C8">
        <w:t>del</w:t>
      </w:r>
      <w:r w:rsidRPr="006B12C8">
        <w:rPr>
          <w:spacing w:val="23"/>
        </w:rPr>
        <w:t xml:space="preserve"> </w:t>
      </w:r>
      <w:r w:rsidRPr="006B12C8">
        <w:t>mismo,</w:t>
      </w:r>
      <w:r w:rsidRPr="006B12C8">
        <w:rPr>
          <w:spacing w:val="21"/>
        </w:rPr>
        <w:t xml:space="preserve"> </w:t>
      </w:r>
      <w:r w:rsidRPr="006B12C8">
        <w:t>son</w:t>
      </w:r>
      <w:r w:rsidRPr="006B12C8">
        <w:rPr>
          <w:spacing w:val="25"/>
        </w:rPr>
        <w:t xml:space="preserve"> </w:t>
      </w:r>
      <w:r w:rsidRPr="006B12C8">
        <w:t>consideraciones</w:t>
      </w:r>
      <w:r w:rsidRPr="006B12C8">
        <w:rPr>
          <w:spacing w:val="24"/>
        </w:rPr>
        <w:t xml:space="preserve"> </w:t>
      </w:r>
      <w:r w:rsidRPr="006B12C8">
        <w:t>que</w:t>
      </w:r>
      <w:r w:rsidRPr="006B12C8">
        <w:rPr>
          <w:spacing w:val="27"/>
        </w:rPr>
        <w:t xml:space="preserve"> </w:t>
      </w:r>
      <w:r w:rsidRPr="006B12C8">
        <w:t>deberán</w:t>
      </w:r>
      <w:r w:rsidRPr="006B12C8">
        <w:rPr>
          <w:spacing w:val="21"/>
        </w:rPr>
        <w:t xml:space="preserve"> </w:t>
      </w:r>
      <w:r w:rsidRPr="006B12C8">
        <w:t>tomar</w:t>
      </w:r>
      <w:r w:rsidRPr="006B12C8">
        <w:rPr>
          <w:spacing w:val="25"/>
        </w:rPr>
        <w:t xml:space="preserve"> </w:t>
      </w:r>
      <w:r w:rsidRPr="006B12C8">
        <w:t>en cuenta</w:t>
      </w:r>
      <w:r w:rsidRPr="006B12C8">
        <w:rPr>
          <w:spacing w:val="19"/>
        </w:rPr>
        <w:t xml:space="preserve"> </w:t>
      </w:r>
      <w:r w:rsidRPr="006B12C8">
        <w:t>los</w:t>
      </w:r>
      <w:r w:rsidRPr="006B12C8">
        <w:rPr>
          <w:spacing w:val="17"/>
        </w:rPr>
        <w:t xml:space="preserve"> </w:t>
      </w:r>
      <w:r w:rsidRPr="006B12C8">
        <w:t>comerciantes,</w:t>
      </w:r>
      <w:r w:rsidRPr="006B12C8">
        <w:rPr>
          <w:spacing w:val="22"/>
        </w:rPr>
        <w:t xml:space="preserve"> </w:t>
      </w:r>
      <w:r w:rsidRPr="006B12C8">
        <w:t>y</w:t>
      </w:r>
      <w:r w:rsidRPr="006B12C8">
        <w:rPr>
          <w:spacing w:val="14"/>
        </w:rPr>
        <w:t xml:space="preserve"> </w:t>
      </w:r>
      <w:r w:rsidRPr="006B12C8">
        <w:t>solamente</w:t>
      </w:r>
      <w:r w:rsidRPr="006B12C8">
        <w:rPr>
          <w:spacing w:val="19"/>
        </w:rPr>
        <w:t xml:space="preserve"> </w:t>
      </w:r>
      <w:r w:rsidRPr="006B12C8">
        <w:t>el</w:t>
      </w:r>
      <w:r w:rsidRPr="006B12C8">
        <w:rPr>
          <w:spacing w:val="19"/>
        </w:rPr>
        <w:t xml:space="preserve"> </w:t>
      </w:r>
      <w:r w:rsidRPr="006B12C8">
        <w:t>3%</w:t>
      </w:r>
      <w:r w:rsidRPr="006B12C8">
        <w:rPr>
          <w:spacing w:val="27"/>
        </w:rPr>
        <w:t xml:space="preserve"> </w:t>
      </w:r>
      <w:r w:rsidRPr="006B12C8">
        <w:t>le</w:t>
      </w:r>
      <w:r w:rsidRPr="006B12C8">
        <w:rPr>
          <w:spacing w:val="19"/>
        </w:rPr>
        <w:t xml:space="preserve"> </w:t>
      </w:r>
      <w:r w:rsidRPr="006B12C8">
        <w:t>da</w:t>
      </w:r>
      <w:r w:rsidRPr="006B12C8">
        <w:rPr>
          <w:spacing w:val="19"/>
        </w:rPr>
        <w:t xml:space="preserve"> </w:t>
      </w:r>
      <w:r w:rsidRPr="006B12C8">
        <w:t>importancia</w:t>
      </w:r>
      <w:r w:rsidRPr="006B12C8">
        <w:rPr>
          <w:spacing w:val="19"/>
        </w:rPr>
        <w:t xml:space="preserve"> </w:t>
      </w:r>
      <w:r w:rsidRPr="006B12C8">
        <w:t>a</w:t>
      </w:r>
      <w:r w:rsidRPr="006B12C8">
        <w:rPr>
          <w:spacing w:val="19"/>
        </w:rPr>
        <w:t xml:space="preserve"> </w:t>
      </w:r>
      <w:r w:rsidRPr="006B12C8">
        <w:t>la</w:t>
      </w:r>
      <w:r w:rsidRPr="006B12C8">
        <w:rPr>
          <w:spacing w:val="19"/>
        </w:rPr>
        <w:t xml:space="preserve"> </w:t>
      </w:r>
      <w:r w:rsidRPr="006B12C8">
        <w:t>marca,</w:t>
      </w:r>
      <w:r w:rsidRPr="006B12C8">
        <w:rPr>
          <w:spacing w:val="18"/>
        </w:rPr>
        <w:t xml:space="preserve"> </w:t>
      </w:r>
      <w:r w:rsidRPr="006B12C8">
        <w:t>por</w:t>
      </w:r>
      <w:r w:rsidRPr="006B12C8">
        <w:rPr>
          <w:spacing w:val="18"/>
        </w:rPr>
        <w:t xml:space="preserve"> </w:t>
      </w:r>
      <w:r w:rsidRPr="006B12C8">
        <w:t>lo que</w:t>
      </w:r>
      <w:r w:rsidRPr="006B12C8">
        <w:rPr>
          <w:spacing w:val="16"/>
        </w:rPr>
        <w:t xml:space="preserve"> </w:t>
      </w:r>
      <w:r w:rsidRPr="006B12C8">
        <w:t>en</w:t>
      </w:r>
      <w:r w:rsidRPr="006B12C8">
        <w:rPr>
          <w:spacing w:val="14"/>
        </w:rPr>
        <w:t xml:space="preserve"> </w:t>
      </w:r>
      <w:r w:rsidRPr="006B12C8">
        <w:t>este</w:t>
      </w:r>
      <w:r w:rsidRPr="006B12C8">
        <w:rPr>
          <w:spacing w:val="16"/>
        </w:rPr>
        <w:t xml:space="preserve"> </w:t>
      </w:r>
      <w:r w:rsidRPr="006B12C8">
        <w:t>tipo</w:t>
      </w:r>
      <w:r w:rsidRPr="006B12C8">
        <w:rPr>
          <w:spacing w:val="14"/>
        </w:rPr>
        <w:t xml:space="preserve"> </w:t>
      </w:r>
      <w:r w:rsidRPr="006B12C8">
        <w:t>de</w:t>
      </w:r>
      <w:r w:rsidRPr="006B12C8">
        <w:rPr>
          <w:spacing w:val="16"/>
        </w:rPr>
        <w:t xml:space="preserve"> </w:t>
      </w:r>
      <w:r w:rsidRPr="006B12C8">
        <w:t>producto</w:t>
      </w:r>
      <w:r w:rsidRPr="006B12C8">
        <w:rPr>
          <w:spacing w:val="14"/>
        </w:rPr>
        <w:t xml:space="preserve"> </w:t>
      </w:r>
      <w:r w:rsidRPr="006B12C8">
        <w:t>la</w:t>
      </w:r>
      <w:r w:rsidRPr="006B12C8">
        <w:rPr>
          <w:spacing w:val="16"/>
        </w:rPr>
        <w:t xml:space="preserve"> </w:t>
      </w:r>
      <w:r w:rsidRPr="006B12C8">
        <w:t>marca</w:t>
      </w:r>
      <w:r w:rsidRPr="006B12C8">
        <w:rPr>
          <w:spacing w:val="16"/>
        </w:rPr>
        <w:t xml:space="preserve"> </w:t>
      </w:r>
      <w:r w:rsidRPr="006B12C8">
        <w:t>no</w:t>
      </w:r>
      <w:r w:rsidRPr="006B12C8">
        <w:rPr>
          <w:spacing w:val="10"/>
        </w:rPr>
        <w:t xml:space="preserve"> </w:t>
      </w:r>
      <w:r w:rsidRPr="006B12C8">
        <w:t>es</w:t>
      </w:r>
      <w:r w:rsidRPr="006B12C8">
        <w:rPr>
          <w:spacing w:val="13"/>
        </w:rPr>
        <w:t xml:space="preserve"> </w:t>
      </w:r>
      <w:r w:rsidRPr="006B12C8">
        <w:t>importante,</w:t>
      </w:r>
      <w:r w:rsidRPr="006B12C8">
        <w:rPr>
          <w:spacing w:val="14"/>
        </w:rPr>
        <w:t xml:space="preserve"> </w:t>
      </w:r>
      <w:r w:rsidRPr="006B12C8">
        <w:t>sino</w:t>
      </w:r>
      <w:r w:rsidRPr="006B12C8">
        <w:rPr>
          <w:spacing w:val="14"/>
        </w:rPr>
        <w:t xml:space="preserve"> </w:t>
      </w:r>
      <w:r w:rsidRPr="006B12C8">
        <w:t>la</w:t>
      </w:r>
      <w:r w:rsidRPr="006B12C8">
        <w:rPr>
          <w:spacing w:val="16"/>
        </w:rPr>
        <w:t xml:space="preserve"> </w:t>
      </w:r>
      <w:r w:rsidRPr="006B12C8">
        <w:t>calidad</w:t>
      </w:r>
      <w:r w:rsidRPr="006B12C8">
        <w:rPr>
          <w:spacing w:val="14"/>
        </w:rPr>
        <w:t xml:space="preserve"> </w:t>
      </w:r>
      <w:r w:rsidRPr="006B12C8">
        <w:t>percibida por el</w:t>
      </w:r>
      <w:r w:rsidRPr="006B12C8">
        <w:rPr>
          <w:spacing w:val="-2"/>
        </w:rPr>
        <w:t xml:space="preserve"> </w:t>
      </w:r>
      <w:r w:rsidRPr="006B12C8">
        <w:t>cliente.</w:t>
      </w:r>
    </w:p>
    <w:p w:rsidR="00F01667" w:rsidRPr="006B12C8" w:rsidRDefault="00F01667" w:rsidP="00F01667">
      <w:pPr>
        <w:sectPr w:rsidR="00F01667" w:rsidRPr="006B12C8" w:rsidSect="00C03FBC">
          <w:pgSz w:w="11906" w:h="16838" w:code="9"/>
          <w:pgMar w:top="1418" w:right="1418" w:bottom="1418" w:left="1701" w:header="0" w:footer="998" w:gutter="0"/>
          <w:cols w:space="720"/>
        </w:sectPr>
      </w:pPr>
    </w:p>
    <w:p w:rsidR="00F01667" w:rsidRPr="006B12C8" w:rsidRDefault="00F01667" w:rsidP="00F01667">
      <w:r w:rsidRPr="006B12C8">
        <w:rPr>
          <w:b/>
        </w:rPr>
        <w:lastRenderedPageBreak/>
        <w:t xml:space="preserve">Pregunta 3: </w:t>
      </w:r>
      <w:r w:rsidRPr="006B12C8">
        <w:t>¿Dónde realiza sus compras de tomate riñón</w:t>
      </w:r>
      <w:r w:rsidRPr="006B12C8">
        <w:rPr>
          <w:spacing w:val="-20"/>
        </w:rPr>
        <w:t xml:space="preserve"> </w:t>
      </w:r>
      <w:r w:rsidRPr="006B12C8">
        <w:t>usualmente?</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97" w:name="_Toc419814963"/>
      <w:r w:rsidRPr="00F41A5B">
        <w:rPr>
          <w:b/>
        </w:rPr>
        <w:t xml:space="preserve">Tabla </w:t>
      </w:r>
      <w:r w:rsidRPr="00F41A5B">
        <w:rPr>
          <w:b/>
        </w:rPr>
        <w:fldChar w:fldCharType="begin"/>
      </w:r>
      <w:r w:rsidRPr="00F41A5B">
        <w:rPr>
          <w:b/>
        </w:rPr>
        <w:instrText xml:space="preserve"> SEQ Tabla \* ARABIC </w:instrText>
      </w:r>
      <w:r w:rsidRPr="00F41A5B">
        <w:rPr>
          <w:b/>
        </w:rPr>
        <w:fldChar w:fldCharType="separate"/>
      </w:r>
      <w:r w:rsidR="002D0B41">
        <w:rPr>
          <w:b/>
          <w:noProof/>
        </w:rPr>
        <w:t>3</w:t>
      </w:r>
      <w:r w:rsidRPr="00F41A5B">
        <w:rPr>
          <w:b/>
        </w:rPr>
        <w:fldChar w:fldCharType="end"/>
      </w:r>
      <w:r w:rsidRPr="00F41A5B">
        <w:rPr>
          <w:b/>
        </w:rPr>
        <w:t>:</w:t>
      </w:r>
      <w:r>
        <w:rPr>
          <w:b/>
        </w:rPr>
        <w:t xml:space="preserve"> </w:t>
      </w:r>
      <w:r>
        <w:t>Lugar de</w:t>
      </w:r>
      <w:r>
        <w:rPr>
          <w:spacing w:val="-5"/>
        </w:rPr>
        <w:t xml:space="preserve"> </w:t>
      </w:r>
      <w:r>
        <w:t>compra</w:t>
      </w:r>
      <w:bookmarkEnd w:id="97"/>
    </w:p>
    <w:p w:rsidR="00F01667" w:rsidRDefault="00F01667" w:rsidP="00F01667">
      <w:pPr>
        <w:rPr>
          <w:rFonts w:eastAsia="Times New Roman" w:cs="Times New Roman"/>
          <w:sz w:val="12"/>
          <w:szCs w:val="12"/>
        </w:rPr>
      </w:pPr>
    </w:p>
    <w:tbl>
      <w:tblPr>
        <w:tblW w:w="0" w:type="auto"/>
        <w:tblInd w:w="1648" w:type="dxa"/>
        <w:tblLayout w:type="fixed"/>
        <w:tblCellMar>
          <w:left w:w="10" w:type="dxa"/>
          <w:right w:w="10" w:type="dxa"/>
        </w:tblCellMar>
        <w:tblLook w:val="01E0" w:firstRow="1" w:lastRow="1" w:firstColumn="1" w:lastColumn="1" w:noHBand="0" w:noVBand="0"/>
      </w:tblPr>
      <w:tblGrid>
        <w:gridCol w:w="1936"/>
        <w:gridCol w:w="1937"/>
        <w:gridCol w:w="1936"/>
      </w:tblGrid>
      <w:tr w:rsidR="00F01667" w:rsidRPr="00F41A5B"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Times New Roman"/>
                <w:b/>
              </w:rPr>
            </w:pPr>
            <w:r w:rsidRPr="00FA5EF5">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Times New Roman"/>
                <w:b/>
              </w:rPr>
            </w:pPr>
            <w:r w:rsidRPr="00FA5EF5">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Times New Roman"/>
                <w:b/>
              </w:rPr>
            </w:pPr>
            <w:r w:rsidRPr="00FA5EF5">
              <w:rPr>
                <w:rFonts w:cs="Times New Roman"/>
                <w:b/>
              </w:rPr>
              <w:t>Porcentaje</w:t>
            </w:r>
          </w:p>
        </w:tc>
      </w:tr>
      <w:tr w:rsidR="00F01667" w:rsidRPr="00F41A5B" w:rsidTr="00C03FBC">
        <w:trPr>
          <w:trHeight w:hRule="exact" w:val="392"/>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Tiendas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27</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7%</w:t>
            </w:r>
          </w:p>
        </w:tc>
      </w:tr>
      <w:tr w:rsidR="00F01667" w:rsidRPr="00F41A5B" w:rsidTr="00C03FBC">
        <w:trPr>
          <w:trHeight w:hRule="exact" w:val="416"/>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Mercados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110</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29%</w:t>
            </w:r>
          </w:p>
        </w:tc>
      </w:tr>
      <w:tr w:rsidR="00F01667" w:rsidRPr="00F41A5B" w:rsidTr="00C03FBC">
        <w:trPr>
          <w:trHeight w:hRule="exact" w:val="412"/>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Comisariatos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218</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57%</w:t>
            </w:r>
          </w:p>
        </w:tc>
      </w:tr>
      <w:tr w:rsidR="00F01667" w:rsidRPr="00F41A5B" w:rsidTr="00C03FBC">
        <w:trPr>
          <w:trHeight w:hRule="exact" w:val="416"/>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Ferias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28</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color w:val="000000"/>
                <w:szCs w:val="24"/>
              </w:rPr>
            </w:pPr>
            <w:r w:rsidRPr="00FA5EF5">
              <w:rPr>
                <w:rFonts w:cs="Arial"/>
                <w:color w:val="000000"/>
                <w:szCs w:val="24"/>
              </w:rPr>
              <w:t>7%</w:t>
            </w:r>
          </w:p>
        </w:tc>
      </w:tr>
      <w:tr w:rsidR="00F01667" w:rsidRPr="00F41A5B"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tcPr>
          <w:p w:rsidR="00F01667" w:rsidRPr="00F41A5B" w:rsidRDefault="00F01667" w:rsidP="00C03FBC">
            <w:pPr>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b/>
                <w:bCs/>
                <w:color w:val="000000"/>
                <w:szCs w:val="24"/>
              </w:rPr>
            </w:pPr>
            <w:r w:rsidRPr="00FA5EF5">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A5EF5" w:rsidRDefault="00F01667" w:rsidP="00C03FBC">
            <w:pPr>
              <w:jc w:val="center"/>
              <w:rPr>
                <w:rFonts w:cs="Arial"/>
                <w:b/>
                <w:bCs/>
                <w:color w:val="000000"/>
                <w:szCs w:val="24"/>
              </w:rPr>
            </w:pPr>
            <w:r w:rsidRPr="00FA5EF5">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b/>
          <w:bCs/>
          <w:sz w:val="11"/>
          <w:szCs w:val="11"/>
        </w:rPr>
      </w:pPr>
    </w:p>
    <w:p w:rsidR="00F01667" w:rsidRDefault="00F01667" w:rsidP="00F01667">
      <w:pPr>
        <w:jc w:val="center"/>
        <w:rPr>
          <w:rFonts w:eastAsia="Times New Roman" w:cs="Times New Roman"/>
          <w:sz w:val="20"/>
          <w:szCs w:val="20"/>
        </w:rPr>
      </w:pPr>
      <w:r>
        <w:rPr>
          <w:noProof/>
          <w:lang w:eastAsia="es-EC"/>
        </w:rPr>
        <w:drawing>
          <wp:inline distT="0" distB="0" distL="0" distR="0" wp14:anchorId="34CAA506" wp14:editId="5D29B9C9">
            <wp:extent cx="4572000" cy="274320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01667" w:rsidRPr="004B151C" w:rsidRDefault="00F01667" w:rsidP="00F01667">
      <w:pPr>
        <w:rPr>
          <w:rFonts w:eastAsia="Times New Roman" w:cs="Times New Roman"/>
          <w:sz w:val="20"/>
          <w:szCs w:val="20"/>
        </w:rPr>
      </w:pPr>
      <w:r>
        <w:rPr>
          <w:b/>
          <w:sz w:val="20"/>
          <w:szCs w:val="20"/>
        </w:rPr>
        <w:t xml:space="preserve">                       </w:t>
      </w:r>
      <w:bookmarkStart w:id="98" w:name="_Toc419814975"/>
      <w:r w:rsidRPr="004B151C">
        <w:rPr>
          <w:b/>
          <w:sz w:val="20"/>
          <w:szCs w:val="20"/>
        </w:rPr>
        <w:t xml:space="preserve">Gráfico  </w:t>
      </w:r>
      <w:r w:rsidRPr="004B151C">
        <w:rPr>
          <w:b/>
          <w:sz w:val="20"/>
          <w:szCs w:val="20"/>
        </w:rPr>
        <w:fldChar w:fldCharType="begin"/>
      </w:r>
      <w:r w:rsidRPr="004B151C">
        <w:rPr>
          <w:b/>
          <w:sz w:val="20"/>
          <w:szCs w:val="20"/>
        </w:rPr>
        <w:instrText xml:space="preserve"> SEQ Gráfico_ \* ARABIC </w:instrText>
      </w:r>
      <w:r w:rsidRPr="004B151C">
        <w:rPr>
          <w:b/>
          <w:sz w:val="20"/>
          <w:szCs w:val="20"/>
        </w:rPr>
        <w:fldChar w:fldCharType="separate"/>
      </w:r>
      <w:r w:rsidR="002D0B41">
        <w:rPr>
          <w:b/>
          <w:noProof/>
          <w:sz w:val="20"/>
          <w:szCs w:val="20"/>
        </w:rPr>
        <w:t>4</w:t>
      </w:r>
      <w:r w:rsidRPr="004B151C">
        <w:rPr>
          <w:b/>
          <w:sz w:val="20"/>
          <w:szCs w:val="20"/>
        </w:rPr>
        <w:fldChar w:fldCharType="end"/>
      </w:r>
      <w:r w:rsidRPr="004B151C">
        <w:rPr>
          <w:b/>
          <w:sz w:val="20"/>
          <w:szCs w:val="20"/>
        </w:rPr>
        <w:t>:</w:t>
      </w:r>
      <w:r w:rsidRPr="004B151C">
        <w:rPr>
          <w:sz w:val="20"/>
          <w:szCs w:val="20"/>
        </w:rPr>
        <w:t xml:space="preserve"> Lugar de</w:t>
      </w:r>
      <w:r w:rsidRPr="004B151C">
        <w:rPr>
          <w:spacing w:val="-9"/>
          <w:sz w:val="20"/>
          <w:szCs w:val="20"/>
        </w:rPr>
        <w:t xml:space="preserve"> </w:t>
      </w:r>
      <w:r w:rsidRPr="004B151C">
        <w:rPr>
          <w:sz w:val="20"/>
          <w:szCs w:val="20"/>
        </w:rPr>
        <w:t>compra</w:t>
      </w:r>
      <w:bookmarkEnd w:id="98"/>
    </w:p>
    <w:p w:rsidR="00F01667" w:rsidRPr="006B12C8" w:rsidRDefault="00F01667" w:rsidP="00F01667">
      <w:pPr>
        <w:rPr>
          <w:rFonts w:eastAsia="Times New Roman" w:cs="Times New Roman"/>
          <w:b/>
          <w:bCs/>
          <w:sz w:val="20"/>
          <w:szCs w:val="20"/>
        </w:rPr>
      </w:pPr>
    </w:p>
    <w:p w:rsidR="00F01667" w:rsidRPr="006B12C8" w:rsidRDefault="00F01667" w:rsidP="00F01667">
      <w:pPr>
        <w:rPr>
          <w:rFonts w:eastAsia="Times New Roman" w:cs="Times New Roman"/>
          <w:b/>
          <w:bCs/>
          <w:sz w:val="16"/>
          <w:szCs w:val="16"/>
        </w:rPr>
      </w:pPr>
    </w:p>
    <w:p w:rsidR="00F01667" w:rsidRPr="004B151C" w:rsidRDefault="00F01667" w:rsidP="00F01667">
      <w:pPr>
        <w:rPr>
          <w:b/>
          <w:bCs/>
        </w:rPr>
      </w:pPr>
      <w:r w:rsidRPr="004B151C">
        <w:rPr>
          <w:b/>
        </w:rPr>
        <w:t xml:space="preserve">Análisis e Interpretación </w:t>
      </w:r>
      <w:r w:rsidRPr="004B151C">
        <w:rPr>
          <w:b/>
          <w:spacing w:val="-3"/>
        </w:rPr>
        <w:t>de</w:t>
      </w:r>
      <w:r w:rsidRPr="004B151C">
        <w:rPr>
          <w:b/>
          <w:spacing w:val="-18"/>
        </w:rPr>
        <w:t xml:space="preserve"> </w:t>
      </w:r>
      <w:r w:rsidRPr="004B151C">
        <w:rPr>
          <w:b/>
        </w:rPr>
        <w:t>Resultados</w:t>
      </w:r>
    </w:p>
    <w:p w:rsidR="00F01667" w:rsidRPr="006B12C8" w:rsidRDefault="00F01667" w:rsidP="00F01667">
      <w:pPr>
        <w:rPr>
          <w:rFonts w:eastAsia="Times New Roman" w:cs="Times New Roman"/>
          <w:b/>
          <w:bCs/>
          <w:sz w:val="23"/>
          <w:szCs w:val="23"/>
        </w:rPr>
      </w:pPr>
    </w:p>
    <w:p w:rsidR="00F01667" w:rsidRPr="006B12C8" w:rsidRDefault="00F01667" w:rsidP="00F01667">
      <w:r w:rsidRPr="006B12C8">
        <w:t>El 7% de consumidores adquiere el tomate en las tiendas, el 29% en</w:t>
      </w:r>
      <w:r w:rsidRPr="006B12C8">
        <w:rPr>
          <w:spacing w:val="24"/>
        </w:rPr>
        <w:t xml:space="preserve"> </w:t>
      </w:r>
      <w:r w:rsidRPr="006B12C8">
        <w:t>los mercados, el 57% en comisariatos y el 7% en las</w:t>
      </w:r>
      <w:r w:rsidRPr="006B12C8">
        <w:rPr>
          <w:spacing w:val="-13"/>
        </w:rPr>
        <w:t xml:space="preserve"> </w:t>
      </w:r>
      <w:r w:rsidRPr="006B12C8">
        <w:t>ferias.</w:t>
      </w:r>
    </w:p>
    <w:p w:rsidR="00F01667" w:rsidRPr="006B12C8" w:rsidRDefault="00F01667" w:rsidP="00F01667">
      <w:r w:rsidRPr="006B12C8">
        <w:t>Las personas consultadas en su gran mayoría adquiere el tomate el</w:t>
      </w:r>
      <w:r w:rsidRPr="006B12C8">
        <w:rPr>
          <w:spacing w:val="48"/>
        </w:rPr>
        <w:t xml:space="preserve"> </w:t>
      </w:r>
      <w:r w:rsidRPr="006B12C8">
        <w:t>los comisariatos y los mercados del sector mientras muy pocos demandan en ferias</w:t>
      </w:r>
      <w:r w:rsidRPr="006B12C8">
        <w:rPr>
          <w:spacing w:val="49"/>
        </w:rPr>
        <w:t xml:space="preserve"> </w:t>
      </w:r>
      <w:r w:rsidRPr="006B12C8">
        <w:t>y tiendas.</w:t>
      </w:r>
      <w:r w:rsidRPr="006B12C8">
        <w:rPr>
          <w:spacing w:val="43"/>
        </w:rPr>
        <w:t xml:space="preserve"> </w:t>
      </w:r>
      <w:r w:rsidRPr="006B12C8">
        <w:t>Se</w:t>
      </w:r>
      <w:r w:rsidRPr="006B12C8">
        <w:rPr>
          <w:spacing w:val="44"/>
        </w:rPr>
        <w:t xml:space="preserve"> </w:t>
      </w:r>
      <w:r w:rsidRPr="006B12C8">
        <w:t>puede</w:t>
      </w:r>
      <w:r w:rsidRPr="006B12C8">
        <w:rPr>
          <w:spacing w:val="44"/>
        </w:rPr>
        <w:t xml:space="preserve"> </w:t>
      </w:r>
      <w:r w:rsidRPr="006B12C8">
        <w:t>concluir</w:t>
      </w:r>
      <w:r w:rsidRPr="006B12C8">
        <w:rPr>
          <w:spacing w:val="43"/>
        </w:rPr>
        <w:t xml:space="preserve"> </w:t>
      </w:r>
      <w:r w:rsidRPr="006B12C8">
        <w:t>que</w:t>
      </w:r>
      <w:r w:rsidRPr="006B12C8">
        <w:rPr>
          <w:spacing w:val="44"/>
        </w:rPr>
        <w:t xml:space="preserve"> </w:t>
      </w:r>
      <w:r w:rsidRPr="006B12C8">
        <w:t>los</w:t>
      </w:r>
      <w:r w:rsidRPr="006B12C8">
        <w:rPr>
          <w:spacing w:val="43"/>
        </w:rPr>
        <w:t xml:space="preserve"> </w:t>
      </w:r>
      <w:r w:rsidRPr="006B12C8">
        <w:t>lugares</w:t>
      </w:r>
      <w:r w:rsidRPr="006B12C8">
        <w:rPr>
          <w:spacing w:val="43"/>
        </w:rPr>
        <w:t xml:space="preserve"> </w:t>
      </w:r>
      <w:r w:rsidRPr="006B12C8">
        <w:t>de</w:t>
      </w:r>
      <w:r w:rsidRPr="006B12C8">
        <w:rPr>
          <w:spacing w:val="53"/>
        </w:rPr>
        <w:t xml:space="preserve"> </w:t>
      </w:r>
      <w:r w:rsidRPr="006B12C8">
        <w:t>mayor</w:t>
      </w:r>
      <w:r w:rsidRPr="006B12C8">
        <w:rPr>
          <w:spacing w:val="43"/>
        </w:rPr>
        <w:t xml:space="preserve"> </w:t>
      </w:r>
      <w:r w:rsidRPr="006B12C8">
        <w:t>comercialización</w:t>
      </w:r>
      <w:r w:rsidRPr="006B12C8">
        <w:rPr>
          <w:spacing w:val="43"/>
        </w:rPr>
        <w:t xml:space="preserve"> </w:t>
      </w:r>
      <w:r w:rsidRPr="006B12C8">
        <w:t>son</w:t>
      </w:r>
      <w:r w:rsidRPr="006B12C8">
        <w:rPr>
          <w:spacing w:val="43"/>
        </w:rPr>
        <w:t xml:space="preserve"> </w:t>
      </w:r>
      <w:r w:rsidRPr="006B12C8">
        <w:t xml:space="preserve">los comisariatos para adquirir estos productos. </w:t>
      </w:r>
      <w:r w:rsidRPr="006B12C8">
        <w:rPr>
          <w:spacing w:val="-4"/>
        </w:rPr>
        <w:t xml:space="preserve">La </w:t>
      </w:r>
      <w:r w:rsidRPr="006B12C8">
        <w:t>respuesta se justifica al observar</w:t>
      </w:r>
      <w:r w:rsidRPr="006B12C8">
        <w:rPr>
          <w:spacing w:val="44"/>
        </w:rPr>
        <w:t xml:space="preserve"> </w:t>
      </w:r>
      <w:r w:rsidRPr="006B12C8">
        <w:t xml:space="preserve">en el sector grandes comisariatos como </w:t>
      </w:r>
      <w:r w:rsidRPr="006B12C8">
        <w:rPr>
          <w:spacing w:val="-3"/>
        </w:rPr>
        <w:t xml:space="preserve">AKI, </w:t>
      </w:r>
      <w:r w:rsidRPr="006B12C8">
        <w:t>Santa María entre</w:t>
      </w:r>
      <w:r w:rsidRPr="006B12C8">
        <w:rPr>
          <w:spacing w:val="-12"/>
        </w:rPr>
        <w:t xml:space="preserve"> </w:t>
      </w:r>
      <w:r w:rsidRPr="006B12C8">
        <w:t>otros.</w:t>
      </w:r>
    </w:p>
    <w:p w:rsidR="00F01667" w:rsidRPr="006B12C8" w:rsidRDefault="00F01667" w:rsidP="00F01667">
      <w:pPr>
        <w:sectPr w:rsidR="00F01667" w:rsidRPr="006B12C8" w:rsidSect="00C03FBC">
          <w:pgSz w:w="11906" w:h="16838" w:code="9"/>
          <w:pgMar w:top="1418" w:right="1418" w:bottom="1418" w:left="1701" w:header="0" w:footer="998" w:gutter="0"/>
          <w:cols w:space="720"/>
        </w:sectPr>
      </w:pPr>
    </w:p>
    <w:p w:rsidR="00F01667" w:rsidRPr="006B12C8" w:rsidRDefault="00F01667" w:rsidP="00F01667">
      <w:pPr>
        <w:rPr>
          <w:rFonts w:eastAsia="Times New Roman" w:cs="Times New Roman"/>
          <w:szCs w:val="24"/>
        </w:rPr>
      </w:pPr>
      <w:r w:rsidRPr="006B12C8">
        <w:rPr>
          <w:b/>
        </w:rPr>
        <w:lastRenderedPageBreak/>
        <w:t xml:space="preserve">Pregunta 4: </w:t>
      </w:r>
      <w:r w:rsidRPr="006B12C8">
        <w:t>¿Cuantas veces al mes compra tomate</w:t>
      </w:r>
      <w:r w:rsidRPr="006B12C8">
        <w:rPr>
          <w:spacing w:val="-7"/>
        </w:rPr>
        <w:t xml:space="preserve"> </w:t>
      </w:r>
      <w:r w:rsidRPr="006B12C8">
        <w:t>riñón?</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99" w:name="_Toc419814964"/>
      <w:r w:rsidRPr="00F41A5B">
        <w:rPr>
          <w:b/>
        </w:rPr>
        <w:t xml:space="preserve">Tabla </w:t>
      </w:r>
      <w:r w:rsidRPr="00F41A5B">
        <w:rPr>
          <w:b/>
        </w:rPr>
        <w:fldChar w:fldCharType="begin"/>
      </w:r>
      <w:r w:rsidRPr="00F41A5B">
        <w:rPr>
          <w:b/>
        </w:rPr>
        <w:instrText xml:space="preserve"> SEQ Tabla \* ARABIC </w:instrText>
      </w:r>
      <w:r w:rsidRPr="00F41A5B">
        <w:rPr>
          <w:b/>
        </w:rPr>
        <w:fldChar w:fldCharType="separate"/>
      </w:r>
      <w:r w:rsidR="002D0B41">
        <w:rPr>
          <w:b/>
          <w:noProof/>
        </w:rPr>
        <w:t>4</w:t>
      </w:r>
      <w:r w:rsidRPr="00F41A5B">
        <w:rPr>
          <w:b/>
        </w:rPr>
        <w:fldChar w:fldCharType="end"/>
      </w:r>
      <w:r w:rsidRPr="00F41A5B">
        <w:rPr>
          <w:b/>
        </w:rPr>
        <w:t>:</w:t>
      </w:r>
      <w:r>
        <w:rPr>
          <w:b/>
        </w:rPr>
        <w:t xml:space="preserve"> </w:t>
      </w:r>
      <w:r>
        <w:t>Periodo de</w:t>
      </w:r>
      <w:r>
        <w:rPr>
          <w:spacing w:val="-4"/>
        </w:rPr>
        <w:t xml:space="preserve"> </w:t>
      </w:r>
      <w:r>
        <w:t>compra</w:t>
      </w:r>
      <w:bookmarkEnd w:id="99"/>
    </w:p>
    <w:p w:rsidR="00F01667" w:rsidRDefault="00F01667" w:rsidP="00F01667">
      <w:pPr>
        <w:rPr>
          <w:rFonts w:eastAsia="Times New Roman" w:cs="Times New Roman"/>
          <w:sz w:val="12"/>
          <w:szCs w:val="12"/>
        </w:rPr>
      </w:pPr>
    </w:p>
    <w:tbl>
      <w:tblPr>
        <w:tblW w:w="0" w:type="auto"/>
        <w:jc w:val="center"/>
        <w:tblLayout w:type="fixed"/>
        <w:tblCellMar>
          <w:left w:w="10" w:type="dxa"/>
          <w:right w:w="10" w:type="dxa"/>
        </w:tblCellMar>
        <w:tblLook w:val="01E0" w:firstRow="1" w:lastRow="1" w:firstColumn="1" w:lastColumn="1" w:noHBand="0" w:noVBand="0"/>
      </w:tblPr>
      <w:tblGrid>
        <w:gridCol w:w="1936"/>
        <w:gridCol w:w="1937"/>
        <w:gridCol w:w="1936"/>
      </w:tblGrid>
      <w:tr w:rsidR="00F01667" w:rsidRPr="00F41A5B" w:rsidTr="00C03FBC">
        <w:trPr>
          <w:trHeight w:hRule="exact" w:val="424"/>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center"/>
              <w:rPr>
                <w:rFonts w:cs="Times New Roman"/>
                <w:b/>
              </w:rPr>
            </w:pPr>
            <w:r w:rsidRPr="00EC0B5B">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center"/>
              <w:rPr>
                <w:rFonts w:cs="Times New Roman"/>
                <w:b/>
              </w:rPr>
            </w:pPr>
            <w:r w:rsidRPr="00EC0B5B">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center"/>
              <w:rPr>
                <w:rFonts w:cs="Times New Roman"/>
                <w:b/>
              </w:rPr>
            </w:pPr>
            <w:r w:rsidRPr="00EC0B5B">
              <w:rPr>
                <w:rFonts w:cs="Times New Roman"/>
                <w:b/>
              </w:rPr>
              <w:t>Porcentaje</w:t>
            </w:r>
          </w:p>
        </w:tc>
      </w:tr>
      <w:tr w:rsidR="00F01667" w:rsidRPr="00F41A5B" w:rsidTr="00C03FBC">
        <w:trPr>
          <w:trHeight w:hRule="exact" w:val="392"/>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1 vez al mes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39</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10%</w:t>
            </w:r>
          </w:p>
        </w:tc>
      </w:tr>
      <w:tr w:rsidR="00F01667" w:rsidRPr="00F41A5B" w:rsidTr="00C03FBC">
        <w:trPr>
          <w:trHeight w:hRule="exact" w:val="416"/>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De 2 a 3 veces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146</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38%</w:t>
            </w:r>
          </w:p>
        </w:tc>
      </w:tr>
      <w:tr w:rsidR="00F01667" w:rsidRPr="00F41A5B" w:rsidTr="00C03FBC">
        <w:trPr>
          <w:trHeight w:hRule="exact" w:val="412"/>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De 4 a 5 veces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141</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37%</w:t>
            </w:r>
          </w:p>
        </w:tc>
      </w:tr>
      <w:tr w:rsidR="00F01667" w:rsidRPr="00F41A5B" w:rsidTr="00C03FBC">
        <w:trPr>
          <w:trHeight w:hRule="exact" w:val="416"/>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r w:rsidRPr="00F41A5B">
              <w:rPr>
                <w:rFonts w:cs="Times New Roman"/>
              </w:rPr>
              <w:t>Más de 5 veces</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57</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right"/>
              <w:rPr>
                <w:rFonts w:cs="Arial"/>
                <w:color w:val="000000"/>
                <w:szCs w:val="24"/>
              </w:rPr>
            </w:pPr>
            <w:r w:rsidRPr="00EC0B5B">
              <w:rPr>
                <w:rFonts w:cs="Arial"/>
                <w:color w:val="000000"/>
                <w:szCs w:val="24"/>
              </w:rPr>
              <w:t>15%</w:t>
            </w:r>
          </w:p>
        </w:tc>
      </w:tr>
      <w:tr w:rsidR="00F01667" w:rsidRPr="00F41A5B" w:rsidTr="00C03FBC">
        <w:trPr>
          <w:trHeight w:hRule="exact" w:val="424"/>
          <w:jc w:val="center"/>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F41A5B" w:rsidRDefault="00F01667" w:rsidP="00C03FBC">
            <w:pPr>
              <w:jc w:val="left"/>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center"/>
              <w:rPr>
                <w:rFonts w:cs="Arial"/>
                <w:b/>
                <w:bCs/>
                <w:color w:val="000000"/>
                <w:szCs w:val="24"/>
              </w:rPr>
            </w:pPr>
            <w:r w:rsidRPr="00EC0B5B">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EC0B5B" w:rsidRDefault="00F01667" w:rsidP="00C03FBC">
            <w:pPr>
              <w:jc w:val="center"/>
              <w:rPr>
                <w:rFonts w:cs="Arial"/>
                <w:b/>
                <w:bCs/>
                <w:color w:val="000000"/>
                <w:szCs w:val="24"/>
              </w:rPr>
            </w:pPr>
            <w:r w:rsidRPr="00EC0B5B">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sz w:val="20"/>
          <w:szCs w:val="20"/>
        </w:rPr>
      </w:pPr>
    </w:p>
    <w:p w:rsidR="00F01667" w:rsidRDefault="00F01667" w:rsidP="00F01667">
      <w:pPr>
        <w:ind w:left="284"/>
        <w:jc w:val="center"/>
        <w:rPr>
          <w:sz w:val="20"/>
          <w:szCs w:val="20"/>
        </w:rPr>
      </w:pPr>
      <w:r>
        <w:rPr>
          <w:noProof/>
          <w:lang w:eastAsia="es-EC"/>
        </w:rPr>
        <w:drawing>
          <wp:inline distT="0" distB="0" distL="0" distR="0" wp14:anchorId="24C92F5C" wp14:editId="552AA002">
            <wp:extent cx="4572000" cy="2595716"/>
            <wp:effectExtent l="0" t="0" r="19050" b="1460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01667" w:rsidRPr="00224B6E" w:rsidRDefault="00F01667" w:rsidP="00F01667">
      <w:pPr>
        <w:ind w:left="284"/>
        <w:rPr>
          <w:rFonts w:eastAsia="Times New Roman" w:cs="Times New Roman"/>
          <w:b/>
          <w:sz w:val="20"/>
          <w:szCs w:val="20"/>
        </w:rPr>
      </w:pPr>
      <w:r>
        <w:rPr>
          <w:sz w:val="20"/>
          <w:szCs w:val="20"/>
        </w:rPr>
        <w:t xml:space="preserve">                        </w:t>
      </w:r>
      <w:bookmarkStart w:id="100" w:name="_Toc419814976"/>
      <w:r w:rsidRPr="00224B6E">
        <w:rPr>
          <w:b/>
          <w:sz w:val="20"/>
          <w:szCs w:val="20"/>
        </w:rPr>
        <w:t xml:space="preserve">Gráfico  </w:t>
      </w:r>
      <w:r w:rsidRPr="00224B6E">
        <w:rPr>
          <w:b/>
          <w:sz w:val="20"/>
          <w:szCs w:val="20"/>
        </w:rPr>
        <w:fldChar w:fldCharType="begin"/>
      </w:r>
      <w:r w:rsidRPr="00224B6E">
        <w:rPr>
          <w:b/>
          <w:sz w:val="20"/>
          <w:szCs w:val="20"/>
        </w:rPr>
        <w:instrText xml:space="preserve"> SEQ Gráfico_ \* ARABIC </w:instrText>
      </w:r>
      <w:r w:rsidRPr="00224B6E">
        <w:rPr>
          <w:b/>
          <w:sz w:val="20"/>
          <w:szCs w:val="20"/>
        </w:rPr>
        <w:fldChar w:fldCharType="separate"/>
      </w:r>
      <w:r w:rsidR="002D0B41">
        <w:rPr>
          <w:b/>
          <w:noProof/>
          <w:sz w:val="20"/>
          <w:szCs w:val="20"/>
        </w:rPr>
        <w:t>5</w:t>
      </w:r>
      <w:r w:rsidRPr="00224B6E">
        <w:rPr>
          <w:b/>
          <w:sz w:val="20"/>
          <w:szCs w:val="20"/>
        </w:rPr>
        <w:fldChar w:fldCharType="end"/>
      </w:r>
      <w:r w:rsidRPr="00224B6E">
        <w:rPr>
          <w:b/>
          <w:sz w:val="20"/>
          <w:szCs w:val="20"/>
        </w:rPr>
        <w:t>: Periodo de</w:t>
      </w:r>
      <w:r w:rsidRPr="00224B6E">
        <w:rPr>
          <w:b/>
          <w:spacing w:val="-11"/>
          <w:sz w:val="20"/>
          <w:szCs w:val="20"/>
        </w:rPr>
        <w:t xml:space="preserve"> </w:t>
      </w:r>
      <w:r w:rsidRPr="00224B6E">
        <w:rPr>
          <w:b/>
          <w:sz w:val="20"/>
          <w:szCs w:val="20"/>
        </w:rPr>
        <w:t>compra</w:t>
      </w:r>
      <w:bookmarkEnd w:id="100"/>
    </w:p>
    <w:p w:rsidR="00F01667" w:rsidRPr="006B12C8" w:rsidRDefault="00F01667" w:rsidP="00F01667">
      <w:pPr>
        <w:rPr>
          <w:rFonts w:eastAsia="Times New Roman" w:cs="Times New Roman"/>
          <w:b/>
          <w:bCs/>
          <w:sz w:val="20"/>
          <w:szCs w:val="20"/>
        </w:rPr>
      </w:pPr>
    </w:p>
    <w:p w:rsidR="00F01667" w:rsidRPr="006B12C8" w:rsidRDefault="00F01667" w:rsidP="00F01667">
      <w:pPr>
        <w:rPr>
          <w:rFonts w:eastAsia="Times New Roman" w:cs="Times New Roman"/>
          <w:b/>
          <w:bCs/>
          <w:sz w:val="16"/>
          <w:szCs w:val="16"/>
        </w:rPr>
      </w:pPr>
    </w:p>
    <w:p w:rsidR="00F01667" w:rsidRPr="00224B6E" w:rsidRDefault="00F01667" w:rsidP="00F01667">
      <w:pPr>
        <w:rPr>
          <w:b/>
          <w:bCs/>
        </w:rPr>
      </w:pPr>
      <w:r w:rsidRPr="00224B6E">
        <w:rPr>
          <w:b/>
        </w:rPr>
        <w:t xml:space="preserve">Análisis e Interpretación </w:t>
      </w:r>
      <w:r w:rsidRPr="00224B6E">
        <w:rPr>
          <w:b/>
          <w:spacing w:val="-3"/>
        </w:rPr>
        <w:t>de</w:t>
      </w:r>
      <w:r w:rsidRPr="00224B6E">
        <w:rPr>
          <w:b/>
          <w:spacing w:val="-18"/>
        </w:rPr>
        <w:t xml:space="preserve"> </w:t>
      </w:r>
      <w:r w:rsidRPr="00224B6E">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20"/>
        </w:rPr>
        <w:t xml:space="preserve"> </w:t>
      </w:r>
      <w:r w:rsidRPr="006B12C8">
        <w:t>10%</w:t>
      </w:r>
      <w:r w:rsidRPr="006B12C8">
        <w:rPr>
          <w:spacing w:val="18"/>
        </w:rPr>
        <w:t xml:space="preserve"> </w:t>
      </w:r>
      <w:r w:rsidRPr="006B12C8">
        <w:t>de</w:t>
      </w:r>
      <w:r w:rsidRPr="006B12C8">
        <w:rPr>
          <w:spacing w:val="20"/>
        </w:rPr>
        <w:t xml:space="preserve"> </w:t>
      </w:r>
      <w:r w:rsidRPr="006B12C8">
        <w:t>las</w:t>
      </w:r>
      <w:r w:rsidRPr="006B12C8">
        <w:rPr>
          <w:spacing w:val="18"/>
        </w:rPr>
        <w:t xml:space="preserve"> </w:t>
      </w:r>
      <w:r w:rsidRPr="006B12C8">
        <w:t>personas</w:t>
      </w:r>
      <w:r w:rsidRPr="006B12C8">
        <w:rPr>
          <w:spacing w:val="17"/>
        </w:rPr>
        <w:t xml:space="preserve"> </w:t>
      </w:r>
      <w:r w:rsidRPr="006B12C8">
        <w:t>consultadas</w:t>
      </w:r>
      <w:r w:rsidRPr="006B12C8">
        <w:rPr>
          <w:spacing w:val="17"/>
        </w:rPr>
        <w:t xml:space="preserve"> </w:t>
      </w:r>
      <w:r w:rsidRPr="006B12C8">
        <w:t>compran</w:t>
      </w:r>
      <w:r w:rsidRPr="006B12C8">
        <w:rPr>
          <w:spacing w:val="18"/>
        </w:rPr>
        <w:t xml:space="preserve"> </w:t>
      </w:r>
      <w:r w:rsidRPr="006B12C8">
        <w:t>tomate</w:t>
      </w:r>
      <w:r w:rsidRPr="006B12C8">
        <w:rPr>
          <w:spacing w:val="19"/>
        </w:rPr>
        <w:t xml:space="preserve"> </w:t>
      </w:r>
      <w:r w:rsidRPr="006B12C8">
        <w:t>riñón</w:t>
      </w:r>
      <w:r w:rsidRPr="006B12C8">
        <w:rPr>
          <w:spacing w:val="18"/>
        </w:rPr>
        <w:t xml:space="preserve"> </w:t>
      </w:r>
      <w:r w:rsidRPr="006B12C8">
        <w:t>una</w:t>
      </w:r>
      <w:r w:rsidRPr="006B12C8">
        <w:rPr>
          <w:spacing w:val="19"/>
        </w:rPr>
        <w:t xml:space="preserve"> </w:t>
      </w:r>
      <w:r w:rsidRPr="006B12C8">
        <w:t>vez</w:t>
      </w:r>
      <w:r w:rsidRPr="006B12C8">
        <w:rPr>
          <w:spacing w:val="16"/>
        </w:rPr>
        <w:t xml:space="preserve"> </w:t>
      </w:r>
      <w:r w:rsidRPr="006B12C8">
        <w:t>al</w:t>
      </w:r>
      <w:r w:rsidRPr="006B12C8">
        <w:rPr>
          <w:spacing w:val="19"/>
        </w:rPr>
        <w:t xml:space="preserve"> </w:t>
      </w:r>
      <w:r w:rsidRPr="006B12C8">
        <w:t>mes,</w:t>
      </w:r>
      <w:r w:rsidRPr="006B12C8">
        <w:rPr>
          <w:spacing w:val="18"/>
        </w:rPr>
        <w:t xml:space="preserve"> </w:t>
      </w:r>
      <w:r w:rsidRPr="006B12C8">
        <w:t>el 38% lo hace de dos a tres veces, el 37% entre cuatro y cinco veces, el 15% más</w:t>
      </w:r>
      <w:r w:rsidRPr="006B12C8">
        <w:rPr>
          <w:spacing w:val="6"/>
        </w:rPr>
        <w:t xml:space="preserve"> </w:t>
      </w:r>
      <w:r w:rsidRPr="006B12C8">
        <w:t>de cinco veces.</w:t>
      </w:r>
    </w:p>
    <w:p w:rsidR="00F01667" w:rsidRPr="006B12C8" w:rsidRDefault="00F01667" w:rsidP="00F01667">
      <w:r w:rsidRPr="006B12C8">
        <w:t xml:space="preserve">Las personas adquieren tomate riñón en un promedio de cuatro veces al </w:t>
      </w:r>
      <w:r w:rsidRPr="006B12C8">
        <w:rPr>
          <w:spacing w:val="2"/>
        </w:rPr>
        <w:t xml:space="preserve"> </w:t>
      </w:r>
      <w:r w:rsidRPr="006B12C8">
        <w:t xml:space="preserve">mes, si se considera que por lo general las familias hacen compras </w:t>
      </w:r>
      <w:r w:rsidRPr="006B12C8">
        <w:rPr>
          <w:spacing w:val="-3"/>
        </w:rPr>
        <w:t xml:space="preserve">de </w:t>
      </w:r>
      <w:r w:rsidRPr="006B12C8">
        <w:t>alimentos para</w:t>
      </w:r>
      <w:r w:rsidRPr="006B12C8">
        <w:rPr>
          <w:spacing w:val="15"/>
        </w:rPr>
        <w:t xml:space="preserve"> </w:t>
      </w:r>
      <w:r w:rsidRPr="006B12C8">
        <w:t>la semana, entonces se puede inferir que la población tiene un consumo frecuente</w:t>
      </w:r>
      <w:r w:rsidRPr="006B12C8">
        <w:rPr>
          <w:spacing w:val="42"/>
        </w:rPr>
        <w:t xml:space="preserve"> </w:t>
      </w:r>
      <w:r w:rsidRPr="006B12C8">
        <w:rPr>
          <w:spacing w:val="-3"/>
        </w:rPr>
        <w:t>de</w:t>
      </w:r>
      <w:r w:rsidRPr="006B12C8">
        <w:t xml:space="preserve"> este producto; por tanto la comercialización se puede realizar semanalmente,</w:t>
      </w:r>
      <w:r w:rsidRPr="006B12C8">
        <w:rPr>
          <w:spacing w:val="27"/>
        </w:rPr>
        <w:t xml:space="preserve"> </w:t>
      </w:r>
      <w:r w:rsidRPr="006B12C8">
        <w:t>cada 15 días, y cada</w:t>
      </w:r>
      <w:r w:rsidRPr="006B12C8">
        <w:rPr>
          <w:spacing w:val="-4"/>
        </w:rPr>
        <w:t xml:space="preserve"> </w:t>
      </w:r>
      <w:r w:rsidRPr="006B12C8">
        <w:t>mes.</w:t>
      </w:r>
    </w:p>
    <w:p w:rsidR="00F01667" w:rsidRPr="006B12C8" w:rsidRDefault="00F01667" w:rsidP="00F01667">
      <w:pPr>
        <w:sectPr w:rsidR="00F01667" w:rsidRPr="006B12C8" w:rsidSect="00C03FBC">
          <w:pgSz w:w="11906" w:h="16838" w:code="9"/>
          <w:pgMar w:top="1418" w:right="1418" w:bottom="1418" w:left="1701" w:header="0" w:footer="998" w:gutter="0"/>
          <w:cols w:space="720"/>
        </w:sectPr>
      </w:pPr>
    </w:p>
    <w:p w:rsidR="00F01667" w:rsidRPr="006B12C8" w:rsidRDefault="00F01667" w:rsidP="00F01667">
      <w:pPr>
        <w:rPr>
          <w:rFonts w:eastAsia="Times New Roman" w:cs="Times New Roman"/>
          <w:szCs w:val="24"/>
        </w:rPr>
      </w:pPr>
      <w:r w:rsidRPr="006B12C8">
        <w:rPr>
          <w:b/>
        </w:rPr>
        <w:lastRenderedPageBreak/>
        <w:t xml:space="preserve">Pregunta 5: </w:t>
      </w:r>
      <w:r w:rsidRPr="006B12C8">
        <w:t>¿Cuantas veces al mes compra tomate</w:t>
      </w:r>
      <w:r w:rsidRPr="006B12C8">
        <w:rPr>
          <w:spacing w:val="-7"/>
        </w:rPr>
        <w:t xml:space="preserve"> </w:t>
      </w:r>
      <w:r w:rsidRPr="006B12C8">
        <w:t>riñón?</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101" w:name="_Toc419814965"/>
      <w:r w:rsidRPr="00224B6E">
        <w:rPr>
          <w:b/>
        </w:rPr>
        <w:t xml:space="preserve">Tabla </w:t>
      </w:r>
      <w:r w:rsidRPr="00224B6E">
        <w:rPr>
          <w:b/>
        </w:rPr>
        <w:fldChar w:fldCharType="begin"/>
      </w:r>
      <w:r w:rsidRPr="00224B6E">
        <w:rPr>
          <w:b/>
        </w:rPr>
        <w:instrText xml:space="preserve"> SEQ Tabla \* ARABIC </w:instrText>
      </w:r>
      <w:r w:rsidRPr="00224B6E">
        <w:rPr>
          <w:b/>
        </w:rPr>
        <w:fldChar w:fldCharType="separate"/>
      </w:r>
      <w:r w:rsidR="002D0B41">
        <w:rPr>
          <w:b/>
          <w:noProof/>
        </w:rPr>
        <w:t>5</w:t>
      </w:r>
      <w:r w:rsidRPr="00224B6E">
        <w:rPr>
          <w:b/>
        </w:rPr>
        <w:fldChar w:fldCharType="end"/>
      </w:r>
      <w:r w:rsidRPr="00224B6E">
        <w:rPr>
          <w:b/>
        </w:rPr>
        <w:t>:</w:t>
      </w:r>
      <w:r>
        <w:rPr>
          <w:b/>
        </w:rPr>
        <w:t xml:space="preserve"> </w:t>
      </w:r>
      <w:r>
        <w:t>Periodo de</w:t>
      </w:r>
      <w:r>
        <w:rPr>
          <w:spacing w:val="-4"/>
        </w:rPr>
        <w:t xml:space="preserve"> </w:t>
      </w:r>
      <w:r>
        <w:t>compra</w:t>
      </w:r>
      <w:bookmarkEnd w:id="101"/>
    </w:p>
    <w:tbl>
      <w:tblPr>
        <w:tblW w:w="0" w:type="auto"/>
        <w:jc w:val="center"/>
        <w:tblLayout w:type="fixed"/>
        <w:tblCellMar>
          <w:left w:w="10" w:type="dxa"/>
          <w:right w:w="10" w:type="dxa"/>
        </w:tblCellMar>
        <w:tblLook w:val="01E0" w:firstRow="1" w:lastRow="1" w:firstColumn="1" w:lastColumn="1" w:noHBand="0" w:noVBand="0"/>
      </w:tblPr>
      <w:tblGrid>
        <w:gridCol w:w="3021"/>
        <w:gridCol w:w="1937"/>
        <w:gridCol w:w="1936"/>
      </w:tblGrid>
      <w:tr w:rsidR="00F01667" w:rsidRPr="0058080B" w:rsidTr="00C03FBC">
        <w:trPr>
          <w:trHeight w:hRule="exact" w:val="424"/>
          <w:jc w:val="center"/>
        </w:trPr>
        <w:tc>
          <w:tcPr>
            <w:tcW w:w="3021"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center"/>
              <w:rPr>
                <w:rFonts w:eastAsia="Times New Roman" w:cs="Times New Roman"/>
                <w:szCs w:val="24"/>
              </w:rPr>
            </w:pPr>
            <w:r w:rsidRPr="0058080B">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center"/>
              <w:rPr>
                <w:rFonts w:eastAsia="Times New Roman" w:cs="Times New Roman"/>
                <w:szCs w:val="24"/>
              </w:rPr>
            </w:pPr>
            <w:r w:rsidRPr="0058080B">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center"/>
              <w:rPr>
                <w:rFonts w:eastAsia="Times New Roman" w:cs="Times New Roman"/>
                <w:szCs w:val="24"/>
              </w:rPr>
            </w:pPr>
            <w:r w:rsidRPr="0058080B">
              <w:rPr>
                <w:rFonts w:cs="Times New Roman"/>
                <w:b/>
              </w:rPr>
              <w:t>Porcentaje</w:t>
            </w:r>
          </w:p>
        </w:tc>
      </w:tr>
      <w:tr w:rsidR="00F01667" w:rsidRPr="0058080B" w:rsidTr="00C03FBC">
        <w:trPr>
          <w:trHeight w:hRule="exact" w:val="470"/>
          <w:jc w:val="center"/>
        </w:trPr>
        <w:tc>
          <w:tcPr>
            <w:tcW w:w="3021"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left"/>
              <w:rPr>
                <w:rFonts w:eastAsia="Times New Roman" w:cs="Times New Roman"/>
                <w:szCs w:val="24"/>
              </w:rPr>
            </w:pPr>
            <w:r w:rsidRPr="0058080B">
              <w:rPr>
                <w:rFonts w:cs="Times New Roman"/>
              </w:rPr>
              <w:t>En empaques</w:t>
            </w:r>
            <w:r w:rsidRPr="0058080B">
              <w:rPr>
                <w:rFonts w:cs="Times New Roman"/>
                <w:spacing w:val="-3"/>
              </w:rPr>
              <w:t xml:space="preserve"> </w:t>
            </w:r>
            <w:r w:rsidRPr="0058080B">
              <w:rPr>
                <w:rFonts w:cs="Times New Roman"/>
              </w:rPr>
              <w:t>de 1 kilo</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198</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52%</w:t>
            </w:r>
          </w:p>
        </w:tc>
      </w:tr>
      <w:tr w:rsidR="00F01667" w:rsidRPr="0058080B" w:rsidTr="00C03FBC">
        <w:trPr>
          <w:trHeight w:hRule="exact" w:val="419"/>
          <w:jc w:val="center"/>
        </w:trPr>
        <w:tc>
          <w:tcPr>
            <w:tcW w:w="3021"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left"/>
              <w:rPr>
                <w:rFonts w:eastAsia="Times New Roman" w:cs="Times New Roman"/>
                <w:szCs w:val="24"/>
              </w:rPr>
            </w:pPr>
            <w:r w:rsidRPr="0058080B">
              <w:rPr>
                <w:rFonts w:cs="Times New Roman"/>
              </w:rPr>
              <w:t>En empaques</w:t>
            </w:r>
            <w:r w:rsidRPr="0058080B">
              <w:rPr>
                <w:rFonts w:cs="Times New Roman"/>
                <w:spacing w:val="-3"/>
              </w:rPr>
              <w:t xml:space="preserve"> </w:t>
            </w:r>
            <w:r w:rsidRPr="0058080B">
              <w:rPr>
                <w:rFonts w:cs="Times New Roman"/>
              </w:rPr>
              <w:t>de 1 libra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146</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38%</w:t>
            </w:r>
          </w:p>
        </w:tc>
      </w:tr>
      <w:tr w:rsidR="00F01667" w:rsidRPr="0058080B" w:rsidTr="00C03FBC">
        <w:trPr>
          <w:trHeight w:hRule="exact" w:val="412"/>
          <w:jc w:val="center"/>
        </w:trPr>
        <w:tc>
          <w:tcPr>
            <w:tcW w:w="3021"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left"/>
              <w:rPr>
                <w:rFonts w:eastAsia="Times New Roman" w:cs="Times New Roman"/>
                <w:szCs w:val="24"/>
              </w:rPr>
            </w:pPr>
            <w:r w:rsidRPr="0058080B">
              <w:rPr>
                <w:rFonts w:cs="Times New Roman"/>
              </w:rPr>
              <w:t>Variado</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39</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10%</w:t>
            </w:r>
          </w:p>
        </w:tc>
      </w:tr>
      <w:tr w:rsidR="00F01667" w:rsidRPr="0058080B" w:rsidTr="00C03FBC">
        <w:trPr>
          <w:trHeight w:hRule="exact" w:val="428"/>
          <w:jc w:val="center"/>
        </w:trPr>
        <w:tc>
          <w:tcPr>
            <w:tcW w:w="3021" w:type="dxa"/>
            <w:tcBorders>
              <w:top w:val="single" w:sz="3" w:space="0" w:color="000000"/>
              <w:left w:val="single" w:sz="3" w:space="0" w:color="000000"/>
              <w:bottom w:val="single" w:sz="3" w:space="0" w:color="000000"/>
              <w:right w:val="single" w:sz="3" w:space="0" w:color="000000"/>
            </w:tcBorders>
            <w:vAlign w:val="center"/>
          </w:tcPr>
          <w:p w:rsidR="00F01667" w:rsidRPr="0058080B" w:rsidRDefault="00F01667" w:rsidP="00C03FBC">
            <w:pPr>
              <w:jc w:val="left"/>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b/>
                <w:bCs/>
                <w:color w:val="000000"/>
                <w:szCs w:val="24"/>
              </w:rPr>
            </w:pPr>
            <w:r w:rsidRPr="001D4E58">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b/>
                <w:bCs/>
                <w:color w:val="000000"/>
                <w:szCs w:val="24"/>
              </w:rPr>
            </w:pPr>
            <w:r w:rsidRPr="001D4E58">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b/>
          <w:bCs/>
          <w:sz w:val="20"/>
          <w:szCs w:val="20"/>
        </w:rPr>
      </w:pPr>
    </w:p>
    <w:p w:rsidR="00F01667" w:rsidRDefault="00F01667" w:rsidP="00F01667">
      <w:pPr>
        <w:rPr>
          <w:rFonts w:eastAsia="Times New Roman" w:cs="Times New Roman"/>
          <w:sz w:val="20"/>
          <w:szCs w:val="20"/>
        </w:rPr>
      </w:pPr>
    </w:p>
    <w:p w:rsidR="00F01667" w:rsidRDefault="00F01667" w:rsidP="00F01667">
      <w:pPr>
        <w:ind w:left="284"/>
        <w:jc w:val="center"/>
        <w:rPr>
          <w:b/>
          <w:sz w:val="20"/>
          <w:szCs w:val="20"/>
        </w:rPr>
      </w:pPr>
      <w:r>
        <w:rPr>
          <w:noProof/>
          <w:lang w:eastAsia="es-EC"/>
        </w:rPr>
        <w:drawing>
          <wp:inline distT="0" distB="0" distL="0" distR="0" wp14:anchorId="5F49406B" wp14:editId="183944F5">
            <wp:extent cx="4572000" cy="2743200"/>
            <wp:effectExtent l="0" t="0" r="19050" b="1905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01667" w:rsidRPr="0058080B" w:rsidRDefault="00F01667" w:rsidP="00F01667">
      <w:pPr>
        <w:ind w:left="284"/>
        <w:rPr>
          <w:rFonts w:eastAsia="Times New Roman" w:cs="Times New Roman"/>
          <w:b/>
          <w:sz w:val="20"/>
          <w:szCs w:val="20"/>
        </w:rPr>
      </w:pPr>
      <w:r>
        <w:rPr>
          <w:b/>
          <w:sz w:val="20"/>
          <w:szCs w:val="20"/>
        </w:rPr>
        <w:t xml:space="preserve">                     </w:t>
      </w:r>
      <w:bookmarkStart w:id="102" w:name="_Toc419814977"/>
      <w:r w:rsidRPr="0058080B">
        <w:rPr>
          <w:b/>
          <w:sz w:val="20"/>
          <w:szCs w:val="20"/>
        </w:rPr>
        <w:t xml:space="preserve">Gráfico  </w:t>
      </w:r>
      <w:r w:rsidRPr="0058080B">
        <w:rPr>
          <w:b/>
          <w:sz w:val="20"/>
          <w:szCs w:val="20"/>
        </w:rPr>
        <w:fldChar w:fldCharType="begin"/>
      </w:r>
      <w:r w:rsidRPr="0058080B">
        <w:rPr>
          <w:b/>
          <w:sz w:val="20"/>
          <w:szCs w:val="20"/>
        </w:rPr>
        <w:instrText xml:space="preserve"> SEQ Gráfico_ \* ARABIC </w:instrText>
      </w:r>
      <w:r w:rsidRPr="0058080B">
        <w:rPr>
          <w:b/>
          <w:sz w:val="20"/>
          <w:szCs w:val="20"/>
        </w:rPr>
        <w:fldChar w:fldCharType="separate"/>
      </w:r>
      <w:r w:rsidR="002D0B41">
        <w:rPr>
          <w:b/>
          <w:noProof/>
          <w:sz w:val="20"/>
          <w:szCs w:val="20"/>
        </w:rPr>
        <w:t>6</w:t>
      </w:r>
      <w:r w:rsidRPr="0058080B">
        <w:rPr>
          <w:b/>
          <w:sz w:val="20"/>
          <w:szCs w:val="20"/>
        </w:rPr>
        <w:fldChar w:fldCharType="end"/>
      </w:r>
      <w:r w:rsidRPr="0058080B">
        <w:rPr>
          <w:b/>
          <w:sz w:val="20"/>
          <w:szCs w:val="20"/>
        </w:rPr>
        <w:t>: Periodo de</w:t>
      </w:r>
      <w:r w:rsidRPr="0058080B">
        <w:rPr>
          <w:b/>
          <w:spacing w:val="-11"/>
          <w:sz w:val="20"/>
          <w:szCs w:val="20"/>
        </w:rPr>
        <w:t xml:space="preserve"> </w:t>
      </w:r>
      <w:r w:rsidRPr="0058080B">
        <w:rPr>
          <w:b/>
          <w:sz w:val="20"/>
          <w:szCs w:val="20"/>
        </w:rPr>
        <w:t>compra</w:t>
      </w:r>
      <w:bookmarkEnd w:id="102"/>
    </w:p>
    <w:p w:rsidR="00F01667" w:rsidRPr="0058080B" w:rsidRDefault="00F01667" w:rsidP="00F01667">
      <w:pPr>
        <w:ind w:left="284"/>
      </w:pPr>
    </w:p>
    <w:p w:rsidR="00F01667" w:rsidRDefault="00F01667" w:rsidP="00F01667">
      <w:pPr>
        <w:rPr>
          <w:b/>
        </w:rPr>
      </w:pPr>
    </w:p>
    <w:p w:rsidR="00F01667" w:rsidRPr="0058080B" w:rsidRDefault="00F01667" w:rsidP="00F01667">
      <w:pPr>
        <w:rPr>
          <w:b/>
          <w:bCs/>
        </w:rPr>
      </w:pPr>
      <w:r w:rsidRPr="0058080B">
        <w:rPr>
          <w:b/>
        </w:rPr>
        <w:t xml:space="preserve">Análisis e Interpretación </w:t>
      </w:r>
      <w:r w:rsidRPr="0058080B">
        <w:rPr>
          <w:b/>
          <w:spacing w:val="-3"/>
        </w:rPr>
        <w:t>de</w:t>
      </w:r>
      <w:r w:rsidRPr="0058080B">
        <w:rPr>
          <w:b/>
          <w:spacing w:val="-18"/>
        </w:rPr>
        <w:t xml:space="preserve"> </w:t>
      </w:r>
      <w:r w:rsidRPr="0058080B">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52"/>
        </w:rPr>
        <w:t xml:space="preserve"> </w:t>
      </w:r>
      <w:r w:rsidRPr="006B12C8">
        <w:t>52%</w:t>
      </w:r>
      <w:r w:rsidRPr="006B12C8">
        <w:rPr>
          <w:spacing w:val="50"/>
        </w:rPr>
        <w:t xml:space="preserve"> </w:t>
      </w:r>
      <w:r w:rsidRPr="006B12C8">
        <w:t>de</w:t>
      </w:r>
      <w:r w:rsidRPr="006B12C8">
        <w:rPr>
          <w:spacing w:val="52"/>
        </w:rPr>
        <w:t xml:space="preserve"> </w:t>
      </w:r>
      <w:r w:rsidRPr="006B12C8">
        <w:t>los</w:t>
      </w:r>
      <w:r w:rsidRPr="006B12C8">
        <w:rPr>
          <w:spacing w:val="50"/>
        </w:rPr>
        <w:t xml:space="preserve"> </w:t>
      </w:r>
      <w:r w:rsidRPr="006B12C8">
        <w:t>consumidores</w:t>
      </w:r>
      <w:r w:rsidRPr="006B12C8">
        <w:rPr>
          <w:spacing w:val="49"/>
        </w:rPr>
        <w:t xml:space="preserve"> </w:t>
      </w:r>
      <w:r w:rsidRPr="006B12C8">
        <w:t>de</w:t>
      </w:r>
      <w:r w:rsidRPr="006B12C8">
        <w:rPr>
          <w:spacing w:val="54"/>
        </w:rPr>
        <w:t xml:space="preserve"> </w:t>
      </w:r>
      <w:r w:rsidRPr="006B12C8">
        <w:t>tomate</w:t>
      </w:r>
      <w:r w:rsidRPr="006B12C8">
        <w:rPr>
          <w:spacing w:val="52"/>
        </w:rPr>
        <w:t xml:space="preserve"> </w:t>
      </w:r>
      <w:r w:rsidRPr="006B12C8">
        <w:t>riñón</w:t>
      </w:r>
      <w:r w:rsidRPr="006B12C8">
        <w:rPr>
          <w:spacing w:val="53"/>
        </w:rPr>
        <w:t xml:space="preserve"> </w:t>
      </w:r>
      <w:r w:rsidRPr="006B12C8">
        <w:t>adquieren</w:t>
      </w:r>
      <w:r w:rsidRPr="006B12C8">
        <w:rPr>
          <w:spacing w:val="50"/>
        </w:rPr>
        <w:t xml:space="preserve"> </w:t>
      </w:r>
      <w:r w:rsidRPr="006B12C8">
        <w:t>por</w:t>
      </w:r>
      <w:r w:rsidRPr="006B12C8">
        <w:rPr>
          <w:spacing w:val="50"/>
        </w:rPr>
        <w:t xml:space="preserve"> </w:t>
      </w:r>
      <w:r w:rsidRPr="006B12C8">
        <w:t>kilos,</w:t>
      </w:r>
      <w:r w:rsidRPr="006B12C8">
        <w:rPr>
          <w:spacing w:val="50"/>
        </w:rPr>
        <w:t xml:space="preserve"> </w:t>
      </w:r>
      <w:r w:rsidRPr="006B12C8">
        <w:t>el</w:t>
      </w:r>
      <w:r w:rsidRPr="006B12C8">
        <w:rPr>
          <w:spacing w:val="51"/>
        </w:rPr>
        <w:t xml:space="preserve"> </w:t>
      </w:r>
      <w:r w:rsidRPr="006B12C8">
        <w:t xml:space="preserve">38% adquiere por libras y el 10% lo hace </w:t>
      </w:r>
      <w:r w:rsidRPr="006B12C8">
        <w:rPr>
          <w:spacing w:val="-3"/>
        </w:rPr>
        <w:t xml:space="preserve">de </w:t>
      </w:r>
      <w:r w:rsidRPr="006B12C8">
        <w:t>una forma</w:t>
      </w:r>
      <w:r w:rsidRPr="006B12C8">
        <w:rPr>
          <w:spacing w:val="-2"/>
        </w:rPr>
        <w:t xml:space="preserve"> </w:t>
      </w:r>
      <w:r w:rsidRPr="006B12C8">
        <w:t>variada.</w:t>
      </w:r>
    </w:p>
    <w:p w:rsidR="00F01667" w:rsidRPr="006B12C8" w:rsidRDefault="00F01667" w:rsidP="00F01667">
      <w:r w:rsidRPr="006B12C8">
        <w:rPr>
          <w:spacing w:val="-4"/>
        </w:rPr>
        <w:t>La</w:t>
      </w:r>
      <w:r w:rsidRPr="006B12C8">
        <w:rPr>
          <w:spacing w:val="32"/>
        </w:rPr>
        <w:t xml:space="preserve"> </w:t>
      </w:r>
      <w:r w:rsidRPr="006B12C8">
        <w:t>mayoría</w:t>
      </w:r>
      <w:r w:rsidRPr="006B12C8">
        <w:rPr>
          <w:spacing w:val="28"/>
        </w:rPr>
        <w:t xml:space="preserve"> </w:t>
      </w:r>
      <w:r w:rsidRPr="006B12C8">
        <w:t>de</w:t>
      </w:r>
      <w:r w:rsidRPr="006B12C8">
        <w:rPr>
          <w:spacing w:val="28"/>
        </w:rPr>
        <w:t xml:space="preserve"> </w:t>
      </w:r>
      <w:r w:rsidRPr="006B12C8">
        <w:t>familias</w:t>
      </w:r>
      <w:r w:rsidRPr="006B12C8">
        <w:rPr>
          <w:spacing w:val="25"/>
        </w:rPr>
        <w:t xml:space="preserve"> </w:t>
      </w:r>
      <w:r w:rsidRPr="006B12C8">
        <w:t>compran</w:t>
      </w:r>
      <w:r w:rsidRPr="006B12C8">
        <w:rPr>
          <w:spacing w:val="26"/>
        </w:rPr>
        <w:t xml:space="preserve"> </w:t>
      </w:r>
      <w:r w:rsidRPr="006B12C8">
        <w:t>el</w:t>
      </w:r>
      <w:r w:rsidRPr="006B12C8">
        <w:rPr>
          <w:spacing w:val="27"/>
        </w:rPr>
        <w:t xml:space="preserve"> </w:t>
      </w:r>
      <w:r w:rsidRPr="006B12C8">
        <w:t>tomate</w:t>
      </w:r>
      <w:r w:rsidRPr="006B12C8">
        <w:rPr>
          <w:spacing w:val="28"/>
        </w:rPr>
        <w:t xml:space="preserve"> </w:t>
      </w:r>
      <w:r w:rsidRPr="006B12C8">
        <w:t>riñón</w:t>
      </w:r>
      <w:r w:rsidRPr="006B12C8">
        <w:rPr>
          <w:spacing w:val="26"/>
        </w:rPr>
        <w:t xml:space="preserve"> </w:t>
      </w:r>
      <w:r w:rsidRPr="006B12C8">
        <w:t>por</w:t>
      </w:r>
      <w:r w:rsidRPr="006B12C8">
        <w:rPr>
          <w:spacing w:val="26"/>
        </w:rPr>
        <w:t xml:space="preserve"> </w:t>
      </w:r>
      <w:r w:rsidRPr="006B12C8">
        <w:t>kilos,</w:t>
      </w:r>
      <w:r w:rsidRPr="006B12C8">
        <w:rPr>
          <w:spacing w:val="26"/>
        </w:rPr>
        <w:t xml:space="preserve"> </w:t>
      </w:r>
      <w:r w:rsidRPr="006B12C8">
        <w:t>se</w:t>
      </w:r>
      <w:r w:rsidRPr="006B12C8">
        <w:rPr>
          <w:spacing w:val="28"/>
        </w:rPr>
        <w:t xml:space="preserve"> </w:t>
      </w:r>
      <w:r w:rsidRPr="006B12C8">
        <w:t>puede</w:t>
      </w:r>
      <w:r w:rsidRPr="006B12C8">
        <w:rPr>
          <w:spacing w:val="28"/>
        </w:rPr>
        <w:t xml:space="preserve"> </w:t>
      </w:r>
      <w:r w:rsidRPr="006B12C8">
        <w:t>colegir que por lo regular asisten a los comisariatos existentes en el lugar que son</w:t>
      </w:r>
      <w:r w:rsidRPr="006B12C8">
        <w:rPr>
          <w:spacing w:val="12"/>
        </w:rPr>
        <w:t xml:space="preserve"> </w:t>
      </w:r>
      <w:r w:rsidRPr="006B12C8">
        <w:t>lugares donde se comercializa estrictamente por kilos; por libras u otras formas de peso</w:t>
      </w:r>
      <w:r w:rsidRPr="006B12C8">
        <w:rPr>
          <w:spacing w:val="5"/>
        </w:rPr>
        <w:t xml:space="preserve"> </w:t>
      </w:r>
      <w:r w:rsidRPr="006B12C8">
        <w:t>se encuentran en tiendas, mercados y</w:t>
      </w:r>
      <w:r w:rsidRPr="006B12C8">
        <w:rPr>
          <w:spacing w:val="-15"/>
        </w:rPr>
        <w:t xml:space="preserve"> </w:t>
      </w:r>
      <w:r w:rsidRPr="006B12C8">
        <w:t>ferias.</w:t>
      </w:r>
    </w:p>
    <w:p w:rsidR="00F01667" w:rsidRPr="006B12C8" w:rsidRDefault="00F01667" w:rsidP="00F01667">
      <w:pPr>
        <w:sectPr w:rsidR="00F01667" w:rsidRPr="006B12C8" w:rsidSect="00C03FBC">
          <w:pgSz w:w="11906" w:h="16838" w:code="9"/>
          <w:pgMar w:top="1418" w:right="1418" w:bottom="1418" w:left="1701" w:header="0" w:footer="998" w:gutter="0"/>
          <w:cols w:space="720"/>
        </w:sectPr>
      </w:pPr>
    </w:p>
    <w:p w:rsidR="00F01667" w:rsidRPr="006B12C8" w:rsidRDefault="00F01667" w:rsidP="00F01667">
      <w:r w:rsidRPr="006B12C8">
        <w:rPr>
          <w:b/>
        </w:rPr>
        <w:lastRenderedPageBreak/>
        <w:t xml:space="preserve">Pregunta 6: </w:t>
      </w:r>
      <w:r w:rsidRPr="006B12C8">
        <w:t>¿Si se comercializara tomate riñón que sea cultivado de</w:t>
      </w:r>
      <w:r w:rsidRPr="006B12C8">
        <w:rPr>
          <w:spacing w:val="24"/>
        </w:rPr>
        <w:t xml:space="preserve"> </w:t>
      </w:r>
      <w:r w:rsidRPr="006B12C8">
        <w:t>forma orgánica, sin químicos, con mejor selección, limpieza</w:t>
      </w:r>
      <w:r w:rsidRPr="006B12C8">
        <w:rPr>
          <w:spacing w:val="23"/>
        </w:rPr>
        <w:t xml:space="preserve"> </w:t>
      </w:r>
      <w:r w:rsidRPr="006B12C8">
        <w:t>y presentación, para que sea más seguro para su consumo</w:t>
      </w:r>
      <w:r w:rsidRPr="006B12C8">
        <w:rPr>
          <w:spacing w:val="14"/>
        </w:rPr>
        <w:t xml:space="preserve"> </w:t>
      </w:r>
      <w:r w:rsidRPr="006B12C8">
        <w:t>lo compraría?</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103" w:name="_Toc419814966"/>
      <w:r w:rsidRPr="00CF2527">
        <w:rPr>
          <w:b/>
        </w:rPr>
        <w:t xml:space="preserve">Tabla </w:t>
      </w:r>
      <w:r w:rsidRPr="00CF2527">
        <w:rPr>
          <w:b/>
        </w:rPr>
        <w:fldChar w:fldCharType="begin"/>
      </w:r>
      <w:r w:rsidRPr="00CF2527">
        <w:rPr>
          <w:b/>
        </w:rPr>
        <w:instrText xml:space="preserve"> SEQ Tabla \* ARABIC </w:instrText>
      </w:r>
      <w:r w:rsidRPr="00CF2527">
        <w:rPr>
          <w:b/>
        </w:rPr>
        <w:fldChar w:fldCharType="separate"/>
      </w:r>
      <w:r w:rsidR="002D0B41">
        <w:rPr>
          <w:b/>
          <w:noProof/>
        </w:rPr>
        <w:t>6</w:t>
      </w:r>
      <w:r w:rsidRPr="00CF2527">
        <w:rPr>
          <w:b/>
        </w:rPr>
        <w:fldChar w:fldCharType="end"/>
      </w:r>
      <w:r w:rsidRPr="00CF2527">
        <w:rPr>
          <w:b/>
        </w:rPr>
        <w:t>:</w:t>
      </w:r>
      <w:r>
        <w:rPr>
          <w:b/>
        </w:rPr>
        <w:t xml:space="preserve"> </w:t>
      </w:r>
      <w:r>
        <w:t>Compra de tomate</w:t>
      </w:r>
      <w:r>
        <w:rPr>
          <w:spacing w:val="-5"/>
        </w:rPr>
        <w:t xml:space="preserve"> </w:t>
      </w:r>
      <w:r>
        <w:t>orgánico</w:t>
      </w:r>
      <w:bookmarkEnd w:id="103"/>
    </w:p>
    <w:tbl>
      <w:tblPr>
        <w:tblW w:w="0" w:type="auto"/>
        <w:tblInd w:w="1648" w:type="dxa"/>
        <w:tblLayout w:type="fixed"/>
        <w:tblCellMar>
          <w:left w:w="10" w:type="dxa"/>
          <w:right w:w="10" w:type="dxa"/>
        </w:tblCellMar>
        <w:tblLook w:val="01E0" w:firstRow="1" w:lastRow="1" w:firstColumn="1" w:lastColumn="1" w:noHBand="0" w:noVBand="0"/>
      </w:tblPr>
      <w:tblGrid>
        <w:gridCol w:w="1936"/>
        <w:gridCol w:w="1937"/>
        <w:gridCol w:w="1936"/>
      </w:tblGrid>
      <w:tr w:rsidR="00F01667" w:rsidRPr="00CF2527"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eastAsia="Times New Roman" w:cs="Times New Roman"/>
                <w:szCs w:val="24"/>
              </w:rPr>
            </w:pPr>
            <w:r w:rsidRPr="00CF2527">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eastAsia="Times New Roman" w:cs="Times New Roman"/>
                <w:szCs w:val="24"/>
              </w:rPr>
            </w:pPr>
            <w:r w:rsidRPr="00CF2527">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eastAsia="Times New Roman" w:cs="Times New Roman"/>
                <w:szCs w:val="24"/>
              </w:rPr>
            </w:pPr>
            <w:r w:rsidRPr="00CF2527">
              <w:rPr>
                <w:rFonts w:cs="Times New Roman"/>
                <w:b/>
              </w:rPr>
              <w:t>Porcentaje</w:t>
            </w:r>
          </w:p>
        </w:tc>
      </w:tr>
      <w:tr w:rsidR="00F01667" w:rsidRPr="00CF2527"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eastAsia="Times New Roman" w:cs="Times New Roman"/>
                <w:szCs w:val="24"/>
              </w:rPr>
            </w:pPr>
            <w:r w:rsidRPr="00CF2527">
              <w:rPr>
                <w:rFonts w:cs="Times New Roman"/>
              </w:rPr>
              <w:t>SI</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373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97%</w:t>
            </w:r>
          </w:p>
        </w:tc>
      </w:tr>
      <w:tr w:rsidR="00F01667" w:rsidRPr="00CF2527"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eastAsia="Times New Roman" w:cs="Times New Roman"/>
                <w:szCs w:val="24"/>
              </w:rPr>
            </w:pPr>
            <w:r w:rsidRPr="00CF2527">
              <w:rPr>
                <w:rFonts w:cs="Times New Roman"/>
              </w:rPr>
              <w:t>NO</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10</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color w:val="000000"/>
                <w:szCs w:val="24"/>
              </w:rPr>
            </w:pPr>
            <w:r w:rsidRPr="001D4E58">
              <w:rPr>
                <w:rFonts w:cs="Arial"/>
                <w:color w:val="000000"/>
                <w:szCs w:val="24"/>
              </w:rPr>
              <w:t>3%</w:t>
            </w:r>
          </w:p>
        </w:tc>
      </w:tr>
      <w:tr w:rsidR="00F01667" w:rsidRPr="00CF2527"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tcPr>
          <w:p w:rsidR="00F01667" w:rsidRPr="00CF2527" w:rsidRDefault="00F01667" w:rsidP="00C03FBC">
            <w:pPr>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b/>
                <w:bCs/>
                <w:color w:val="000000"/>
                <w:szCs w:val="24"/>
              </w:rPr>
            </w:pPr>
            <w:r w:rsidRPr="001D4E58">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1D4E58" w:rsidRDefault="00F01667" w:rsidP="00C03FBC">
            <w:pPr>
              <w:jc w:val="center"/>
              <w:rPr>
                <w:rFonts w:cs="Arial"/>
                <w:b/>
                <w:bCs/>
                <w:color w:val="000000"/>
                <w:szCs w:val="24"/>
              </w:rPr>
            </w:pPr>
            <w:r w:rsidRPr="001D4E58">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b/>
          <w:bCs/>
          <w:sz w:val="20"/>
          <w:szCs w:val="20"/>
        </w:rPr>
      </w:pPr>
    </w:p>
    <w:p w:rsidR="00F01667" w:rsidRDefault="00F01667" w:rsidP="00F01667">
      <w:pPr>
        <w:rPr>
          <w:rFonts w:eastAsia="Times New Roman" w:cs="Times New Roman"/>
          <w:b/>
          <w:bCs/>
          <w:sz w:val="11"/>
          <w:szCs w:val="11"/>
        </w:rPr>
      </w:pPr>
    </w:p>
    <w:p w:rsidR="00F01667" w:rsidRDefault="00F01667" w:rsidP="00F01667">
      <w:pPr>
        <w:jc w:val="center"/>
        <w:rPr>
          <w:rFonts w:eastAsia="Times New Roman" w:cs="Times New Roman"/>
          <w:sz w:val="20"/>
          <w:szCs w:val="20"/>
        </w:rPr>
      </w:pPr>
      <w:r>
        <w:rPr>
          <w:noProof/>
          <w:lang w:eastAsia="es-EC"/>
        </w:rPr>
        <w:drawing>
          <wp:inline distT="0" distB="0" distL="0" distR="0" wp14:anchorId="681716AF" wp14:editId="58CE33CE">
            <wp:extent cx="4572000" cy="2743200"/>
            <wp:effectExtent l="0" t="0" r="19050" b="1905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01667" w:rsidRPr="00CF2527" w:rsidRDefault="00F01667" w:rsidP="00F01667">
      <w:pPr>
        <w:ind w:left="284"/>
        <w:rPr>
          <w:rFonts w:eastAsia="Times New Roman" w:cs="Times New Roman"/>
          <w:b/>
          <w:sz w:val="20"/>
          <w:szCs w:val="20"/>
        </w:rPr>
      </w:pPr>
      <w:r>
        <w:rPr>
          <w:b/>
          <w:sz w:val="20"/>
          <w:szCs w:val="20"/>
        </w:rPr>
        <w:t xml:space="preserve">                  </w:t>
      </w:r>
      <w:bookmarkStart w:id="104" w:name="_Toc419814978"/>
      <w:r w:rsidRPr="00CF2527">
        <w:rPr>
          <w:b/>
          <w:sz w:val="20"/>
          <w:szCs w:val="20"/>
        </w:rPr>
        <w:t xml:space="preserve">Gráfico  </w:t>
      </w:r>
      <w:r w:rsidRPr="00CF2527">
        <w:rPr>
          <w:b/>
          <w:sz w:val="20"/>
          <w:szCs w:val="20"/>
        </w:rPr>
        <w:fldChar w:fldCharType="begin"/>
      </w:r>
      <w:r w:rsidRPr="00CF2527">
        <w:rPr>
          <w:b/>
          <w:sz w:val="20"/>
          <w:szCs w:val="20"/>
        </w:rPr>
        <w:instrText xml:space="preserve"> SEQ Gráfico_ \* ARABIC </w:instrText>
      </w:r>
      <w:r w:rsidRPr="00CF2527">
        <w:rPr>
          <w:b/>
          <w:sz w:val="20"/>
          <w:szCs w:val="20"/>
        </w:rPr>
        <w:fldChar w:fldCharType="separate"/>
      </w:r>
      <w:r w:rsidR="002D0B41">
        <w:rPr>
          <w:b/>
          <w:noProof/>
          <w:sz w:val="20"/>
          <w:szCs w:val="20"/>
        </w:rPr>
        <w:t>7</w:t>
      </w:r>
      <w:r w:rsidRPr="00CF2527">
        <w:rPr>
          <w:b/>
          <w:sz w:val="20"/>
          <w:szCs w:val="20"/>
        </w:rPr>
        <w:fldChar w:fldCharType="end"/>
      </w:r>
      <w:r w:rsidRPr="00CF2527">
        <w:rPr>
          <w:b/>
          <w:sz w:val="20"/>
          <w:szCs w:val="20"/>
        </w:rPr>
        <w:t>: Compra de tomate</w:t>
      </w:r>
      <w:r w:rsidRPr="00CF2527">
        <w:rPr>
          <w:b/>
          <w:spacing w:val="-10"/>
          <w:sz w:val="20"/>
          <w:szCs w:val="20"/>
        </w:rPr>
        <w:t xml:space="preserve"> </w:t>
      </w:r>
      <w:r w:rsidRPr="00CF2527">
        <w:rPr>
          <w:b/>
          <w:sz w:val="20"/>
          <w:szCs w:val="20"/>
        </w:rPr>
        <w:t>orgánico</w:t>
      </w:r>
      <w:bookmarkEnd w:id="104"/>
    </w:p>
    <w:p w:rsidR="00F01667" w:rsidRPr="006B12C8" w:rsidRDefault="00F01667" w:rsidP="00F01667">
      <w:pPr>
        <w:rPr>
          <w:rFonts w:eastAsia="Times New Roman" w:cs="Times New Roman"/>
          <w:b/>
          <w:bCs/>
          <w:sz w:val="20"/>
          <w:szCs w:val="20"/>
        </w:rPr>
      </w:pPr>
    </w:p>
    <w:p w:rsidR="00F01667" w:rsidRPr="00CF2527" w:rsidRDefault="00F01667" w:rsidP="00F01667">
      <w:pPr>
        <w:rPr>
          <w:b/>
          <w:bCs/>
        </w:rPr>
      </w:pPr>
      <w:r w:rsidRPr="00CF2527">
        <w:rPr>
          <w:b/>
        </w:rPr>
        <w:t xml:space="preserve">Análisis e interpretación </w:t>
      </w:r>
      <w:r w:rsidRPr="00CF2527">
        <w:rPr>
          <w:b/>
          <w:spacing w:val="-3"/>
        </w:rPr>
        <w:t>de</w:t>
      </w:r>
      <w:r w:rsidRPr="00CF2527">
        <w:rPr>
          <w:b/>
          <w:spacing w:val="-18"/>
        </w:rPr>
        <w:t xml:space="preserve"> </w:t>
      </w:r>
      <w:r w:rsidRPr="00CF2527">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38"/>
        </w:rPr>
        <w:t xml:space="preserve"> </w:t>
      </w:r>
      <w:r w:rsidRPr="006B12C8">
        <w:t>97%</w:t>
      </w:r>
      <w:r w:rsidRPr="006B12C8">
        <w:rPr>
          <w:spacing w:val="37"/>
        </w:rPr>
        <w:t xml:space="preserve"> </w:t>
      </w:r>
      <w:r w:rsidRPr="006B12C8">
        <w:t>de</w:t>
      </w:r>
      <w:r w:rsidRPr="006B12C8">
        <w:rPr>
          <w:spacing w:val="35"/>
        </w:rPr>
        <w:t xml:space="preserve"> </w:t>
      </w:r>
      <w:r w:rsidRPr="006B12C8">
        <w:t>personas</w:t>
      </w:r>
      <w:r w:rsidRPr="006B12C8">
        <w:rPr>
          <w:spacing w:val="37"/>
        </w:rPr>
        <w:t xml:space="preserve"> </w:t>
      </w:r>
      <w:r w:rsidRPr="006B12C8">
        <w:t>consultadas</w:t>
      </w:r>
      <w:r w:rsidRPr="006B12C8">
        <w:rPr>
          <w:spacing w:val="34"/>
        </w:rPr>
        <w:t xml:space="preserve"> </w:t>
      </w:r>
      <w:r w:rsidRPr="006B12C8">
        <w:t>manifiestan</w:t>
      </w:r>
      <w:r w:rsidRPr="006B12C8">
        <w:rPr>
          <w:spacing w:val="36"/>
        </w:rPr>
        <w:t xml:space="preserve"> </w:t>
      </w:r>
      <w:r w:rsidRPr="006B12C8">
        <w:t>su</w:t>
      </w:r>
      <w:r w:rsidRPr="006B12C8">
        <w:rPr>
          <w:spacing w:val="37"/>
        </w:rPr>
        <w:t xml:space="preserve"> </w:t>
      </w:r>
      <w:r w:rsidRPr="006B12C8">
        <w:t>predisposición</w:t>
      </w:r>
      <w:r w:rsidRPr="006B12C8">
        <w:rPr>
          <w:spacing w:val="37"/>
        </w:rPr>
        <w:t xml:space="preserve"> </w:t>
      </w:r>
      <w:r w:rsidRPr="006B12C8">
        <w:t>para</w:t>
      </w:r>
      <w:r w:rsidRPr="006B12C8">
        <w:rPr>
          <w:spacing w:val="35"/>
        </w:rPr>
        <w:t xml:space="preserve"> </w:t>
      </w:r>
      <w:r w:rsidRPr="006B12C8">
        <w:t>adquirir tomate riñón orgánico, mientras un 3% no demuestra</w:t>
      </w:r>
      <w:r w:rsidRPr="006B12C8">
        <w:rPr>
          <w:spacing w:val="-15"/>
        </w:rPr>
        <w:t xml:space="preserve"> </w:t>
      </w:r>
      <w:r w:rsidRPr="006B12C8">
        <w:t>interés.</w:t>
      </w:r>
    </w:p>
    <w:p w:rsidR="00F01667" w:rsidRPr="006B12C8" w:rsidRDefault="00F01667" w:rsidP="00F01667">
      <w:pPr>
        <w:rPr>
          <w:rFonts w:eastAsia="Times New Roman" w:cs="Times New Roman"/>
          <w:szCs w:val="24"/>
        </w:rPr>
      </w:pPr>
    </w:p>
    <w:p w:rsidR="00F01667" w:rsidRPr="006B12C8" w:rsidRDefault="00F01667" w:rsidP="00F01667">
      <w:r w:rsidRPr="006B12C8">
        <w:t xml:space="preserve">Casi la totalidad </w:t>
      </w:r>
      <w:r w:rsidRPr="006B12C8">
        <w:rPr>
          <w:spacing w:val="-3"/>
        </w:rPr>
        <w:t xml:space="preserve">de </w:t>
      </w:r>
      <w:r w:rsidRPr="006B12C8">
        <w:t xml:space="preserve">consumidores manifiesta </w:t>
      </w:r>
      <w:r w:rsidRPr="006B12C8">
        <w:rPr>
          <w:spacing w:val="-3"/>
        </w:rPr>
        <w:t xml:space="preserve">vivo </w:t>
      </w:r>
      <w:r w:rsidRPr="006B12C8">
        <w:t>interés por consumir</w:t>
      </w:r>
      <w:r w:rsidRPr="006B12C8">
        <w:rPr>
          <w:spacing w:val="29"/>
        </w:rPr>
        <w:t xml:space="preserve"> </w:t>
      </w:r>
      <w:r w:rsidRPr="006B12C8">
        <w:t>tomate riñón</w:t>
      </w:r>
      <w:r w:rsidRPr="006B12C8">
        <w:rPr>
          <w:spacing w:val="30"/>
        </w:rPr>
        <w:t xml:space="preserve"> </w:t>
      </w:r>
      <w:r w:rsidRPr="006B12C8">
        <w:t>orgánico,</w:t>
      </w:r>
      <w:r w:rsidRPr="006B12C8">
        <w:rPr>
          <w:spacing w:val="32"/>
        </w:rPr>
        <w:t xml:space="preserve"> </w:t>
      </w:r>
      <w:r w:rsidRPr="006B12C8">
        <w:t>que</w:t>
      </w:r>
      <w:r w:rsidRPr="006B12C8">
        <w:rPr>
          <w:spacing w:val="31"/>
        </w:rPr>
        <w:t xml:space="preserve"> </w:t>
      </w:r>
      <w:r w:rsidRPr="006B12C8">
        <w:t>contengan</w:t>
      </w:r>
      <w:r w:rsidRPr="006B12C8">
        <w:rPr>
          <w:spacing w:val="30"/>
        </w:rPr>
        <w:t xml:space="preserve"> </w:t>
      </w:r>
      <w:r w:rsidRPr="006B12C8">
        <w:t>mejor</w:t>
      </w:r>
      <w:r w:rsidRPr="006B12C8">
        <w:rPr>
          <w:spacing w:val="30"/>
        </w:rPr>
        <w:t xml:space="preserve"> </w:t>
      </w:r>
      <w:r w:rsidRPr="006B12C8">
        <w:t>limpieza,</w:t>
      </w:r>
      <w:r w:rsidRPr="006B12C8">
        <w:rPr>
          <w:spacing w:val="30"/>
        </w:rPr>
        <w:t xml:space="preserve"> </w:t>
      </w:r>
      <w:r w:rsidRPr="006B12C8">
        <w:t>selección</w:t>
      </w:r>
      <w:r w:rsidRPr="006B12C8">
        <w:rPr>
          <w:spacing w:val="34"/>
        </w:rPr>
        <w:t xml:space="preserve"> </w:t>
      </w:r>
      <w:r w:rsidRPr="006B12C8">
        <w:t>y</w:t>
      </w:r>
      <w:r w:rsidRPr="006B12C8">
        <w:rPr>
          <w:spacing w:val="22"/>
        </w:rPr>
        <w:t xml:space="preserve"> </w:t>
      </w:r>
      <w:r w:rsidRPr="006B12C8">
        <w:t>presentación</w:t>
      </w:r>
      <w:r w:rsidRPr="006B12C8">
        <w:rPr>
          <w:spacing w:val="41"/>
        </w:rPr>
        <w:t xml:space="preserve"> </w:t>
      </w:r>
      <w:r w:rsidRPr="006B12C8">
        <w:t>bajo</w:t>
      </w:r>
      <w:r w:rsidRPr="006B12C8">
        <w:rPr>
          <w:spacing w:val="30"/>
        </w:rPr>
        <w:t xml:space="preserve"> </w:t>
      </w:r>
      <w:r w:rsidRPr="006B12C8">
        <w:t>la consideración</w:t>
      </w:r>
      <w:r w:rsidRPr="006B12C8">
        <w:rPr>
          <w:spacing w:val="19"/>
        </w:rPr>
        <w:t xml:space="preserve"> </w:t>
      </w:r>
      <w:r w:rsidRPr="006B12C8">
        <w:t>que</w:t>
      </w:r>
      <w:r w:rsidRPr="006B12C8">
        <w:rPr>
          <w:spacing w:val="20"/>
        </w:rPr>
        <w:t xml:space="preserve"> </w:t>
      </w:r>
      <w:r w:rsidRPr="006B12C8">
        <w:t>es</w:t>
      </w:r>
      <w:r w:rsidRPr="006B12C8">
        <w:rPr>
          <w:spacing w:val="18"/>
        </w:rPr>
        <w:t xml:space="preserve"> </w:t>
      </w:r>
      <w:r w:rsidRPr="006B12C8">
        <w:t>menos</w:t>
      </w:r>
      <w:r w:rsidRPr="006B12C8">
        <w:rPr>
          <w:spacing w:val="18"/>
        </w:rPr>
        <w:t xml:space="preserve"> </w:t>
      </w:r>
      <w:r w:rsidRPr="006B12C8">
        <w:t>perjudicial</w:t>
      </w:r>
      <w:r w:rsidRPr="006B12C8">
        <w:rPr>
          <w:spacing w:val="20"/>
        </w:rPr>
        <w:t xml:space="preserve"> </w:t>
      </w:r>
      <w:r w:rsidRPr="006B12C8">
        <w:rPr>
          <w:spacing w:val="-3"/>
        </w:rPr>
        <w:t>ya</w:t>
      </w:r>
      <w:r w:rsidRPr="006B12C8">
        <w:rPr>
          <w:spacing w:val="20"/>
        </w:rPr>
        <w:t xml:space="preserve"> </w:t>
      </w:r>
      <w:r w:rsidRPr="006B12C8">
        <w:t>que</w:t>
      </w:r>
      <w:r w:rsidRPr="006B12C8">
        <w:rPr>
          <w:spacing w:val="20"/>
        </w:rPr>
        <w:t xml:space="preserve"> </w:t>
      </w:r>
      <w:r w:rsidRPr="006B12C8">
        <w:t>no</w:t>
      </w:r>
      <w:r w:rsidRPr="006B12C8">
        <w:rPr>
          <w:spacing w:val="19"/>
        </w:rPr>
        <w:t xml:space="preserve"> </w:t>
      </w:r>
      <w:r w:rsidRPr="006B12C8">
        <w:t>fue</w:t>
      </w:r>
      <w:r w:rsidRPr="006B12C8">
        <w:rPr>
          <w:spacing w:val="20"/>
        </w:rPr>
        <w:t xml:space="preserve"> </w:t>
      </w:r>
      <w:r w:rsidRPr="006B12C8">
        <w:t>cultivado</w:t>
      </w:r>
      <w:r w:rsidRPr="006B12C8">
        <w:rPr>
          <w:spacing w:val="19"/>
        </w:rPr>
        <w:t xml:space="preserve"> </w:t>
      </w:r>
      <w:r w:rsidRPr="006B12C8">
        <w:t>con</w:t>
      </w:r>
      <w:r w:rsidRPr="006B12C8">
        <w:rPr>
          <w:spacing w:val="19"/>
        </w:rPr>
        <w:t xml:space="preserve"> </w:t>
      </w:r>
      <w:r w:rsidRPr="006B12C8">
        <w:t>químicos</w:t>
      </w:r>
      <w:r w:rsidRPr="006B12C8">
        <w:rPr>
          <w:spacing w:val="18"/>
        </w:rPr>
        <w:t xml:space="preserve"> </w:t>
      </w:r>
      <w:r w:rsidRPr="006B12C8">
        <w:t>ni tampoco tiene pesticidas, esta situación crea grandes expectativas</w:t>
      </w:r>
      <w:r w:rsidRPr="006B12C8">
        <w:rPr>
          <w:spacing w:val="3"/>
        </w:rPr>
        <w:t xml:space="preserve"> </w:t>
      </w:r>
      <w:r w:rsidRPr="006B12C8">
        <w:t>para comercializar esta</w:t>
      </w:r>
      <w:r w:rsidRPr="006B12C8">
        <w:rPr>
          <w:spacing w:val="-11"/>
        </w:rPr>
        <w:t xml:space="preserve"> </w:t>
      </w:r>
      <w:r w:rsidRPr="006B12C8">
        <w:t>variedad.</w:t>
      </w:r>
    </w:p>
    <w:p w:rsidR="00F01667" w:rsidRPr="006B12C8" w:rsidRDefault="00F01667" w:rsidP="00F01667">
      <w:pPr>
        <w:sectPr w:rsidR="00F01667" w:rsidRPr="006B12C8" w:rsidSect="00C03FBC">
          <w:footerReference w:type="default" r:id="rId19"/>
          <w:pgSz w:w="11906" w:h="16838" w:code="9"/>
          <w:pgMar w:top="1418" w:right="1418" w:bottom="1418" w:left="1701" w:header="0" w:footer="998" w:gutter="0"/>
          <w:cols w:space="720"/>
        </w:sectPr>
      </w:pPr>
    </w:p>
    <w:p w:rsidR="00F01667" w:rsidRPr="006B12C8" w:rsidRDefault="00F01667" w:rsidP="00F01667">
      <w:r w:rsidRPr="006B12C8">
        <w:rPr>
          <w:b/>
        </w:rPr>
        <w:lastRenderedPageBreak/>
        <w:t xml:space="preserve">Pregunta 7: </w:t>
      </w:r>
      <w:r w:rsidRPr="006B12C8">
        <w:t>¿Qué precio estaría dispuesta a pagar por este tipo de tomate</w:t>
      </w:r>
      <w:r w:rsidRPr="006B12C8">
        <w:rPr>
          <w:spacing w:val="-23"/>
        </w:rPr>
        <w:t xml:space="preserve"> </w:t>
      </w:r>
      <w:r w:rsidRPr="006B12C8">
        <w:t>riñón, comparado al lugar donde habitualmente</w:t>
      </w:r>
      <w:r w:rsidRPr="006B12C8">
        <w:rPr>
          <w:spacing w:val="-19"/>
        </w:rPr>
        <w:t xml:space="preserve"> </w:t>
      </w:r>
      <w:r w:rsidRPr="006B12C8">
        <w:t>compra?</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105" w:name="_Toc419814967"/>
      <w:r w:rsidRPr="00CF2527">
        <w:rPr>
          <w:b/>
        </w:rPr>
        <w:t xml:space="preserve">Tabla </w:t>
      </w:r>
      <w:r w:rsidRPr="00CF2527">
        <w:rPr>
          <w:b/>
        </w:rPr>
        <w:fldChar w:fldCharType="begin"/>
      </w:r>
      <w:r w:rsidRPr="00CF2527">
        <w:rPr>
          <w:b/>
        </w:rPr>
        <w:instrText xml:space="preserve"> SEQ Tabla \* ARABIC </w:instrText>
      </w:r>
      <w:r w:rsidRPr="00CF2527">
        <w:rPr>
          <w:b/>
        </w:rPr>
        <w:fldChar w:fldCharType="separate"/>
      </w:r>
      <w:r w:rsidR="002D0B41">
        <w:rPr>
          <w:b/>
          <w:noProof/>
        </w:rPr>
        <w:t>7</w:t>
      </w:r>
      <w:r w:rsidRPr="00CF2527">
        <w:rPr>
          <w:b/>
        </w:rPr>
        <w:fldChar w:fldCharType="end"/>
      </w:r>
      <w:r w:rsidRPr="00CF2527">
        <w:rPr>
          <w:b/>
        </w:rPr>
        <w:t>:</w:t>
      </w:r>
      <w:r>
        <w:rPr>
          <w:b/>
        </w:rPr>
        <w:t xml:space="preserve"> </w:t>
      </w:r>
      <w:r>
        <w:t>Precio del</w:t>
      </w:r>
      <w:r>
        <w:rPr>
          <w:spacing w:val="-8"/>
        </w:rPr>
        <w:t xml:space="preserve"> </w:t>
      </w:r>
      <w:r>
        <w:t>tomate</w:t>
      </w:r>
      <w:bookmarkEnd w:id="105"/>
    </w:p>
    <w:tbl>
      <w:tblPr>
        <w:tblW w:w="0" w:type="auto"/>
        <w:jc w:val="center"/>
        <w:tblLayout w:type="fixed"/>
        <w:tblCellMar>
          <w:left w:w="10" w:type="dxa"/>
          <w:right w:w="10" w:type="dxa"/>
        </w:tblCellMar>
        <w:tblLook w:val="01E0" w:firstRow="1" w:lastRow="1" w:firstColumn="1" w:lastColumn="1" w:noHBand="0" w:noVBand="0"/>
      </w:tblPr>
      <w:tblGrid>
        <w:gridCol w:w="2615"/>
        <w:gridCol w:w="1937"/>
        <w:gridCol w:w="1936"/>
      </w:tblGrid>
      <w:tr w:rsidR="00F01667" w:rsidRPr="00997469" w:rsidTr="00C03FBC">
        <w:trPr>
          <w:trHeight w:hRule="exact" w:val="424"/>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center"/>
              <w:rPr>
                <w:rFonts w:eastAsia="Times New Roman" w:cs="Times New Roman"/>
                <w:szCs w:val="24"/>
              </w:rPr>
            </w:pPr>
            <w:r w:rsidRPr="00997469">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center"/>
              <w:rPr>
                <w:rFonts w:eastAsia="Times New Roman" w:cs="Times New Roman"/>
                <w:szCs w:val="24"/>
              </w:rPr>
            </w:pPr>
            <w:r w:rsidRPr="00997469">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center"/>
              <w:rPr>
                <w:rFonts w:eastAsia="Times New Roman" w:cs="Times New Roman"/>
                <w:szCs w:val="24"/>
              </w:rPr>
            </w:pPr>
            <w:r w:rsidRPr="00997469">
              <w:rPr>
                <w:rFonts w:cs="Times New Roman"/>
                <w:b/>
              </w:rPr>
              <w:t>Porcentaje</w:t>
            </w:r>
          </w:p>
        </w:tc>
      </w:tr>
      <w:tr w:rsidR="00F01667" w:rsidRPr="00997469" w:rsidTr="00C03FBC">
        <w:trPr>
          <w:trHeight w:hRule="exact" w:val="475"/>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rPr>
            </w:pPr>
            <w:r w:rsidRPr="00997469">
              <w:rPr>
                <w:rFonts w:cs="Times New Roman"/>
              </w:rPr>
              <w:t>Precio</w:t>
            </w:r>
            <w:r w:rsidRPr="00997469">
              <w:rPr>
                <w:rFonts w:cs="Times New Roman"/>
                <w:spacing w:val="-6"/>
              </w:rPr>
              <w:t xml:space="preserve"> </w:t>
            </w:r>
            <w:r w:rsidRPr="00997469">
              <w:rPr>
                <w:rFonts w:cs="Times New Roman"/>
              </w:rPr>
              <w:t>muy superior</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38</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10%</w:t>
            </w:r>
          </w:p>
        </w:tc>
      </w:tr>
      <w:tr w:rsidR="00F01667" w:rsidRPr="00997469" w:rsidTr="00C03FBC">
        <w:trPr>
          <w:trHeight w:hRule="exact" w:val="383"/>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rPr>
            </w:pPr>
            <w:r w:rsidRPr="00997469">
              <w:rPr>
                <w:rFonts w:cs="Times New Roman"/>
              </w:rPr>
              <w:t>Precio</w:t>
            </w:r>
            <w:r w:rsidRPr="00997469">
              <w:rPr>
                <w:rFonts w:cs="Times New Roman"/>
                <w:spacing w:val="-9"/>
              </w:rPr>
              <w:t xml:space="preserve"> </w:t>
            </w:r>
            <w:r w:rsidRPr="00997469">
              <w:rPr>
                <w:rFonts w:cs="Times New Roman"/>
              </w:rPr>
              <w:t>ligeramente superior</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225</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59%</w:t>
            </w:r>
          </w:p>
        </w:tc>
      </w:tr>
      <w:tr w:rsidR="00F01667" w:rsidRPr="00997469" w:rsidTr="00C03FBC">
        <w:trPr>
          <w:trHeight w:hRule="exact" w:val="412"/>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rPr>
            </w:pPr>
            <w:r w:rsidRPr="00997469">
              <w:rPr>
                <w:rFonts w:cs="Times New Roman"/>
              </w:rPr>
              <w:t>Igual</w:t>
            </w:r>
            <w:r w:rsidRPr="00997469">
              <w:rPr>
                <w:rFonts w:cs="Times New Roman"/>
                <w:spacing w:val="-9"/>
              </w:rPr>
              <w:t xml:space="preserve"> </w:t>
            </w:r>
            <w:r w:rsidRPr="00997469">
              <w:rPr>
                <w:rFonts w:cs="Times New Roman"/>
              </w:rPr>
              <w:t>precio</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111</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29%</w:t>
            </w:r>
          </w:p>
        </w:tc>
      </w:tr>
      <w:tr w:rsidR="00F01667" w:rsidRPr="00997469" w:rsidTr="00C03FBC">
        <w:trPr>
          <w:trHeight w:hRule="exact" w:val="417"/>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rPr>
            </w:pPr>
            <w:r w:rsidRPr="00997469">
              <w:rPr>
                <w:rFonts w:cs="Times New Roman"/>
              </w:rPr>
              <w:t>Precio</w:t>
            </w:r>
            <w:r w:rsidRPr="00997469">
              <w:rPr>
                <w:rFonts w:cs="Times New Roman"/>
                <w:spacing w:val="-12"/>
              </w:rPr>
              <w:t xml:space="preserve"> </w:t>
            </w:r>
            <w:r w:rsidRPr="00997469">
              <w:rPr>
                <w:rFonts w:cs="Times New Roman"/>
              </w:rPr>
              <w:t>inferior</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9</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2%</w:t>
            </w:r>
          </w:p>
        </w:tc>
      </w:tr>
      <w:tr w:rsidR="00F01667" w:rsidRPr="00997469" w:rsidTr="00C03FBC">
        <w:trPr>
          <w:trHeight w:hRule="exact" w:val="424"/>
          <w:jc w:val="center"/>
        </w:trPr>
        <w:tc>
          <w:tcPr>
            <w:tcW w:w="2615"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b/>
                <w:bCs/>
                <w:color w:val="000000"/>
                <w:szCs w:val="24"/>
              </w:rPr>
            </w:pPr>
            <w:r w:rsidRPr="0085747A">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b/>
                <w:bCs/>
                <w:color w:val="000000"/>
                <w:szCs w:val="24"/>
              </w:rPr>
            </w:pPr>
            <w:r w:rsidRPr="0085747A">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b/>
          <w:bCs/>
          <w:sz w:val="15"/>
          <w:szCs w:val="15"/>
        </w:rPr>
      </w:pPr>
    </w:p>
    <w:p w:rsidR="00F01667" w:rsidRDefault="00F01667" w:rsidP="00F01667">
      <w:pPr>
        <w:jc w:val="center"/>
        <w:rPr>
          <w:rFonts w:eastAsia="Times New Roman" w:cs="Times New Roman"/>
          <w:sz w:val="20"/>
          <w:szCs w:val="20"/>
        </w:rPr>
      </w:pPr>
      <w:r>
        <w:rPr>
          <w:noProof/>
          <w:lang w:eastAsia="es-EC"/>
        </w:rPr>
        <w:drawing>
          <wp:inline distT="0" distB="0" distL="0" distR="0" wp14:anchorId="79A645D1" wp14:editId="7AD156E9">
            <wp:extent cx="4572000" cy="2743200"/>
            <wp:effectExtent l="0" t="0" r="19050" b="1905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F01667" w:rsidRPr="00997469" w:rsidRDefault="00F01667" w:rsidP="00F01667">
      <w:pPr>
        <w:ind w:left="284"/>
        <w:rPr>
          <w:rFonts w:eastAsia="Times New Roman" w:cs="Times New Roman"/>
          <w:b/>
          <w:sz w:val="20"/>
          <w:szCs w:val="20"/>
        </w:rPr>
      </w:pPr>
      <w:r>
        <w:rPr>
          <w:b/>
          <w:sz w:val="20"/>
          <w:szCs w:val="20"/>
        </w:rPr>
        <w:t xml:space="preserve">                        </w:t>
      </w:r>
      <w:bookmarkStart w:id="106" w:name="_Toc419814979"/>
      <w:r w:rsidRPr="00997469">
        <w:rPr>
          <w:b/>
          <w:sz w:val="20"/>
          <w:szCs w:val="20"/>
        </w:rPr>
        <w:t xml:space="preserve">Gráfico  </w:t>
      </w:r>
      <w:r w:rsidRPr="00997469">
        <w:rPr>
          <w:b/>
          <w:sz w:val="20"/>
          <w:szCs w:val="20"/>
        </w:rPr>
        <w:fldChar w:fldCharType="begin"/>
      </w:r>
      <w:r w:rsidRPr="00997469">
        <w:rPr>
          <w:b/>
          <w:sz w:val="20"/>
          <w:szCs w:val="20"/>
        </w:rPr>
        <w:instrText xml:space="preserve"> SEQ Gráfico_ \* ARABIC </w:instrText>
      </w:r>
      <w:r w:rsidRPr="00997469">
        <w:rPr>
          <w:b/>
          <w:sz w:val="20"/>
          <w:szCs w:val="20"/>
        </w:rPr>
        <w:fldChar w:fldCharType="separate"/>
      </w:r>
      <w:r w:rsidR="002D0B41">
        <w:rPr>
          <w:b/>
          <w:noProof/>
          <w:sz w:val="20"/>
          <w:szCs w:val="20"/>
        </w:rPr>
        <w:t>8</w:t>
      </w:r>
      <w:r w:rsidRPr="00997469">
        <w:rPr>
          <w:b/>
          <w:sz w:val="20"/>
          <w:szCs w:val="20"/>
        </w:rPr>
        <w:fldChar w:fldCharType="end"/>
      </w:r>
      <w:r w:rsidRPr="00997469">
        <w:rPr>
          <w:b/>
          <w:sz w:val="20"/>
          <w:szCs w:val="20"/>
        </w:rPr>
        <w:t>: Precio del</w:t>
      </w:r>
      <w:r w:rsidRPr="00997469">
        <w:rPr>
          <w:b/>
          <w:spacing w:val="-8"/>
          <w:sz w:val="20"/>
          <w:szCs w:val="20"/>
        </w:rPr>
        <w:t xml:space="preserve"> </w:t>
      </w:r>
      <w:r w:rsidRPr="00997469">
        <w:rPr>
          <w:b/>
          <w:sz w:val="20"/>
          <w:szCs w:val="20"/>
        </w:rPr>
        <w:t>tomate</w:t>
      </w:r>
      <w:bookmarkEnd w:id="106"/>
    </w:p>
    <w:p w:rsidR="00F01667" w:rsidRPr="006B12C8" w:rsidRDefault="00F01667" w:rsidP="00F01667">
      <w:pPr>
        <w:rPr>
          <w:rFonts w:eastAsia="Times New Roman" w:cs="Times New Roman"/>
          <w:b/>
          <w:bCs/>
          <w:sz w:val="20"/>
          <w:szCs w:val="20"/>
        </w:rPr>
      </w:pPr>
    </w:p>
    <w:p w:rsidR="00F01667" w:rsidRPr="006B12C8" w:rsidRDefault="00F01667" w:rsidP="00F01667">
      <w:pPr>
        <w:rPr>
          <w:rFonts w:eastAsia="Times New Roman" w:cs="Times New Roman"/>
          <w:b/>
          <w:bCs/>
          <w:sz w:val="16"/>
          <w:szCs w:val="16"/>
        </w:rPr>
      </w:pPr>
    </w:p>
    <w:p w:rsidR="00F01667" w:rsidRPr="00997469" w:rsidRDefault="00F01667" w:rsidP="00F01667">
      <w:pPr>
        <w:rPr>
          <w:b/>
          <w:bCs/>
        </w:rPr>
      </w:pPr>
      <w:r w:rsidRPr="00997469">
        <w:rPr>
          <w:b/>
        </w:rPr>
        <w:t xml:space="preserve">Análisis e interpretación </w:t>
      </w:r>
      <w:r w:rsidRPr="00997469">
        <w:rPr>
          <w:b/>
          <w:spacing w:val="-3"/>
        </w:rPr>
        <w:t>de</w:t>
      </w:r>
      <w:r w:rsidRPr="00997469">
        <w:rPr>
          <w:b/>
          <w:spacing w:val="-18"/>
        </w:rPr>
        <w:t xml:space="preserve"> </w:t>
      </w:r>
      <w:r w:rsidRPr="00997469">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28"/>
        </w:rPr>
        <w:t xml:space="preserve"> </w:t>
      </w:r>
      <w:r w:rsidRPr="006B12C8">
        <w:t>9%</w:t>
      </w:r>
      <w:r w:rsidRPr="006B12C8">
        <w:rPr>
          <w:spacing w:val="26"/>
        </w:rPr>
        <w:t xml:space="preserve"> </w:t>
      </w:r>
      <w:r w:rsidRPr="006B12C8">
        <w:t>de</w:t>
      </w:r>
      <w:r w:rsidRPr="006B12C8">
        <w:rPr>
          <w:spacing w:val="28"/>
        </w:rPr>
        <w:t xml:space="preserve"> </w:t>
      </w:r>
      <w:r w:rsidRPr="006B12C8">
        <w:t>encuestados</w:t>
      </w:r>
      <w:r w:rsidRPr="006B12C8">
        <w:rPr>
          <w:spacing w:val="25"/>
        </w:rPr>
        <w:t xml:space="preserve"> </w:t>
      </w:r>
      <w:r w:rsidRPr="006B12C8">
        <w:t>estarían</w:t>
      </w:r>
      <w:r w:rsidRPr="006B12C8">
        <w:rPr>
          <w:spacing w:val="26"/>
        </w:rPr>
        <w:t xml:space="preserve"> </w:t>
      </w:r>
      <w:r w:rsidRPr="006B12C8">
        <w:t>dispuestos</w:t>
      </w:r>
      <w:r w:rsidRPr="006B12C8">
        <w:rPr>
          <w:spacing w:val="25"/>
        </w:rPr>
        <w:t xml:space="preserve"> </w:t>
      </w:r>
      <w:r w:rsidRPr="006B12C8">
        <w:t>a</w:t>
      </w:r>
      <w:r w:rsidRPr="006B12C8">
        <w:rPr>
          <w:spacing w:val="28"/>
        </w:rPr>
        <w:t xml:space="preserve"> </w:t>
      </w:r>
      <w:r w:rsidRPr="006B12C8">
        <w:t>pagar</w:t>
      </w:r>
      <w:r w:rsidRPr="006B12C8">
        <w:rPr>
          <w:spacing w:val="26"/>
        </w:rPr>
        <w:t xml:space="preserve"> </w:t>
      </w:r>
      <w:r w:rsidRPr="006B12C8">
        <w:t>precios</w:t>
      </w:r>
      <w:r w:rsidRPr="006B12C8">
        <w:rPr>
          <w:spacing w:val="25"/>
        </w:rPr>
        <w:t xml:space="preserve"> </w:t>
      </w:r>
      <w:r w:rsidRPr="006B12C8">
        <w:t>superiores,</w:t>
      </w:r>
      <w:r w:rsidRPr="006B12C8">
        <w:rPr>
          <w:spacing w:val="26"/>
        </w:rPr>
        <w:t xml:space="preserve"> </w:t>
      </w:r>
      <w:r w:rsidRPr="006B12C8">
        <w:t>el</w:t>
      </w:r>
      <w:r w:rsidRPr="006B12C8">
        <w:rPr>
          <w:spacing w:val="27"/>
        </w:rPr>
        <w:t xml:space="preserve"> </w:t>
      </w:r>
      <w:r w:rsidRPr="006B12C8">
        <w:t>59% pagarían precios ligeramente superiores, el 29% igual precio y el 3%</w:t>
      </w:r>
      <w:r w:rsidRPr="006B12C8">
        <w:rPr>
          <w:spacing w:val="6"/>
        </w:rPr>
        <w:t xml:space="preserve"> </w:t>
      </w:r>
      <w:r w:rsidRPr="006B12C8">
        <w:t>precios inferiores.</w:t>
      </w:r>
    </w:p>
    <w:p w:rsidR="00F01667" w:rsidRPr="006B12C8" w:rsidRDefault="00F01667" w:rsidP="00F01667">
      <w:pPr>
        <w:rPr>
          <w:rFonts w:eastAsia="Times New Roman" w:cs="Times New Roman"/>
          <w:szCs w:val="24"/>
        </w:rPr>
      </w:pPr>
    </w:p>
    <w:p w:rsidR="00F01667" w:rsidRPr="006B12C8" w:rsidRDefault="00F01667" w:rsidP="00F01667">
      <w:r w:rsidRPr="006B12C8">
        <w:t>Casi el 70% está dispuesto a pagar un precio superior al tomate</w:t>
      </w:r>
      <w:r w:rsidRPr="006B12C8">
        <w:rPr>
          <w:spacing w:val="33"/>
        </w:rPr>
        <w:t xml:space="preserve"> </w:t>
      </w:r>
      <w:r w:rsidRPr="006B12C8">
        <w:t>orgánico, situación que abre buenas expectativas para la producción de esta variedad y</w:t>
      </w:r>
      <w:r w:rsidRPr="006B12C8">
        <w:rPr>
          <w:spacing w:val="-21"/>
        </w:rPr>
        <w:t xml:space="preserve"> </w:t>
      </w:r>
      <w:r w:rsidRPr="006B12C8">
        <w:t>sobre todo para su comercialización en los mercados del</w:t>
      </w:r>
      <w:r w:rsidRPr="006B12C8">
        <w:rPr>
          <w:spacing w:val="-7"/>
        </w:rPr>
        <w:t xml:space="preserve"> </w:t>
      </w:r>
      <w:r w:rsidRPr="006B12C8">
        <w:t>sector.</w:t>
      </w:r>
    </w:p>
    <w:p w:rsidR="00F01667" w:rsidRPr="006B12C8" w:rsidRDefault="00F01667" w:rsidP="00F01667">
      <w:pPr>
        <w:sectPr w:rsidR="00F01667" w:rsidRPr="006B12C8" w:rsidSect="00C03FBC">
          <w:footerReference w:type="default" r:id="rId21"/>
          <w:pgSz w:w="11906" w:h="16838" w:code="9"/>
          <w:pgMar w:top="1418" w:right="1418" w:bottom="1418" w:left="1701" w:header="0" w:footer="998" w:gutter="0"/>
          <w:pgNumType w:start="51"/>
          <w:cols w:space="720"/>
        </w:sectPr>
      </w:pPr>
    </w:p>
    <w:p w:rsidR="00F01667" w:rsidRPr="006B12C8" w:rsidRDefault="00F01667" w:rsidP="00F01667">
      <w:r w:rsidRPr="006B12C8">
        <w:rPr>
          <w:b/>
        </w:rPr>
        <w:lastRenderedPageBreak/>
        <w:t>Pregunta</w:t>
      </w:r>
      <w:r w:rsidRPr="006B12C8">
        <w:rPr>
          <w:b/>
          <w:spacing w:val="52"/>
        </w:rPr>
        <w:t xml:space="preserve"> </w:t>
      </w:r>
      <w:r w:rsidRPr="006B12C8">
        <w:rPr>
          <w:b/>
        </w:rPr>
        <w:t>8:</w:t>
      </w:r>
      <w:r w:rsidRPr="006B12C8">
        <w:rPr>
          <w:b/>
          <w:spacing w:val="55"/>
        </w:rPr>
        <w:t xml:space="preserve"> </w:t>
      </w:r>
      <w:r w:rsidRPr="006B12C8">
        <w:rPr>
          <w:spacing w:val="-4"/>
        </w:rPr>
        <w:t>¿Le</w:t>
      </w:r>
      <w:r w:rsidRPr="006B12C8">
        <w:rPr>
          <w:spacing w:val="2"/>
        </w:rPr>
        <w:t xml:space="preserve"> </w:t>
      </w:r>
      <w:r w:rsidRPr="006B12C8">
        <w:t>gustaría</w:t>
      </w:r>
      <w:r w:rsidRPr="006B12C8">
        <w:rPr>
          <w:spacing w:val="52"/>
        </w:rPr>
        <w:t xml:space="preserve"> </w:t>
      </w:r>
      <w:r w:rsidRPr="006B12C8">
        <w:t>recibir</w:t>
      </w:r>
      <w:r w:rsidRPr="006B12C8">
        <w:rPr>
          <w:spacing w:val="50"/>
        </w:rPr>
        <w:t xml:space="preserve"> </w:t>
      </w:r>
      <w:r w:rsidRPr="006B12C8">
        <w:t>el</w:t>
      </w:r>
      <w:r w:rsidRPr="006B12C8">
        <w:rPr>
          <w:spacing w:val="51"/>
        </w:rPr>
        <w:t xml:space="preserve"> </w:t>
      </w:r>
      <w:r w:rsidRPr="006B12C8">
        <w:t>tomate</w:t>
      </w:r>
      <w:r w:rsidRPr="006B12C8">
        <w:rPr>
          <w:spacing w:val="52"/>
        </w:rPr>
        <w:t xml:space="preserve"> </w:t>
      </w:r>
      <w:r w:rsidRPr="006B12C8">
        <w:t>riñón</w:t>
      </w:r>
      <w:r w:rsidRPr="006B12C8">
        <w:rPr>
          <w:spacing w:val="50"/>
        </w:rPr>
        <w:t xml:space="preserve"> </w:t>
      </w:r>
      <w:r w:rsidRPr="006B12C8">
        <w:t>a</w:t>
      </w:r>
      <w:r w:rsidRPr="006B12C8">
        <w:rPr>
          <w:spacing w:val="52"/>
        </w:rPr>
        <w:t xml:space="preserve"> </w:t>
      </w:r>
      <w:r w:rsidRPr="006B12C8">
        <w:t>domicilio</w:t>
      </w:r>
      <w:r w:rsidRPr="006B12C8">
        <w:rPr>
          <w:spacing w:val="50"/>
        </w:rPr>
        <w:t xml:space="preserve"> </w:t>
      </w:r>
      <w:r w:rsidRPr="006B12C8">
        <w:t>sin</w:t>
      </w:r>
      <w:r w:rsidRPr="006B12C8">
        <w:rPr>
          <w:spacing w:val="50"/>
        </w:rPr>
        <w:t xml:space="preserve"> </w:t>
      </w:r>
      <w:r w:rsidRPr="006B12C8">
        <w:t>recargo</w:t>
      </w:r>
      <w:r w:rsidRPr="006B12C8">
        <w:rPr>
          <w:spacing w:val="50"/>
        </w:rPr>
        <w:t xml:space="preserve"> </w:t>
      </w:r>
      <w:r w:rsidRPr="006B12C8">
        <w:t>por transporte?</w:t>
      </w:r>
    </w:p>
    <w:p w:rsidR="00F01667" w:rsidRPr="006B12C8" w:rsidRDefault="00F01667" w:rsidP="00F01667">
      <w:pPr>
        <w:rPr>
          <w:rFonts w:eastAsia="Times New Roman" w:cs="Times New Roman"/>
          <w:szCs w:val="24"/>
        </w:rPr>
      </w:pPr>
    </w:p>
    <w:p w:rsidR="00F01667" w:rsidRDefault="00F01667" w:rsidP="00F01667">
      <w:pPr>
        <w:ind w:left="284"/>
        <w:rPr>
          <w:rFonts w:eastAsia="Times New Roman" w:cs="Times New Roman"/>
          <w:szCs w:val="24"/>
        </w:rPr>
      </w:pPr>
      <w:r>
        <w:rPr>
          <w:b/>
        </w:rPr>
        <w:t xml:space="preserve">                      </w:t>
      </w:r>
      <w:bookmarkStart w:id="107" w:name="_Toc419814968"/>
      <w:r w:rsidRPr="00997469">
        <w:rPr>
          <w:b/>
        </w:rPr>
        <w:t xml:space="preserve">Tabla </w:t>
      </w:r>
      <w:r w:rsidRPr="00997469">
        <w:rPr>
          <w:b/>
        </w:rPr>
        <w:fldChar w:fldCharType="begin"/>
      </w:r>
      <w:r w:rsidRPr="00997469">
        <w:rPr>
          <w:b/>
        </w:rPr>
        <w:instrText xml:space="preserve"> SEQ Tabla \* ARABIC </w:instrText>
      </w:r>
      <w:r w:rsidRPr="00997469">
        <w:rPr>
          <w:b/>
        </w:rPr>
        <w:fldChar w:fldCharType="separate"/>
      </w:r>
      <w:r w:rsidR="002D0B41">
        <w:rPr>
          <w:b/>
          <w:noProof/>
        </w:rPr>
        <w:t>8</w:t>
      </w:r>
      <w:r w:rsidRPr="00997469">
        <w:rPr>
          <w:b/>
        </w:rPr>
        <w:fldChar w:fldCharType="end"/>
      </w:r>
      <w:r w:rsidRPr="00997469">
        <w:rPr>
          <w:b/>
        </w:rPr>
        <w:t>:</w:t>
      </w:r>
      <w:r>
        <w:rPr>
          <w:b/>
        </w:rPr>
        <w:t xml:space="preserve"> </w:t>
      </w:r>
      <w:r>
        <w:t>Transporte del</w:t>
      </w:r>
      <w:r>
        <w:rPr>
          <w:spacing w:val="-5"/>
        </w:rPr>
        <w:t xml:space="preserve"> </w:t>
      </w:r>
      <w:r>
        <w:t>tomate</w:t>
      </w:r>
      <w:bookmarkEnd w:id="107"/>
    </w:p>
    <w:tbl>
      <w:tblPr>
        <w:tblW w:w="0" w:type="auto"/>
        <w:tblInd w:w="1648" w:type="dxa"/>
        <w:tblLayout w:type="fixed"/>
        <w:tblCellMar>
          <w:left w:w="10" w:type="dxa"/>
          <w:right w:w="10" w:type="dxa"/>
        </w:tblCellMar>
        <w:tblLook w:val="01E0" w:firstRow="1" w:lastRow="1" w:firstColumn="1" w:lastColumn="1" w:noHBand="0" w:noVBand="0"/>
      </w:tblPr>
      <w:tblGrid>
        <w:gridCol w:w="1936"/>
        <w:gridCol w:w="1937"/>
        <w:gridCol w:w="1936"/>
      </w:tblGrid>
      <w:tr w:rsidR="00F01667" w:rsidRPr="00997469" w:rsidTr="00C03FBC">
        <w:trPr>
          <w:trHeight w:hRule="exact" w:val="425"/>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szCs w:val="24"/>
              </w:rPr>
            </w:pPr>
            <w:r w:rsidRPr="00997469">
              <w:rPr>
                <w:rFonts w:cs="Times New Roman"/>
                <w:b/>
              </w:rPr>
              <w:t>Respuesta</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szCs w:val="24"/>
              </w:rPr>
            </w:pPr>
            <w:r w:rsidRPr="00997469">
              <w:rPr>
                <w:rFonts w:cs="Times New Roman"/>
                <w:b/>
              </w:rPr>
              <w:t>Frecuencia</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szCs w:val="24"/>
              </w:rPr>
            </w:pPr>
            <w:r w:rsidRPr="00997469">
              <w:rPr>
                <w:rFonts w:cs="Times New Roman"/>
                <w:b/>
              </w:rPr>
              <w:t>Porcentaje</w:t>
            </w:r>
          </w:p>
        </w:tc>
      </w:tr>
      <w:tr w:rsidR="00F01667" w:rsidRPr="00997469"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szCs w:val="24"/>
              </w:rPr>
            </w:pPr>
            <w:r w:rsidRPr="00997469">
              <w:rPr>
                <w:rFonts w:cs="Times New Roman"/>
              </w:rPr>
              <w:t>SI</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343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90%</w:t>
            </w:r>
          </w:p>
        </w:tc>
      </w:tr>
      <w:tr w:rsidR="00F01667" w:rsidRPr="00997469"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eastAsia="Times New Roman" w:cs="Times New Roman"/>
                <w:szCs w:val="24"/>
              </w:rPr>
            </w:pPr>
            <w:r w:rsidRPr="00997469">
              <w:rPr>
                <w:rFonts w:cs="Times New Roman"/>
              </w:rPr>
              <w:t>NO</w:t>
            </w: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40</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color w:val="000000"/>
                <w:szCs w:val="24"/>
              </w:rPr>
            </w:pPr>
            <w:r w:rsidRPr="0085747A">
              <w:rPr>
                <w:rFonts w:cs="Arial"/>
                <w:color w:val="000000"/>
                <w:szCs w:val="24"/>
              </w:rPr>
              <w:t>10%</w:t>
            </w:r>
          </w:p>
        </w:tc>
      </w:tr>
      <w:tr w:rsidR="00F01667" w:rsidRPr="00997469" w:rsidTr="00C03FBC">
        <w:trPr>
          <w:trHeight w:hRule="exact" w:val="424"/>
        </w:trPr>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997469" w:rsidRDefault="00F01667" w:rsidP="00C03FBC">
            <w:pPr>
              <w:jc w:val="left"/>
              <w:rPr>
                <w:rFonts w:cs="Times New Roman"/>
              </w:rPr>
            </w:pPr>
          </w:p>
        </w:tc>
        <w:tc>
          <w:tcPr>
            <w:tcW w:w="1937"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b/>
                <w:bCs/>
                <w:color w:val="000000"/>
                <w:szCs w:val="24"/>
              </w:rPr>
            </w:pPr>
            <w:r w:rsidRPr="0085747A">
              <w:rPr>
                <w:rFonts w:cs="Arial"/>
                <w:b/>
                <w:bCs/>
                <w:color w:val="000000"/>
                <w:szCs w:val="24"/>
              </w:rPr>
              <w:t>383</w:t>
            </w:r>
          </w:p>
        </w:tc>
        <w:tc>
          <w:tcPr>
            <w:tcW w:w="1936" w:type="dxa"/>
            <w:tcBorders>
              <w:top w:val="single" w:sz="3" w:space="0" w:color="000000"/>
              <w:left w:val="single" w:sz="3" w:space="0" w:color="000000"/>
              <w:bottom w:val="single" w:sz="3" w:space="0" w:color="000000"/>
              <w:right w:val="single" w:sz="3" w:space="0" w:color="000000"/>
            </w:tcBorders>
            <w:vAlign w:val="center"/>
          </w:tcPr>
          <w:p w:rsidR="00F01667" w:rsidRPr="0085747A" w:rsidRDefault="00F01667" w:rsidP="00C03FBC">
            <w:pPr>
              <w:jc w:val="center"/>
              <w:rPr>
                <w:rFonts w:cs="Arial"/>
                <w:b/>
                <w:bCs/>
                <w:color w:val="000000"/>
                <w:szCs w:val="24"/>
              </w:rPr>
            </w:pPr>
            <w:r w:rsidRPr="0085747A">
              <w:rPr>
                <w:rFonts w:cs="Arial"/>
                <w:b/>
                <w:bCs/>
                <w:color w:val="000000"/>
                <w:szCs w:val="24"/>
              </w:rPr>
              <w:t>100%</w:t>
            </w:r>
          </w:p>
        </w:tc>
      </w:tr>
    </w:tbl>
    <w:p w:rsidR="00F01667" w:rsidRDefault="00F01667" w:rsidP="00F01667">
      <w:pPr>
        <w:rPr>
          <w:rFonts w:eastAsia="Times New Roman" w:cs="Times New Roman"/>
          <w:sz w:val="20"/>
          <w:szCs w:val="20"/>
        </w:rPr>
      </w:pPr>
      <w:r>
        <w:rPr>
          <w:b/>
          <w:sz w:val="20"/>
        </w:rPr>
        <w:t xml:space="preserve">                           Elaborado por: La</w:t>
      </w:r>
      <w:r>
        <w:rPr>
          <w:b/>
          <w:spacing w:val="-11"/>
          <w:sz w:val="20"/>
        </w:rPr>
        <w:t xml:space="preserve"> </w:t>
      </w:r>
      <w:r>
        <w:rPr>
          <w:b/>
          <w:sz w:val="20"/>
        </w:rPr>
        <w:t>Autora</w:t>
      </w:r>
    </w:p>
    <w:p w:rsidR="00F01667" w:rsidRDefault="00F01667" w:rsidP="00F01667">
      <w:pPr>
        <w:rPr>
          <w:rFonts w:eastAsia="Times New Roman" w:cs="Times New Roman"/>
          <w:b/>
          <w:bCs/>
          <w:sz w:val="20"/>
          <w:szCs w:val="20"/>
        </w:rPr>
      </w:pPr>
    </w:p>
    <w:p w:rsidR="00F01667" w:rsidRDefault="00F01667" w:rsidP="00F01667">
      <w:pPr>
        <w:rPr>
          <w:rFonts w:eastAsia="Times New Roman" w:cs="Times New Roman"/>
          <w:b/>
          <w:bCs/>
          <w:sz w:val="11"/>
          <w:szCs w:val="11"/>
        </w:rPr>
      </w:pPr>
    </w:p>
    <w:p w:rsidR="00F01667" w:rsidRDefault="00F01667" w:rsidP="00F01667">
      <w:pPr>
        <w:jc w:val="center"/>
        <w:rPr>
          <w:rFonts w:eastAsia="Times New Roman" w:cs="Times New Roman"/>
          <w:sz w:val="20"/>
          <w:szCs w:val="20"/>
        </w:rPr>
      </w:pPr>
      <w:r>
        <w:rPr>
          <w:noProof/>
          <w:lang w:eastAsia="es-EC"/>
        </w:rPr>
        <w:drawing>
          <wp:inline distT="0" distB="0" distL="0" distR="0" wp14:anchorId="4C002FBD" wp14:editId="3E3452AE">
            <wp:extent cx="4572000" cy="2743200"/>
            <wp:effectExtent l="0" t="0" r="19050" b="1905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01667" w:rsidRPr="000E4D82" w:rsidRDefault="00F01667" w:rsidP="00F01667">
      <w:pPr>
        <w:ind w:left="284"/>
        <w:rPr>
          <w:rFonts w:eastAsia="Times New Roman" w:cs="Times New Roman"/>
          <w:b/>
          <w:sz w:val="20"/>
          <w:szCs w:val="20"/>
        </w:rPr>
      </w:pPr>
      <w:r>
        <w:rPr>
          <w:b/>
          <w:sz w:val="20"/>
          <w:szCs w:val="20"/>
        </w:rPr>
        <w:t xml:space="preserve">                     </w:t>
      </w:r>
      <w:bookmarkStart w:id="108" w:name="_Toc419814980"/>
      <w:r w:rsidRPr="000E4D82">
        <w:rPr>
          <w:b/>
          <w:sz w:val="20"/>
          <w:szCs w:val="20"/>
        </w:rPr>
        <w:t xml:space="preserve">Gráfico  </w:t>
      </w:r>
      <w:r w:rsidRPr="000E4D82">
        <w:rPr>
          <w:b/>
          <w:sz w:val="20"/>
          <w:szCs w:val="20"/>
        </w:rPr>
        <w:fldChar w:fldCharType="begin"/>
      </w:r>
      <w:r w:rsidRPr="000E4D82">
        <w:rPr>
          <w:b/>
          <w:sz w:val="20"/>
          <w:szCs w:val="20"/>
        </w:rPr>
        <w:instrText xml:space="preserve"> SEQ Gráfico_ \* ARABIC </w:instrText>
      </w:r>
      <w:r w:rsidRPr="000E4D82">
        <w:rPr>
          <w:b/>
          <w:sz w:val="20"/>
          <w:szCs w:val="20"/>
        </w:rPr>
        <w:fldChar w:fldCharType="separate"/>
      </w:r>
      <w:r w:rsidR="002D0B41">
        <w:rPr>
          <w:b/>
          <w:noProof/>
          <w:sz w:val="20"/>
          <w:szCs w:val="20"/>
        </w:rPr>
        <w:t>9</w:t>
      </w:r>
      <w:r w:rsidRPr="000E4D82">
        <w:rPr>
          <w:b/>
          <w:sz w:val="20"/>
          <w:szCs w:val="20"/>
        </w:rPr>
        <w:fldChar w:fldCharType="end"/>
      </w:r>
      <w:r w:rsidRPr="000E4D82">
        <w:rPr>
          <w:b/>
          <w:sz w:val="20"/>
          <w:szCs w:val="20"/>
        </w:rPr>
        <w:t>: Transporte del</w:t>
      </w:r>
      <w:r w:rsidRPr="000E4D82">
        <w:rPr>
          <w:b/>
          <w:spacing w:val="-10"/>
          <w:sz w:val="20"/>
          <w:szCs w:val="20"/>
        </w:rPr>
        <w:t xml:space="preserve"> </w:t>
      </w:r>
      <w:r w:rsidRPr="000E4D82">
        <w:rPr>
          <w:b/>
          <w:sz w:val="20"/>
          <w:szCs w:val="20"/>
        </w:rPr>
        <w:t>tomate</w:t>
      </w:r>
      <w:bookmarkEnd w:id="108"/>
    </w:p>
    <w:p w:rsidR="00F01667" w:rsidRPr="000E4D82" w:rsidRDefault="00F01667" w:rsidP="00F01667">
      <w:pPr>
        <w:ind w:left="284"/>
      </w:pPr>
    </w:p>
    <w:p w:rsidR="00F01667" w:rsidRPr="000E4D82" w:rsidRDefault="00F01667" w:rsidP="00F01667">
      <w:pPr>
        <w:rPr>
          <w:b/>
          <w:bCs/>
        </w:rPr>
      </w:pPr>
      <w:r w:rsidRPr="000E4D82">
        <w:rPr>
          <w:b/>
        </w:rPr>
        <w:t xml:space="preserve">Análisis e interpretación </w:t>
      </w:r>
      <w:r w:rsidRPr="000E4D82">
        <w:rPr>
          <w:b/>
          <w:spacing w:val="-3"/>
        </w:rPr>
        <w:t>de</w:t>
      </w:r>
      <w:r w:rsidRPr="000E4D82">
        <w:rPr>
          <w:b/>
          <w:spacing w:val="-18"/>
        </w:rPr>
        <w:t xml:space="preserve"> </w:t>
      </w:r>
      <w:r w:rsidRPr="000E4D82">
        <w:rPr>
          <w:b/>
        </w:rPr>
        <w:t>resultados</w:t>
      </w:r>
    </w:p>
    <w:p w:rsidR="00F01667" w:rsidRPr="006B12C8" w:rsidRDefault="00F01667" w:rsidP="00F01667">
      <w:pPr>
        <w:rPr>
          <w:rFonts w:eastAsia="Times New Roman" w:cs="Times New Roman"/>
          <w:b/>
          <w:bCs/>
          <w:szCs w:val="24"/>
        </w:rPr>
      </w:pPr>
    </w:p>
    <w:p w:rsidR="00F01667" w:rsidRPr="006B12C8" w:rsidRDefault="00F01667" w:rsidP="00F01667">
      <w:r w:rsidRPr="006B12C8">
        <w:t>El</w:t>
      </w:r>
      <w:r w:rsidRPr="006B12C8">
        <w:rPr>
          <w:spacing w:val="47"/>
        </w:rPr>
        <w:t xml:space="preserve"> </w:t>
      </w:r>
      <w:r w:rsidRPr="006B12C8">
        <w:t>90%</w:t>
      </w:r>
      <w:r w:rsidRPr="006B12C8">
        <w:rPr>
          <w:spacing w:val="46"/>
        </w:rPr>
        <w:t xml:space="preserve"> </w:t>
      </w:r>
      <w:r w:rsidRPr="006B12C8">
        <w:t>de</w:t>
      </w:r>
      <w:r w:rsidRPr="006B12C8">
        <w:rPr>
          <w:spacing w:val="48"/>
        </w:rPr>
        <w:t xml:space="preserve"> </w:t>
      </w:r>
      <w:r w:rsidRPr="006B12C8">
        <w:t>personas</w:t>
      </w:r>
      <w:r w:rsidRPr="006B12C8">
        <w:rPr>
          <w:spacing w:val="45"/>
        </w:rPr>
        <w:t xml:space="preserve"> </w:t>
      </w:r>
      <w:r w:rsidRPr="006B12C8">
        <w:t>consultadas</w:t>
      </w:r>
      <w:r w:rsidRPr="006B12C8">
        <w:rPr>
          <w:spacing w:val="48"/>
        </w:rPr>
        <w:t xml:space="preserve"> </w:t>
      </w:r>
      <w:r w:rsidRPr="006B12C8">
        <w:t>manifiestan</w:t>
      </w:r>
      <w:r w:rsidRPr="006B12C8">
        <w:rPr>
          <w:spacing w:val="46"/>
        </w:rPr>
        <w:t xml:space="preserve"> </w:t>
      </w:r>
      <w:r w:rsidRPr="006B12C8">
        <w:t>su</w:t>
      </w:r>
      <w:r w:rsidRPr="006B12C8">
        <w:rPr>
          <w:spacing w:val="46"/>
        </w:rPr>
        <w:t xml:space="preserve"> </w:t>
      </w:r>
      <w:r w:rsidRPr="006B12C8">
        <w:t>interés</w:t>
      </w:r>
      <w:r w:rsidRPr="006B12C8">
        <w:rPr>
          <w:spacing w:val="45"/>
        </w:rPr>
        <w:t xml:space="preserve"> </w:t>
      </w:r>
      <w:r w:rsidRPr="006B12C8">
        <w:t>por</w:t>
      </w:r>
      <w:r w:rsidRPr="006B12C8">
        <w:rPr>
          <w:spacing w:val="46"/>
        </w:rPr>
        <w:t xml:space="preserve"> </w:t>
      </w:r>
      <w:r w:rsidRPr="006B12C8">
        <w:t>adquirir</w:t>
      </w:r>
      <w:r w:rsidRPr="006B12C8">
        <w:rPr>
          <w:spacing w:val="46"/>
        </w:rPr>
        <w:t xml:space="preserve"> </w:t>
      </w:r>
      <w:r w:rsidRPr="006B12C8">
        <w:t>tomate riñón orgánico en su domicilio y sin recargo por transporte, mientras un 10% no</w:t>
      </w:r>
      <w:r w:rsidRPr="006B12C8">
        <w:rPr>
          <w:spacing w:val="-7"/>
        </w:rPr>
        <w:t xml:space="preserve"> </w:t>
      </w:r>
      <w:r w:rsidRPr="006B12C8">
        <w:t>le interesa la</w:t>
      </w:r>
      <w:r w:rsidRPr="006B12C8">
        <w:rPr>
          <w:spacing w:val="-3"/>
        </w:rPr>
        <w:t xml:space="preserve"> </w:t>
      </w:r>
      <w:r w:rsidRPr="006B12C8">
        <w:t>propuesta.</w:t>
      </w:r>
    </w:p>
    <w:p w:rsidR="00F01667" w:rsidRPr="006B12C8" w:rsidRDefault="00F01667" w:rsidP="00F01667">
      <w:pPr>
        <w:jc w:val="right"/>
        <w:rPr>
          <w:rFonts w:eastAsia="Times New Roman" w:cs="Times New Roman"/>
          <w:szCs w:val="24"/>
        </w:rPr>
      </w:pPr>
    </w:p>
    <w:p w:rsidR="00F01667" w:rsidRDefault="00F01667" w:rsidP="00F01667">
      <w:r w:rsidRPr="006B12C8">
        <w:t>Hoy en día es casi normal que se reciba en los hogares los productos por</w:t>
      </w:r>
      <w:r w:rsidRPr="006B12C8">
        <w:rPr>
          <w:spacing w:val="46"/>
        </w:rPr>
        <w:t xml:space="preserve"> </w:t>
      </w:r>
      <w:r w:rsidRPr="006B12C8">
        <w:t>parte de los vendedores, muchas empresas están dedicadas a llevar hasta los</w:t>
      </w:r>
      <w:r w:rsidRPr="006B12C8">
        <w:rPr>
          <w:spacing w:val="20"/>
        </w:rPr>
        <w:t xml:space="preserve"> </w:t>
      </w:r>
      <w:r w:rsidRPr="006B12C8">
        <w:t>domicilios los productos, esto genera interés por parte de los consumidores.</w:t>
      </w:r>
      <w:r w:rsidRPr="006B12C8">
        <w:rPr>
          <w:spacing w:val="29"/>
        </w:rPr>
        <w:t xml:space="preserve"> </w:t>
      </w:r>
      <w:r w:rsidRPr="006B12C8">
        <w:t>Principalmente para los productos nuevos esta es muy buena</w:t>
      </w:r>
      <w:r w:rsidRPr="006B12C8">
        <w:rPr>
          <w:spacing w:val="-20"/>
        </w:rPr>
        <w:t xml:space="preserve"> </w:t>
      </w:r>
      <w:r w:rsidRPr="006B12C8">
        <w:t>estrategia.</w:t>
      </w:r>
    </w:p>
    <w:p w:rsidR="00D074CF" w:rsidRPr="00D074CF" w:rsidRDefault="00D074CF" w:rsidP="00774B15">
      <w:pPr>
        <w:pStyle w:val="Ttulo2"/>
        <w:rPr>
          <w:rFonts w:eastAsia="Times New Roman"/>
          <w:lang w:val="es-ES"/>
        </w:rPr>
      </w:pPr>
      <w:r w:rsidRPr="00D074CF">
        <w:rPr>
          <w:rFonts w:eastAsia="Times New Roman"/>
          <w:lang w:val="es-ES"/>
        </w:rPr>
        <w:lastRenderedPageBreak/>
        <w:t xml:space="preserve">Estudio </w:t>
      </w:r>
      <w:r w:rsidRPr="00D074CF">
        <w:rPr>
          <w:rFonts w:eastAsia="Times New Roman"/>
          <w:spacing w:val="-3"/>
          <w:lang w:val="es-ES"/>
        </w:rPr>
        <w:t xml:space="preserve">de </w:t>
      </w:r>
      <w:r w:rsidRPr="00D074CF">
        <w:rPr>
          <w:rFonts w:eastAsia="Times New Roman"/>
          <w:lang w:val="es-ES"/>
        </w:rPr>
        <w:t>la</w:t>
      </w:r>
      <w:r w:rsidRPr="00D074CF">
        <w:rPr>
          <w:rFonts w:eastAsia="Times New Roman"/>
          <w:spacing w:val="5"/>
          <w:lang w:val="es-ES"/>
        </w:rPr>
        <w:t xml:space="preserve"> </w:t>
      </w:r>
      <w:r w:rsidRPr="00D074CF">
        <w:rPr>
          <w:rFonts w:eastAsia="Times New Roman"/>
          <w:lang w:val="es-ES"/>
        </w:rPr>
        <w:t>Oferta</w:t>
      </w:r>
      <w:bookmarkEnd w:id="94"/>
    </w:p>
    <w:p w:rsidR="00D074CF" w:rsidRPr="00D074CF" w:rsidRDefault="00D074CF" w:rsidP="00774B15">
      <w:pPr>
        <w:widowControl w:val="0"/>
        <w:ind w:firstLine="0"/>
        <w:jc w:val="left"/>
        <w:rPr>
          <w:rFonts w:eastAsia="Times New Roman" w:cs="Times New Roman"/>
          <w:b/>
          <w:bCs/>
          <w:szCs w:val="24"/>
          <w:lang w:val="es-ES"/>
        </w:rPr>
      </w:pPr>
    </w:p>
    <w:p w:rsidR="00D074CF" w:rsidRPr="00D074CF" w:rsidRDefault="00D074CF" w:rsidP="00774B15">
      <w:pPr>
        <w:rPr>
          <w:lang w:val="es-ES"/>
        </w:rPr>
      </w:pPr>
      <w:r w:rsidRPr="00D074CF">
        <w:rPr>
          <w:spacing w:val="-6"/>
          <w:lang w:val="es-ES"/>
        </w:rPr>
        <w:t>La</w:t>
      </w:r>
      <w:r w:rsidRPr="00D074CF">
        <w:rPr>
          <w:spacing w:val="43"/>
          <w:lang w:val="es-ES"/>
        </w:rPr>
        <w:t xml:space="preserve"> </w:t>
      </w:r>
      <w:r w:rsidRPr="00D074CF">
        <w:rPr>
          <w:lang w:val="es-ES"/>
        </w:rPr>
        <w:t>oferta</w:t>
      </w:r>
      <w:r w:rsidRPr="00D074CF">
        <w:rPr>
          <w:spacing w:val="43"/>
          <w:lang w:val="es-ES"/>
        </w:rPr>
        <w:t xml:space="preserve"> </w:t>
      </w:r>
      <w:r w:rsidRPr="00D074CF">
        <w:rPr>
          <w:lang w:val="es-ES"/>
        </w:rPr>
        <w:t>proviene</w:t>
      </w:r>
      <w:r w:rsidRPr="00D074CF">
        <w:rPr>
          <w:spacing w:val="43"/>
          <w:lang w:val="es-ES"/>
        </w:rPr>
        <w:t xml:space="preserve"> </w:t>
      </w:r>
      <w:r w:rsidRPr="00D074CF">
        <w:rPr>
          <w:lang w:val="es-ES"/>
        </w:rPr>
        <w:t>principalmente</w:t>
      </w:r>
      <w:r w:rsidRPr="00D074CF">
        <w:rPr>
          <w:spacing w:val="43"/>
          <w:lang w:val="es-ES"/>
        </w:rPr>
        <w:t xml:space="preserve"> </w:t>
      </w:r>
      <w:r w:rsidRPr="00D074CF">
        <w:rPr>
          <w:spacing w:val="-3"/>
          <w:lang w:val="es-ES"/>
        </w:rPr>
        <w:t>de</w:t>
      </w:r>
      <w:r w:rsidRPr="00D074CF">
        <w:rPr>
          <w:spacing w:val="40"/>
          <w:lang w:val="es-ES"/>
        </w:rPr>
        <w:t xml:space="preserve"> </w:t>
      </w:r>
      <w:r w:rsidRPr="00D074CF">
        <w:rPr>
          <w:lang w:val="es-ES"/>
        </w:rPr>
        <w:t>2</w:t>
      </w:r>
      <w:r w:rsidRPr="00D074CF">
        <w:rPr>
          <w:spacing w:val="42"/>
          <w:lang w:val="es-ES"/>
        </w:rPr>
        <w:t xml:space="preserve"> </w:t>
      </w:r>
      <w:r w:rsidRPr="00D074CF">
        <w:rPr>
          <w:lang w:val="es-ES"/>
        </w:rPr>
        <w:t>fuentes,</w:t>
      </w:r>
      <w:r w:rsidRPr="00D074CF">
        <w:rPr>
          <w:spacing w:val="42"/>
          <w:lang w:val="es-ES"/>
        </w:rPr>
        <w:t xml:space="preserve"> </w:t>
      </w:r>
      <w:r w:rsidRPr="00D074CF">
        <w:rPr>
          <w:lang w:val="es-ES"/>
        </w:rPr>
        <w:t>del</w:t>
      </w:r>
      <w:r w:rsidRPr="00D074CF">
        <w:rPr>
          <w:spacing w:val="43"/>
          <w:lang w:val="es-ES"/>
        </w:rPr>
        <w:t xml:space="preserve"> </w:t>
      </w:r>
      <w:r w:rsidRPr="00D074CF">
        <w:rPr>
          <w:lang w:val="es-ES"/>
        </w:rPr>
        <w:t>mercado</w:t>
      </w:r>
      <w:r w:rsidRPr="00D074CF">
        <w:rPr>
          <w:spacing w:val="49"/>
          <w:lang w:val="es-ES"/>
        </w:rPr>
        <w:t xml:space="preserve"> </w:t>
      </w:r>
      <w:r w:rsidRPr="00D074CF">
        <w:rPr>
          <w:lang w:val="es-ES"/>
        </w:rPr>
        <w:t>con</w:t>
      </w:r>
      <w:r w:rsidRPr="00D074CF">
        <w:rPr>
          <w:spacing w:val="43"/>
          <w:lang w:val="es-ES"/>
        </w:rPr>
        <w:t xml:space="preserve"> </w:t>
      </w:r>
      <w:r w:rsidRPr="00D074CF">
        <w:rPr>
          <w:lang w:val="es-ES"/>
        </w:rPr>
        <w:t>sus</w:t>
      </w:r>
      <w:r w:rsidRPr="00D074CF">
        <w:rPr>
          <w:spacing w:val="41"/>
          <w:lang w:val="es-ES"/>
        </w:rPr>
        <w:t xml:space="preserve"> </w:t>
      </w:r>
      <w:r w:rsidRPr="00D074CF">
        <w:rPr>
          <w:lang w:val="es-ES"/>
        </w:rPr>
        <w:t>ferias libres, y los comisariatos, el análisis se iniciará con los</w:t>
      </w:r>
      <w:r w:rsidRPr="00D074CF">
        <w:rPr>
          <w:spacing w:val="-27"/>
          <w:lang w:val="es-ES"/>
        </w:rPr>
        <w:t xml:space="preserve"> </w:t>
      </w:r>
      <w:r w:rsidRPr="00D074CF">
        <w:rPr>
          <w:lang w:val="es-ES"/>
        </w:rPr>
        <w:t>mercados.</w:t>
      </w:r>
    </w:p>
    <w:p w:rsidR="00D074CF" w:rsidRPr="00D074CF" w:rsidRDefault="00D074CF" w:rsidP="00774B15">
      <w:pPr>
        <w:widowControl w:val="0"/>
        <w:ind w:firstLine="0"/>
        <w:jc w:val="left"/>
        <w:rPr>
          <w:rFonts w:eastAsia="Times New Roman" w:cs="Times New Roman"/>
          <w:szCs w:val="24"/>
          <w:lang w:val="es-ES"/>
        </w:rPr>
      </w:pPr>
    </w:p>
    <w:p w:rsidR="00D074CF" w:rsidRPr="00D074CF" w:rsidRDefault="00D074CF" w:rsidP="00774B15">
      <w:pPr>
        <w:pStyle w:val="Ttulo2"/>
        <w:ind w:firstLine="0"/>
        <w:rPr>
          <w:rFonts w:eastAsia="Times New Roman"/>
          <w:lang w:val="es-ES"/>
        </w:rPr>
      </w:pPr>
      <w:bookmarkStart w:id="109" w:name="_Toc419814708"/>
      <w:r w:rsidRPr="00D074CF">
        <w:rPr>
          <w:rFonts w:eastAsia="Times New Roman"/>
          <w:lang w:val="es-ES"/>
        </w:rPr>
        <w:t>Mercados y ferias</w:t>
      </w:r>
      <w:r w:rsidRPr="00D074CF">
        <w:rPr>
          <w:rFonts w:eastAsia="Times New Roman"/>
          <w:spacing w:val="-7"/>
          <w:lang w:val="es-ES"/>
        </w:rPr>
        <w:t xml:space="preserve"> </w:t>
      </w:r>
      <w:r w:rsidRPr="00D074CF">
        <w:rPr>
          <w:rFonts w:eastAsia="Times New Roman"/>
          <w:lang w:val="es-ES"/>
        </w:rPr>
        <w:t>libres</w:t>
      </w:r>
      <w:bookmarkEnd w:id="109"/>
    </w:p>
    <w:p w:rsidR="00D074CF" w:rsidRPr="00D074CF" w:rsidRDefault="00D074CF" w:rsidP="00774B15">
      <w:pPr>
        <w:widowControl w:val="0"/>
        <w:ind w:firstLine="0"/>
        <w:jc w:val="left"/>
        <w:rPr>
          <w:rFonts w:eastAsia="Times New Roman" w:cs="Times New Roman"/>
          <w:b/>
          <w:bCs/>
          <w:szCs w:val="24"/>
          <w:lang w:val="es-ES"/>
        </w:rPr>
      </w:pPr>
    </w:p>
    <w:p w:rsidR="00D074CF" w:rsidRPr="00D074CF" w:rsidRDefault="00D074CF" w:rsidP="00774B15">
      <w:pPr>
        <w:rPr>
          <w:lang w:val="es-ES"/>
        </w:rPr>
      </w:pPr>
      <w:r w:rsidRPr="00D074CF">
        <w:rPr>
          <w:lang w:val="es-ES"/>
        </w:rPr>
        <w:t>Este segmento ha ido disminuyendo paulatinamente con la llegada</w:t>
      </w:r>
      <w:r w:rsidRPr="00D074CF">
        <w:rPr>
          <w:spacing w:val="47"/>
          <w:lang w:val="es-ES"/>
        </w:rPr>
        <w:t xml:space="preserve"> </w:t>
      </w:r>
      <w:r w:rsidRPr="00D074CF">
        <w:rPr>
          <w:spacing w:val="-3"/>
          <w:lang w:val="es-ES"/>
        </w:rPr>
        <w:t>de</w:t>
      </w:r>
      <w:r w:rsidRPr="00D074CF">
        <w:rPr>
          <w:lang w:val="es-ES"/>
        </w:rPr>
        <w:t xml:space="preserve"> modernos comisariatos, por lo que tiende a disminuir sus ventas, a esto se</w:t>
      </w:r>
      <w:r w:rsidRPr="00D074CF">
        <w:rPr>
          <w:spacing w:val="26"/>
          <w:lang w:val="es-ES"/>
        </w:rPr>
        <w:t xml:space="preserve"> </w:t>
      </w:r>
      <w:r w:rsidRPr="00D074CF">
        <w:rPr>
          <w:lang w:val="es-ES"/>
        </w:rPr>
        <w:t>suma que en los mercados y ferias libres el aseo deja mucho que desear, lo que</w:t>
      </w:r>
      <w:r w:rsidRPr="00D074CF">
        <w:rPr>
          <w:spacing w:val="14"/>
          <w:lang w:val="es-ES"/>
        </w:rPr>
        <w:t xml:space="preserve"> </w:t>
      </w:r>
      <w:r w:rsidRPr="00D074CF">
        <w:rPr>
          <w:lang w:val="es-ES"/>
        </w:rPr>
        <w:t xml:space="preserve">ocasiona que los productos que son vendido ahí </w:t>
      </w:r>
      <w:r w:rsidRPr="00D074CF">
        <w:rPr>
          <w:spacing w:val="-3"/>
          <w:lang w:val="es-ES"/>
        </w:rPr>
        <w:t xml:space="preserve">no </w:t>
      </w:r>
      <w:r w:rsidRPr="00D074CF">
        <w:rPr>
          <w:lang w:val="es-ES"/>
        </w:rPr>
        <w:t>tengan la misma limpieza que</w:t>
      </w:r>
      <w:r w:rsidRPr="00D074CF">
        <w:rPr>
          <w:spacing w:val="46"/>
          <w:lang w:val="es-ES"/>
        </w:rPr>
        <w:t xml:space="preserve"> </w:t>
      </w:r>
      <w:r w:rsidRPr="00D074CF">
        <w:rPr>
          <w:lang w:val="es-ES"/>
        </w:rPr>
        <w:t>brindan los</w:t>
      </w:r>
      <w:r w:rsidRPr="00D074CF">
        <w:rPr>
          <w:spacing w:val="-6"/>
          <w:lang w:val="es-ES"/>
        </w:rPr>
        <w:t xml:space="preserve"> </w:t>
      </w:r>
      <w:r w:rsidRPr="00D074CF">
        <w:rPr>
          <w:lang w:val="es-ES"/>
        </w:rPr>
        <w:t>comisariatos.</w:t>
      </w:r>
    </w:p>
    <w:p w:rsidR="00D074CF" w:rsidRPr="00D074CF" w:rsidRDefault="00D074CF" w:rsidP="00774B15">
      <w:pPr>
        <w:rPr>
          <w:lang w:val="es-ES"/>
        </w:rPr>
      </w:pPr>
    </w:p>
    <w:p w:rsidR="00D074CF" w:rsidRPr="00D074CF" w:rsidRDefault="00D074CF" w:rsidP="00774B15">
      <w:pPr>
        <w:rPr>
          <w:lang w:val="es-ES"/>
        </w:rPr>
      </w:pPr>
      <w:r w:rsidRPr="00D074CF">
        <w:rPr>
          <w:lang w:val="es-ES"/>
        </w:rPr>
        <w:t>Una de las interrogantes de los consumidores es determinar si son orgánicos</w:t>
      </w:r>
      <w:r w:rsidRPr="00D074CF">
        <w:rPr>
          <w:spacing w:val="51"/>
          <w:lang w:val="es-ES"/>
        </w:rPr>
        <w:t xml:space="preserve"> </w:t>
      </w:r>
      <w:r w:rsidRPr="00D074CF">
        <w:rPr>
          <w:lang w:val="es-ES"/>
        </w:rPr>
        <w:t>o no el tomate riñón que adquieren por ese nombre, principalmente en los</w:t>
      </w:r>
      <w:r w:rsidRPr="00D074CF">
        <w:rPr>
          <w:spacing w:val="40"/>
          <w:lang w:val="es-ES"/>
        </w:rPr>
        <w:t xml:space="preserve"> </w:t>
      </w:r>
      <w:r w:rsidRPr="00D074CF">
        <w:rPr>
          <w:lang w:val="es-ES"/>
        </w:rPr>
        <w:t>mercados y</w:t>
      </w:r>
      <w:r w:rsidRPr="00D074CF">
        <w:rPr>
          <w:spacing w:val="14"/>
          <w:lang w:val="es-ES"/>
        </w:rPr>
        <w:t xml:space="preserve"> </w:t>
      </w:r>
      <w:r w:rsidRPr="00D074CF">
        <w:rPr>
          <w:lang w:val="es-ES"/>
        </w:rPr>
        <w:t>ferias</w:t>
      </w:r>
      <w:r w:rsidRPr="00D074CF">
        <w:rPr>
          <w:spacing w:val="17"/>
          <w:lang w:val="es-ES"/>
        </w:rPr>
        <w:t xml:space="preserve"> </w:t>
      </w:r>
      <w:r w:rsidRPr="00D074CF">
        <w:rPr>
          <w:lang w:val="es-ES"/>
        </w:rPr>
        <w:t>libres.</w:t>
      </w:r>
      <w:r w:rsidRPr="00D074CF">
        <w:rPr>
          <w:spacing w:val="18"/>
          <w:lang w:val="es-ES"/>
        </w:rPr>
        <w:t xml:space="preserve"> </w:t>
      </w:r>
      <w:r w:rsidRPr="00D074CF">
        <w:rPr>
          <w:lang w:val="es-ES"/>
        </w:rPr>
        <w:t>Una</w:t>
      </w:r>
      <w:r w:rsidRPr="00D074CF">
        <w:rPr>
          <w:spacing w:val="16"/>
          <w:lang w:val="es-ES"/>
        </w:rPr>
        <w:t xml:space="preserve"> </w:t>
      </w:r>
      <w:r w:rsidRPr="00D074CF">
        <w:rPr>
          <w:lang w:val="es-ES"/>
        </w:rPr>
        <w:t>buena</w:t>
      </w:r>
      <w:r w:rsidRPr="00D074CF">
        <w:rPr>
          <w:spacing w:val="16"/>
          <w:lang w:val="es-ES"/>
        </w:rPr>
        <w:t xml:space="preserve"> </w:t>
      </w:r>
      <w:r w:rsidRPr="00D074CF">
        <w:rPr>
          <w:lang w:val="es-ES"/>
        </w:rPr>
        <w:t>parte</w:t>
      </w:r>
      <w:r w:rsidRPr="00D074CF">
        <w:rPr>
          <w:spacing w:val="19"/>
          <w:lang w:val="es-ES"/>
        </w:rPr>
        <w:t xml:space="preserve"> </w:t>
      </w:r>
      <w:r w:rsidRPr="00D074CF">
        <w:rPr>
          <w:lang w:val="es-ES"/>
        </w:rPr>
        <w:t>de</w:t>
      </w:r>
      <w:r w:rsidRPr="00D074CF">
        <w:rPr>
          <w:spacing w:val="16"/>
          <w:lang w:val="es-ES"/>
        </w:rPr>
        <w:t xml:space="preserve"> </w:t>
      </w:r>
      <w:r w:rsidRPr="00D074CF">
        <w:rPr>
          <w:lang w:val="es-ES"/>
        </w:rPr>
        <w:t>productores</w:t>
      </w:r>
      <w:r w:rsidRPr="00D074CF">
        <w:rPr>
          <w:spacing w:val="17"/>
          <w:lang w:val="es-ES"/>
        </w:rPr>
        <w:t xml:space="preserve"> </w:t>
      </w:r>
      <w:r w:rsidRPr="00D074CF">
        <w:rPr>
          <w:lang w:val="es-ES"/>
        </w:rPr>
        <w:t>de</w:t>
      </w:r>
      <w:r w:rsidRPr="00D074CF">
        <w:rPr>
          <w:spacing w:val="16"/>
          <w:lang w:val="es-ES"/>
        </w:rPr>
        <w:t xml:space="preserve"> </w:t>
      </w:r>
      <w:r w:rsidRPr="00D074CF">
        <w:rPr>
          <w:lang w:val="es-ES"/>
        </w:rPr>
        <w:t>tomate</w:t>
      </w:r>
      <w:r w:rsidRPr="00D074CF">
        <w:rPr>
          <w:spacing w:val="16"/>
          <w:lang w:val="es-ES"/>
        </w:rPr>
        <w:t xml:space="preserve"> </w:t>
      </w:r>
      <w:r w:rsidRPr="00D074CF">
        <w:rPr>
          <w:lang w:val="es-ES"/>
        </w:rPr>
        <w:t>orgánico</w:t>
      </w:r>
      <w:r w:rsidRPr="00D074CF">
        <w:rPr>
          <w:spacing w:val="18"/>
          <w:lang w:val="es-ES"/>
        </w:rPr>
        <w:t xml:space="preserve"> </w:t>
      </w:r>
      <w:r w:rsidRPr="00D074CF">
        <w:rPr>
          <w:lang w:val="es-ES"/>
        </w:rPr>
        <w:t>pertenecen</w:t>
      </w:r>
      <w:r w:rsidRPr="00D074CF">
        <w:rPr>
          <w:spacing w:val="14"/>
          <w:lang w:val="es-ES"/>
        </w:rPr>
        <w:t xml:space="preserve"> </w:t>
      </w:r>
      <w:r w:rsidRPr="00D074CF">
        <w:rPr>
          <w:lang w:val="es-ES"/>
        </w:rPr>
        <w:t>al proyecto de Agricultura Urbana Participativa de CONQUITO, del Municipio</w:t>
      </w:r>
      <w:r w:rsidRPr="00D074CF">
        <w:rPr>
          <w:spacing w:val="41"/>
          <w:lang w:val="es-ES"/>
        </w:rPr>
        <w:t xml:space="preserve"> </w:t>
      </w:r>
      <w:r w:rsidRPr="00D074CF">
        <w:rPr>
          <w:lang w:val="es-ES"/>
        </w:rPr>
        <w:t xml:space="preserve">de Quito; según el programa, varios productores cuentan </w:t>
      </w:r>
      <w:r w:rsidRPr="00D074CF">
        <w:rPr>
          <w:spacing w:val="-4"/>
          <w:lang w:val="es-ES"/>
        </w:rPr>
        <w:t xml:space="preserve">ya </w:t>
      </w:r>
      <w:r w:rsidRPr="00D074CF">
        <w:rPr>
          <w:lang w:val="es-ES"/>
        </w:rPr>
        <w:t>con la</w:t>
      </w:r>
      <w:r w:rsidRPr="00D074CF">
        <w:rPr>
          <w:spacing w:val="48"/>
          <w:lang w:val="es-ES"/>
        </w:rPr>
        <w:t xml:space="preserve"> </w:t>
      </w:r>
      <w:r w:rsidRPr="00D074CF">
        <w:rPr>
          <w:lang w:val="es-ES"/>
        </w:rPr>
        <w:t>certificación orgánica otorgada por la empresa alemana BCS. Eso significa que los cultivos</w:t>
      </w:r>
      <w:r w:rsidRPr="00D074CF">
        <w:rPr>
          <w:spacing w:val="7"/>
          <w:lang w:val="es-ES"/>
        </w:rPr>
        <w:t xml:space="preserve"> </w:t>
      </w:r>
      <w:r w:rsidRPr="00D074CF">
        <w:rPr>
          <w:lang w:val="es-ES"/>
        </w:rPr>
        <w:t>son manejados sin el uso de insumos agropecuarios químicos. Estos</w:t>
      </w:r>
      <w:r w:rsidRPr="00D074CF">
        <w:rPr>
          <w:spacing w:val="2"/>
          <w:lang w:val="es-ES"/>
        </w:rPr>
        <w:t xml:space="preserve"> </w:t>
      </w:r>
      <w:r w:rsidRPr="00D074CF">
        <w:rPr>
          <w:lang w:val="es-ES"/>
        </w:rPr>
        <w:t>productores comercializan en 11 ferias, entre ellas está la de Calderón, además sus</w:t>
      </w:r>
      <w:r w:rsidRPr="00D074CF">
        <w:rPr>
          <w:spacing w:val="52"/>
          <w:lang w:val="es-ES"/>
        </w:rPr>
        <w:t xml:space="preserve"> </w:t>
      </w:r>
      <w:r w:rsidRPr="00D074CF">
        <w:rPr>
          <w:lang w:val="es-ES"/>
        </w:rPr>
        <w:t>empaques deben</w:t>
      </w:r>
      <w:r w:rsidRPr="00D074CF">
        <w:rPr>
          <w:spacing w:val="20"/>
          <w:lang w:val="es-ES"/>
        </w:rPr>
        <w:t xml:space="preserve"> </w:t>
      </w:r>
      <w:r w:rsidRPr="00D074CF">
        <w:rPr>
          <w:lang w:val="es-ES"/>
        </w:rPr>
        <w:t>tener</w:t>
      </w:r>
      <w:r w:rsidRPr="00D074CF">
        <w:rPr>
          <w:spacing w:val="20"/>
          <w:lang w:val="es-ES"/>
        </w:rPr>
        <w:t xml:space="preserve"> </w:t>
      </w:r>
      <w:r w:rsidRPr="00D074CF">
        <w:rPr>
          <w:lang w:val="es-ES"/>
        </w:rPr>
        <w:t>las</w:t>
      </w:r>
      <w:r w:rsidRPr="00D074CF">
        <w:rPr>
          <w:spacing w:val="19"/>
          <w:lang w:val="es-ES"/>
        </w:rPr>
        <w:t xml:space="preserve"> </w:t>
      </w:r>
      <w:r w:rsidRPr="00D074CF">
        <w:rPr>
          <w:lang w:val="es-ES"/>
        </w:rPr>
        <w:t>especificaciones</w:t>
      </w:r>
      <w:r w:rsidRPr="00D074CF">
        <w:rPr>
          <w:spacing w:val="25"/>
          <w:lang w:val="es-ES"/>
        </w:rPr>
        <w:t xml:space="preserve"> </w:t>
      </w:r>
      <w:r w:rsidRPr="00D074CF">
        <w:rPr>
          <w:lang w:val="es-ES"/>
        </w:rPr>
        <w:t>respectivas</w:t>
      </w:r>
      <w:r w:rsidRPr="00D074CF">
        <w:rPr>
          <w:spacing w:val="21"/>
          <w:lang w:val="es-ES"/>
        </w:rPr>
        <w:t xml:space="preserve"> </w:t>
      </w:r>
      <w:r w:rsidRPr="00D074CF">
        <w:rPr>
          <w:lang w:val="es-ES"/>
        </w:rPr>
        <w:t>en</w:t>
      </w:r>
      <w:r w:rsidRPr="00D074CF">
        <w:rPr>
          <w:spacing w:val="20"/>
          <w:lang w:val="es-ES"/>
        </w:rPr>
        <w:t xml:space="preserve"> </w:t>
      </w:r>
      <w:r w:rsidRPr="00D074CF">
        <w:rPr>
          <w:lang w:val="es-ES"/>
        </w:rPr>
        <w:t>la</w:t>
      </w:r>
      <w:r w:rsidRPr="00D074CF">
        <w:rPr>
          <w:spacing w:val="21"/>
          <w:lang w:val="es-ES"/>
        </w:rPr>
        <w:t xml:space="preserve"> </w:t>
      </w:r>
      <w:r w:rsidRPr="00D074CF">
        <w:rPr>
          <w:lang w:val="es-ES"/>
        </w:rPr>
        <w:t>etiqueta</w:t>
      </w:r>
      <w:r w:rsidRPr="00D074CF">
        <w:rPr>
          <w:spacing w:val="21"/>
          <w:lang w:val="es-ES"/>
        </w:rPr>
        <w:t xml:space="preserve"> </w:t>
      </w:r>
      <w:r w:rsidRPr="00D074CF">
        <w:rPr>
          <w:lang w:val="es-ES"/>
        </w:rPr>
        <w:t>de</w:t>
      </w:r>
      <w:r w:rsidRPr="00D074CF">
        <w:rPr>
          <w:spacing w:val="25"/>
          <w:lang w:val="es-ES"/>
        </w:rPr>
        <w:t xml:space="preserve"> </w:t>
      </w:r>
      <w:r w:rsidRPr="00D074CF">
        <w:rPr>
          <w:lang w:val="es-ES"/>
        </w:rPr>
        <w:t>CONQUITO</w:t>
      </w:r>
      <w:r w:rsidRPr="00D074CF">
        <w:rPr>
          <w:spacing w:val="24"/>
          <w:lang w:val="es-ES"/>
        </w:rPr>
        <w:t xml:space="preserve"> </w:t>
      </w:r>
      <w:r w:rsidRPr="00D074CF">
        <w:rPr>
          <w:lang w:val="es-ES"/>
        </w:rPr>
        <w:t>y</w:t>
      </w:r>
      <w:r w:rsidRPr="00D074CF">
        <w:rPr>
          <w:spacing w:val="16"/>
          <w:lang w:val="es-ES"/>
        </w:rPr>
        <w:t xml:space="preserve"> </w:t>
      </w:r>
      <w:r w:rsidRPr="00D074CF">
        <w:rPr>
          <w:lang w:val="es-ES"/>
        </w:rPr>
        <w:t>del INEM. Otros productores que cuentan con autorización para vender este</w:t>
      </w:r>
      <w:r w:rsidRPr="00D074CF">
        <w:rPr>
          <w:spacing w:val="51"/>
          <w:lang w:val="es-ES"/>
        </w:rPr>
        <w:t xml:space="preserve"> </w:t>
      </w:r>
      <w:r w:rsidRPr="00D074CF">
        <w:rPr>
          <w:lang w:val="es-ES"/>
        </w:rPr>
        <w:t>producto son: Mundatis, Facultad de Agronomía de la UCE, y muchas</w:t>
      </w:r>
      <w:r w:rsidRPr="00D074CF">
        <w:rPr>
          <w:spacing w:val="-15"/>
          <w:lang w:val="es-ES"/>
        </w:rPr>
        <w:t xml:space="preserve"> </w:t>
      </w:r>
      <w:r w:rsidRPr="00D074CF">
        <w:rPr>
          <w:lang w:val="es-ES"/>
        </w:rPr>
        <w:t>más.</w:t>
      </w:r>
      <w:hyperlink r:id="rId23">
        <w:r w:rsidRPr="00D074CF">
          <w:rPr>
            <w:lang w:val="es-ES"/>
          </w:rPr>
          <w:t xml:space="preserve"> (http://www.elcomercio.com/actualidad/negocios/productos-organicos-venden-</w:t>
        </w:r>
      </w:hyperlink>
      <w:r w:rsidRPr="00D074CF">
        <w:rPr>
          <w:lang w:val="es-ES"/>
        </w:rPr>
        <w:t xml:space="preserve"> Quito).</w:t>
      </w:r>
    </w:p>
    <w:p w:rsidR="00D074CF" w:rsidRPr="00D074CF" w:rsidRDefault="00D074CF" w:rsidP="00D074CF">
      <w:pPr>
        <w:widowControl w:val="0"/>
        <w:spacing w:line="240" w:lineRule="auto"/>
        <w:ind w:firstLine="0"/>
        <w:jc w:val="left"/>
        <w:rPr>
          <w:rFonts w:eastAsia="Times New Roman" w:cs="Times New Roman"/>
          <w:szCs w:val="24"/>
          <w:lang w:val="es-ES"/>
        </w:rPr>
      </w:pPr>
    </w:p>
    <w:p w:rsidR="00D074CF" w:rsidRPr="00D074CF" w:rsidRDefault="00D074CF" w:rsidP="00774B15">
      <w:pPr>
        <w:pStyle w:val="Ttulo2"/>
        <w:ind w:firstLine="0"/>
        <w:rPr>
          <w:rFonts w:eastAsia="Times New Roman"/>
          <w:lang w:val="es-ES"/>
        </w:rPr>
      </w:pPr>
      <w:bookmarkStart w:id="110" w:name="_Toc419814709"/>
      <w:r w:rsidRPr="00D074CF">
        <w:rPr>
          <w:rFonts w:eastAsia="Times New Roman"/>
          <w:lang w:val="es-ES"/>
        </w:rPr>
        <w:t>Comisariatos</w:t>
      </w:r>
      <w:bookmarkEnd w:id="110"/>
    </w:p>
    <w:p w:rsidR="00D074CF" w:rsidRPr="00D074CF" w:rsidRDefault="00D074CF" w:rsidP="00D074CF">
      <w:pPr>
        <w:widowControl w:val="0"/>
        <w:spacing w:before="4" w:line="240" w:lineRule="auto"/>
        <w:ind w:firstLine="0"/>
        <w:jc w:val="left"/>
        <w:rPr>
          <w:rFonts w:eastAsia="Times New Roman" w:cs="Times New Roman"/>
          <w:b/>
          <w:bCs/>
          <w:sz w:val="23"/>
          <w:szCs w:val="23"/>
          <w:lang w:val="es-ES"/>
        </w:rPr>
      </w:pPr>
    </w:p>
    <w:p w:rsidR="00D074CF" w:rsidRPr="00774B15" w:rsidRDefault="00D074CF" w:rsidP="00774B15">
      <w:pPr>
        <w:rPr>
          <w:lang w:val="es-ES"/>
        </w:rPr>
      </w:pPr>
      <w:r w:rsidRPr="00D074CF">
        <w:rPr>
          <w:spacing w:val="-3"/>
          <w:lang w:val="es-ES"/>
        </w:rPr>
        <w:t xml:space="preserve">Los </w:t>
      </w:r>
      <w:r w:rsidRPr="00D074CF">
        <w:rPr>
          <w:lang w:val="es-ES"/>
        </w:rPr>
        <w:t xml:space="preserve">comisariatos son una competencia fuerte para el mercado, </w:t>
      </w:r>
      <w:r w:rsidRPr="00D074CF">
        <w:rPr>
          <w:spacing w:val="-4"/>
          <w:lang w:val="es-ES"/>
        </w:rPr>
        <w:t xml:space="preserve">ya </w:t>
      </w:r>
      <w:r w:rsidRPr="00D074CF">
        <w:rPr>
          <w:lang w:val="es-ES"/>
        </w:rPr>
        <w:t>que</w:t>
      </w:r>
      <w:r w:rsidRPr="00D074CF">
        <w:rPr>
          <w:spacing w:val="19"/>
          <w:lang w:val="es-ES"/>
        </w:rPr>
        <w:t xml:space="preserve"> </w:t>
      </w:r>
      <w:r w:rsidRPr="00D074CF">
        <w:rPr>
          <w:lang w:val="es-ES"/>
        </w:rPr>
        <w:t>la mayoría</w:t>
      </w:r>
      <w:r w:rsidRPr="00D074CF">
        <w:rPr>
          <w:spacing w:val="47"/>
          <w:lang w:val="es-ES"/>
        </w:rPr>
        <w:t xml:space="preserve"> </w:t>
      </w:r>
      <w:r w:rsidRPr="00D074CF">
        <w:rPr>
          <w:lang w:val="es-ES"/>
        </w:rPr>
        <w:t>pretende</w:t>
      </w:r>
      <w:r w:rsidRPr="00D074CF">
        <w:rPr>
          <w:spacing w:val="47"/>
          <w:lang w:val="es-ES"/>
        </w:rPr>
        <w:t xml:space="preserve"> </w:t>
      </w:r>
      <w:r w:rsidRPr="00D074CF">
        <w:rPr>
          <w:lang w:val="es-ES"/>
        </w:rPr>
        <w:t>conseguir</w:t>
      </w:r>
      <w:r w:rsidRPr="00D074CF">
        <w:rPr>
          <w:spacing w:val="46"/>
          <w:lang w:val="es-ES"/>
        </w:rPr>
        <w:t xml:space="preserve"> </w:t>
      </w:r>
      <w:r w:rsidRPr="00D074CF">
        <w:rPr>
          <w:lang w:val="es-ES"/>
        </w:rPr>
        <w:t>buenos</w:t>
      </w:r>
      <w:r w:rsidRPr="00D074CF">
        <w:rPr>
          <w:spacing w:val="45"/>
          <w:lang w:val="es-ES"/>
        </w:rPr>
        <w:t xml:space="preserve"> </w:t>
      </w:r>
      <w:r w:rsidRPr="00D074CF">
        <w:rPr>
          <w:lang w:val="es-ES"/>
        </w:rPr>
        <w:t>productos</w:t>
      </w:r>
      <w:r w:rsidRPr="00D074CF">
        <w:rPr>
          <w:spacing w:val="45"/>
          <w:lang w:val="es-ES"/>
        </w:rPr>
        <w:t xml:space="preserve"> </w:t>
      </w:r>
      <w:r w:rsidRPr="00D074CF">
        <w:rPr>
          <w:lang w:val="es-ES"/>
        </w:rPr>
        <w:t>a</w:t>
      </w:r>
      <w:r w:rsidRPr="00D074CF">
        <w:rPr>
          <w:spacing w:val="47"/>
          <w:lang w:val="es-ES"/>
        </w:rPr>
        <w:t xml:space="preserve"> </w:t>
      </w:r>
      <w:r w:rsidRPr="00D074CF">
        <w:rPr>
          <w:lang w:val="es-ES"/>
        </w:rPr>
        <w:t>buenos</w:t>
      </w:r>
      <w:r w:rsidRPr="00D074CF">
        <w:rPr>
          <w:spacing w:val="45"/>
          <w:lang w:val="es-ES"/>
        </w:rPr>
        <w:t xml:space="preserve"> </w:t>
      </w:r>
      <w:r w:rsidRPr="00D074CF">
        <w:rPr>
          <w:lang w:val="es-ES"/>
        </w:rPr>
        <w:t>precios,</w:t>
      </w:r>
      <w:r w:rsidRPr="00D074CF">
        <w:rPr>
          <w:spacing w:val="46"/>
          <w:lang w:val="es-ES"/>
        </w:rPr>
        <w:t xml:space="preserve"> </w:t>
      </w:r>
      <w:r w:rsidRPr="00D074CF">
        <w:rPr>
          <w:lang w:val="es-ES"/>
        </w:rPr>
        <w:t>para</w:t>
      </w:r>
      <w:r w:rsidRPr="00D074CF">
        <w:rPr>
          <w:spacing w:val="47"/>
          <w:lang w:val="es-ES"/>
        </w:rPr>
        <w:t xml:space="preserve"> </w:t>
      </w:r>
      <w:r w:rsidRPr="00D074CF">
        <w:rPr>
          <w:lang w:val="es-ES"/>
        </w:rPr>
        <w:t>entender</w:t>
      </w:r>
      <w:r w:rsidR="00774B15">
        <w:rPr>
          <w:lang w:val="es-ES"/>
        </w:rPr>
        <w:t xml:space="preserve"> m</w:t>
      </w:r>
      <w:r w:rsidRPr="00D074CF">
        <w:rPr>
          <w:rFonts w:eastAsia="Times New Roman" w:cs="Times New Roman"/>
          <w:szCs w:val="24"/>
          <w:lang w:val="es-ES"/>
        </w:rPr>
        <w:t>ejor</w:t>
      </w:r>
      <w:r w:rsidRPr="00D074CF">
        <w:rPr>
          <w:rFonts w:eastAsia="Times New Roman" w:cs="Times New Roman"/>
          <w:spacing w:val="13"/>
          <w:szCs w:val="24"/>
          <w:lang w:val="es-ES"/>
        </w:rPr>
        <w:t xml:space="preserve"> </w:t>
      </w:r>
      <w:r w:rsidRPr="00D074CF">
        <w:rPr>
          <w:rFonts w:eastAsia="Times New Roman" w:cs="Times New Roman"/>
          <w:szCs w:val="24"/>
          <w:lang w:val="es-ES"/>
        </w:rPr>
        <w:t>a</w:t>
      </w:r>
      <w:r w:rsidRPr="00D074CF">
        <w:rPr>
          <w:rFonts w:eastAsia="Times New Roman" w:cs="Times New Roman"/>
          <w:spacing w:val="18"/>
          <w:szCs w:val="24"/>
          <w:lang w:val="es-ES"/>
        </w:rPr>
        <w:t xml:space="preserve"> </w:t>
      </w:r>
      <w:r w:rsidRPr="00D074CF">
        <w:rPr>
          <w:rFonts w:eastAsia="Times New Roman" w:cs="Times New Roman"/>
          <w:szCs w:val="24"/>
          <w:lang w:val="es-ES"/>
        </w:rPr>
        <w:t>los</w:t>
      </w:r>
      <w:r w:rsidRPr="00D074CF">
        <w:rPr>
          <w:rFonts w:eastAsia="Times New Roman" w:cs="Times New Roman"/>
          <w:spacing w:val="19"/>
          <w:szCs w:val="24"/>
          <w:lang w:val="es-ES"/>
        </w:rPr>
        <w:t xml:space="preserve"> </w:t>
      </w:r>
      <w:r w:rsidRPr="00D074CF">
        <w:rPr>
          <w:rFonts w:eastAsia="Times New Roman" w:cs="Times New Roman"/>
          <w:szCs w:val="24"/>
          <w:lang w:val="es-ES"/>
        </w:rPr>
        <w:t>comisariatos</w:t>
      </w:r>
      <w:r w:rsidRPr="00D074CF">
        <w:rPr>
          <w:rFonts w:eastAsia="Times New Roman" w:cs="Times New Roman"/>
          <w:spacing w:val="16"/>
          <w:szCs w:val="24"/>
          <w:lang w:val="es-ES"/>
        </w:rPr>
        <w:t xml:space="preserve"> </w:t>
      </w:r>
      <w:r w:rsidRPr="00D074CF">
        <w:rPr>
          <w:rFonts w:eastAsia="Times New Roman" w:cs="Times New Roman"/>
          <w:szCs w:val="24"/>
          <w:lang w:val="es-ES"/>
        </w:rPr>
        <w:t>del</w:t>
      </w:r>
      <w:r w:rsidRPr="00D074CF">
        <w:rPr>
          <w:rFonts w:eastAsia="Times New Roman" w:cs="Times New Roman"/>
          <w:spacing w:val="18"/>
          <w:szCs w:val="24"/>
          <w:lang w:val="es-ES"/>
        </w:rPr>
        <w:t xml:space="preserve"> </w:t>
      </w:r>
      <w:r w:rsidRPr="00D074CF">
        <w:rPr>
          <w:rFonts w:eastAsia="Times New Roman" w:cs="Times New Roman"/>
          <w:szCs w:val="24"/>
          <w:lang w:val="es-ES"/>
        </w:rPr>
        <w:t>sector</w:t>
      </w:r>
      <w:r w:rsidRPr="00D074CF">
        <w:rPr>
          <w:rFonts w:eastAsia="Times New Roman" w:cs="Times New Roman"/>
          <w:spacing w:val="17"/>
          <w:szCs w:val="24"/>
          <w:lang w:val="es-ES"/>
        </w:rPr>
        <w:t xml:space="preserve"> </w:t>
      </w:r>
      <w:r w:rsidRPr="00D074CF">
        <w:rPr>
          <w:rFonts w:eastAsia="Times New Roman" w:cs="Times New Roman"/>
          <w:szCs w:val="24"/>
          <w:lang w:val="es-ES"/>
        </w:rPr>
        <w:t>se</w:t>
      </w:r>
      <w:r w:rsidRPr="00D074CF">
        <w:rPr>
          <w:rFonts w:eastAsia="Times New Roman" w:cs="Times New Roman"/>
          <w:spacing w:val="18"/>
          <w:szCs w:val="24"/>
          <w:lang w:val="es-ES"/>
        </w:rPr>
        <w:t xml:space="preserve"> </w:t>
      </w:r>
      <w:r w:rsidRPr="00D074CF">
        <w:rPr>
          <w:rFonts w:eastAsia="Times New Roman" w:cs="Times New Roman"/>
          <w:spacing w:val="-3"/>
          <w:szCs w:val="24"/>
          <w:lang w:val="es-ES"/>
        </w:rPr>
        <w:t>va</w:t>
      </w:r>
      <w:r w:rsidRPr="00D074CF">
        <w:rPr>
          <w:rFonts w:eastAsia="Times New Roman" w:cs="Times New Roman"/>
          <w:spacing w:val="15"/>
          <w:szCs w:val="24"/>
          <w:lang w:val="es-ES"/>
        </w:rPr>
        <w:t xml:space="preserve"> </w:t>
      </w:r>
      <w:r w:rsidRPr="00D074CF">
        <w:rPr>
          <w:rFonts w:eastAsia="Times New Roman" w:cs="Times New Roman"/>
          <w:szCs w:val="24"/>
          <w:lang w:val="es-ES"/>
        </w:rPr>
        <w:t>a</w:t>
      </w:r>
      <w:r w:rsidRPr="00D074CF">
        <w:rPr>
          <w:rFonts w:eastAsia="Times New Roman" w:cs="Times New Roman"/>
          <w:spacing w:val="18"/>
          <w:szCs w:val="24"/>
          <w:lang w:val="es-ES"/>
        </w:rPr>
        <w:t xml:space="preserve"> </w:t>
      </w:r>
      <w:r w:rsidRPr="00D074CF">
        <w:rPr>
          <w:rFonts w:eastAsia="Times New Roman" w:cs="Times New Roman"/>
          <w:szCs w:val="24"/>
          <w:lang w:val="es-ES"/>
        </w:rPr>
        <w:t>revisar</w:t>
      </w:r>
      <w:r w:rsidRPr="00D074CF">
        <w:rPr>
          <w:rFonts w:eastAsia="Times New Roman" w:cs="Times New Roman"/>
          <w:spacing w:val="17"/>
          <w:szCs w:val="24"/>
          <w:lang w:val="es-ES"/>
        </w:rPr>
        <w:t xml:space="preserve"> </w:t>
      </w:r>
      <w:r w:rsidRPr="00D074CF">
        <w:rPr>
          <w:rFonts w:eastAsia="Times New Roman" w:cs="Times New Roman"/>
          <w:szCs w:val="24"/>
          <w:lang w:val="es-ES"/>
        </w:rPr>
        <w:t>a</w:t>
      </w:r>
      <w:r w:rsidRPr="00D074CF">
        <w:rPr>
          <w:rFonts w:eastAsia="Times New Roman" w:cs="Times New Roman"/>
          <w:spacing w:val="18"/>
          <w:szCs w:val="24"/>
          <w:lang w:val="es-ES"/>
        </w:rPr>
        <w:t xml:space="preserve"> </w:t>
      </w:r>
      <w:r w:rsidRPr="00D074CF">
        <w:rPr>
          <w:rFonts w:eastAsia="Times New Roman" w:cs="Times New Roman"/>
          <w:szCs w:val="24"/>
          <w:lang w:val="es-ES"/>
        </w:rPr>
        <w:t>los</w:t>
      </w:r>
      <w:r w:rsidRPr="00D074CF">
        <w:rPr>
          <w:rFonts w:eastAsia="Times New Roman" w:cs="Times New Roman"/>
          <w:spacing w:val="16"/>
          <w:szCs w:val="24"/>
          <w:lang w:val="es-ES"/>
        </w:rPr>
        <w:t xml:space="preserve"> </w:t>
      </w:r>
      <w:r w:rsidRPr="00D074CF">
        <w:rPr>
          <w:rFonts w:eastAsia="Times New Roman" w:cs="Times New Roman"/>
          <w:szCs w:val="24"/>
          <w:lang w:val="es-ES"/>
        </w:rPr>
        <w:t>principales</w:t>
      </w:r>
      <w:r w:rsidRPr="00D074CF">
        <w:rPr>
          <w:rFonts w:eastAsia="Times New Roman" w:cs="Times New Roman"/>
          <w:spacing w:val="27"/>
          <w:szCs w:val="24"/>
          <w:lang w:val="es-ES"/>
        </w:rPr>
        <w:t xml:space="preserve"> </w:t>
      </w:r>
      <w:r w:rsidRPr="00D074CF">
        <w:rPr>
          <w:rFonts w:eastAsia="Times New Roman" w:cs="Times New Roman"/>
          <w:szCs w:val="24"/>
          <w:lang w:val="es-ES"/>
        </w:rPr>
        <w:t>en</w:t>
      </w:r>
      <w:r w:rsidRPr="00D074CF">
        <w:rPr>
          <w:rFonts w:eastAsia="Times New Roman" w:cs="Times New Roman"/>
          <w:spacing w:val="18"/>
          <w:szCs w:val="24"/>
          <w:lang w:val="es-ES"/>
        </w:rPr>
        <w:t xml:space="preserve"> </w:t>
      </w:r>
      <w:r w:rsidRPr="00D074CF">
        <w:rPr>
          <w:rFonts w:eastAsia="Times New Roman" w:cs="Times New Roman"/>
          <w:szCs w:val="24"/>
          <w:lang w:val="es-ES"/>
        </w:rPr>
        <w:t>Calderón: AKÍ, Gran AKÍ, Santa María, TÍA, entre</w:t>
      </w:r>
      <w:r w:rsidRPr="00D074CF">
        <w:rPr>
          <w:rFonts w:eastAsia="Times New Roman" w:cs="Times New Roman"/>
          <w:spacing w:val="-14"/>
          <w:szCs w:val="24"/>
          <w:lang w:val="es-ES"/>
        </w:rPr>
        <w:t xml:space="preserve"> </w:t>
      </w:r>
      <w:r w:rsidRPr="00D074CF">
        <w:rPr>
          <w:rFonts w:eastAsia="Times New Roman" w:cs="Times New Roman"/>
          <w:szCs w:val="24"/>
          <w:lang w:val="es-ES"/>
        </w:rPr>
        <w:t>otros.</w:t>
      </w:r>
    </w:p>
    <w:p w:rsidR="00D074CF" w:rsidRPr="00D074CF" w:rsidRDefault="00D074CF" w:rsidP="00774B15">
      <w:pPr>
        <w:widowControl w:val="0"/>
        <w:ind w:firstLine="0"/>
        <w:jc w:val="left"/>
        <w:rPr>
          <w:rFonts w:eastAsia="Times New Roman" w:cs="Times New Roman"/>
          <w:szCs w:val="24"/>
          <w:lang w:val="es-ES"/>
        </w:rPr>
      </w:pPr>
    </w:p>
    <w:p w:rsidR="00D074CF" w:rsidRPr="00D074CF" w:rsidRDefault="00D074CF" w:rsidP="00A96EB5">
      <w:pPr>
        <w:rPr>
          <w:lang w:val="es-ES"/>
        </w:rPr>
      </w:pPr>
      <w:r w:rsidRPr="00D074CF">
        <w:rPr>
          <w:lang w:val="es-ES"/>
        </w:rPr>
        <w:t xml:space="preserve">El grupo tiene establecidas alrededor de 75 tiendas en todo el país. </w:t>
      </w:r>
      <w:r w:rsidRPr="00D074CF">
        <w:rPr>
          <w:spacing w:val="-3"/>
          <w:lang w:val="es-ES"/>
        </w:rPr>
        <w:t xml:space="preserve">Al </w:t>
      </w:r>
      <w:r w:rsidRPr="00D074CF">
        <w:rPr>
          <w:lang w:val="es-ES"/>
        </w:rPr>
        <w:t>sumar</w:t>
      </w:r>
      <w:r w:rsidRPr="00D074CF">
        <w:rPr>
          <w:spacing w:val="42"/>
          <w:lang w:val="es-ES"/>
        </w:rPr>
        <w:t xml:space="preserve"> </w:t>
      </w:r>
      <w:r w:rsidRPr="00D074CF">
        <w:rPr>
          <w:lang w:val="es-ES"/>
        </w:rPr>
        <w:t>la percepción</w:t>
      </w:r>
      <w:r w:rsidRPr="00D074CF">
        <w:rPr>
          <w:spacing w:val="18"/>
          <w:lang w:val="es-ES"/>
        </w:rPr>
        <w:t xml:space="preserve"> </w:t>
      </w:r>
      <w:r w:rsidRPr="00D074CF">
        <w:rPr>
          <w:lang w:val="es-ES"/>
        </w:rPr>
        <w:t>que</w:t>
      </w:r>
      <w:r w:rsidRPr="00D074CF">
        <w:rPr>
          <w:spacing w:val="19"/>
          <w:lang w:val="es-ES"/>
        </w:rPr>
        <w:t xml:space="preserve"> </w:t>
      </w:r>
      <w:r w:rsidRPr="00D074CF">
        <w:rPr>
          <w:lang w:val="es-ES"/>
        </w:rPr>
        <w:t>las</w:t>
      </w:r>
      <w:r w:rsidRPr="00D074CF">
        <w:rPr>
          <w:spacing w:val="17"/>
          <w:lang w:val="es-ES"/>
        </w:rPr>
        <w:t xml:space="preserve"> </w:t>
      </w:r>
      <w:r w:rsidRPr="00D074CF">
        <w:rPr>
          <w:lang w:val="es-ES"/>
        </w:rPr>
        <w:t>amas</w:t>
      </w:r>
      <w:r w:rsidRPr="00D074CF">
        <w:rPr>
          <w:spacing w:val="17"/>
          <w:lang w:val="es-ES"/>
        </w:rPr>
        <w:t xml:space="preserve"> </w:t>
      </w:r>
      <w:r w:rsidRPr="00D074CF">
        <w:rPr>
          <w:lang w:val="es-ES"/>
        </w:rPr>
        <w:t>de</w:t>
      </w:r>
      <w:r w:rsidRPr="00D074CF">
        <w:rPr>
          <w:spacing w:val="19"/>
          <w:lang w:val="es-ES"/>
        </w:rPr>
        <w:t xml:space="preserve"> </w:t>
      </w:r>
      <w:r w:rsidRPr="00D074CF">
        <w:rPr>
          <w:lang w:val="es-ES"/>
        </w:rPr>
        <w:t>casa</w:t>
      </w:r>
      <w:r w:rsidRPr="00D074CF">
        <w:rPr>
          <w:spacing w:val="26"/>
          <w:lang w:val="es-ES"/>
        </w:rPr>
        <w:t xml:space="preserve"> </w:t>
      </w:r>
      <w:r w:rsidRPr="00D074CF">
        <w:rPr>
          <w:lang w:val="es-ES"/>
        </w:rPr>
        <w:t>tienen</w:t>
      </w:r>
      <w:r w:rsidRPr="00D074CF">
        <w:rPr>
          <w:spacing w:val="18"/>
          <w:lang w:val="es-ES"/>
        </w:rPr>
        <w:t xml:space="preserve"> </w:t>
      </w:r>
      <w:r w:rsidRPr="00D074CF">
        <w:rPr>
          <w:lang w:val="es-ES"/>
        </w:rPr>
        <w:t>de</w:t>
      </w:r>
      <w:r w:rsidRPr="00D074CF">
        <w:rPr>
          <w:spacing w:val="19"/>
          <w:lang w:val="es-ES"/>
        </w:rPr>
        <w:t xml:space="preserve"> </w:t>
      </w:r>
      <w:r w:rsidRPr="00D074CF">
        <w:rPr>
          <w:lang w:val="es-ES"/>
        </w:rPr>
        <w:t>las</w:t>
      </w:r>
      <w:r w:rsidRPr="00D074CF">
        <w:rPr>
          <w:spacing w:val="17"/>
          <w:lang w:val="es-ES"/>
        </w:rPr>
        <w:t xml:space="preserve"> </w:t>
      </w:r>
      <w:r w:rsidRPr="00D074CF">
        <w:rPr>
          <w:lang w:val="es-ES"/>
        </w:rPr>
        <w:t>cadenas</w:t>
      </w:r>
      <w:r w:rsidRPr="00D074CF">
        <w:rPr>
          <w:spacing w:val="17"/>
          <w:lang w:val="es-ES"/>
        </w:rPr>
        <w:t xml:space="preserve"> </w:t>
      </w:r>
      <w:r w:rsidRPr="00D074CF">
        <w:rPr>
          <w:lang w:val="es-ES"/>
        </w:rPr>
        <w:t>del</w:t>
      </w:r>
      <w:r w:rsidRPr="00D074CF">
        <w:rPr>
          <w:spacing w:val="19"/>
          <w:lang w:val="es-ES"/>
        </w:rPr>
        <w:t xml:space="preserve"> </w:t>
      </w:r>
      <w:r w:rsidRPr="00D074CF">
        <w:rPr>
          <w:lang w:val="es-ES"/>
        </w:rPr>
        <w:t>grupo,</w:t>
      </w:r>
      <w:r w:rsidRPr="00D074CF">
        <w:rPr>
          <w:spacing w:val="18"/>
          <w:lang w:val="es-ES"/>
        </w:rPr>
        <w:t xml:space="preserve"> </w:t>
      </w:r>
      <w:r w:rsidRPr="00D074CF">
        <w:rPr>
          <w:lang w:val="es-ES"/>
        </w:rPr>
        <w:t>el</w:t>
      </w:r>
      <w:r w:rsidRPr="00D074CF">
        <w:rPr>
          <w:spacing w:val="19"/>
          <w:lang w:val="es-ES"/>
        </w:rPr>
        <w:t xml:space="preserve"> </w:t>
      </w:r>
      <w:r w:rsidRPr="00D074CF">
        <w:rPr>
          <w:lang w:val="es-ES"/>
        </w:rPr>
        <w:t>54%</w:t>
      </w:r>
      <w:r w:rsidRPr="00D074CF">
        <w:rPr>
          <w:spacing w:val="18"/>
          <w:lang w:val="es-ES"/>
        </w:rPr>
        <w:t xml:space="preserve"> </w:t>
      </w:r>
      <w:r w:rsidRPr="00D074CF">
        <w:rPr>
          <w:lang w:val="es-ES"/>
        </w:rPr>
        <w:t>de</w:t>
      </w:r>
      <w:r w:rsidRPr="00D074CF">
        <w:rPr>
          <w:spacing w:val="19"/>
          <w:lang w:val="es-ES"/>
        </w:rPr>
        <w:t xml:space="preserve"> </w:t>
      </w:r>
      <w:r w:rsidRPr="00D074CF">
        <w:rPr>
          <w:lang w:val="es-ES"/>
        </w:rPr>
        <w:t xml:space="preserve">las </w:t>
      </w:r>
      <w:r w:rsidRPr="00D074CF">
        <w:rPr>
          <w:lang w:val="es-ES"/>
        </w:rPr>
        <w:lastRenderedPageBreak/>
        <w:t>encuestadas asocia a este grupo con calidad, atributo que podría inferirse</w:t>
      </w:r>
      <w:r w:rsidRPr="00D074CF">
        <w:rPr>
          <w:spacing w:val="26"/>
          <w:lang w:val="es-ES"/>
        </w:rPr>
        <w:t xml:space="preserve"> </w:t>
      </w:r>
      <w:r w:rsidRPr="00D074CF">
        <w:rPr>
          <w:lang w:val="es-ES"/>
        </w:rPr>
        <w:t>a limpieza, orden en el merchandising, iluminación, alimentos frescos,</w:t>
      </w:r>
      <w:r w:rsidRPr="00D074CF">
        <w:rPr>
          <w:spacing w:val="-27"/>
          <w:lang w:val="es-ES"/>
        </w:rPr>
        <w:t xml:space="preserve"> </w:t>
      </w:r>
      <w:r w:rsidRPr="00D074CF">
        <w:rPr>
          <w:lang w:val="es-ES"/>
        </w:rPr>
        <w:t>etc.</w:t>
      </w:r>
    </w:p>
    <w:p w:rsidR="00D074CF" w:rsidRPr="00D074CF" w:rsidRDefault="00D074CF" w:rsidP="00D074CF">
      <w:pPr>
        <w:widowControl w:val="0"/>
        <w:spacing w:line="240" w:lineRule="auto"/>
        <w:ind w:firstLine="0"/>
        <w:jc w:val="left"/>
        <w:rPr>
          <w:rFonts w:eastAsia="Times New Roman" w:cs="Times New Roman"/>
          <w:sz w:val="20"/>
          <w:szCs w:val="20"/>
          <w:lang w:val="es-ES"/>
        </w:rPr>
      </w:pPr>
    </w:p>
    <w:p w:rsidR="00D074CF" w:rsidRPr="00D074CF" w:rsidRDefault="00D074CF" w:rsidP="00D074CF">
      <w:pPr>
        <w:widowControl w:val="0"/>
        <w:spacing w:before="9" w:line="240" w:lineRule="auto"/>
        <w:ind w:firstLine="0"/>
        <w:jc w:val="left"/>
        <w:rPr>
          <w:rFonts w:eastAsia="Times New Roman" w:cs="Times New Roman"/>
          <w:szCs w:val="24"/>
          <w:lang w:val="es-ES"/>
        </w:rPr>
      </w:pPr>
    </w:p>
    <w:p w:rsidR="00D074CF" w:rsidRPr="00D074CF" w:rsidRDefault="00D074CF" w:rsidP="00A96EB5">
      <w:pPr>
        <w:jc w:val="center"/>
        <w:rPr>
          <w:lang w:val="en-US"/>
        </w:rPr>
      </w:pPr>
      <w:r w:rsidRPr="00D074CF">
        <w:rPr>
          <w:noProof/>
          <w:lang w:eastAsia="es-EC"/>
        </w:rPr>
        <w:drawing>
          <wp:inline distT="0" distB="0" distL="0" distR="0" wp14:anchorId="01C3F5E0" wp14:editId="55BC4A92">
            <wp:extent cx="3836516" cy="3370997"/>
            <wp:effectExtent l="0" t="0" r="0" b="1270"/>
            <wp:docPr id="32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4" cstate="print"/>
                    <a:stretch>
                      <a:fillRect/>
                    </a:stretch>
                  </pic:blipFill>
                  <pic:spPr>
                    <a:xfrm>
                      <a:off x="0" y="0"/>
                      <a:ext cx="3890435" cy="3418373"/>
                    </a:xfrm>
                    <a:prstGeom prst="rect">
                      <a:avLst/>
                    </a:prstGeom>
                  </pic:spPr>
                </pic:pic>
              </a:graphicData>
            </a:graphic>
          </wp:inline>
        </w:drawing>
      </w:r>
    </w:p>
    <w:p w:rsidR="00D074CF" w:rsidRPr="000E4D82" w:rsidRDefault="00665900" w:rsidP="000E4D82">
      <w:pPr>
        <w:spacing w:line="240" w:lineRule="auto"/>
        <w:ind w:left="284" w:firstLine="0"/>
        <w:rPr>
          <w:rFonts w:eastAsia="Times New Roman" w:cs="Times New Roman"/>
          <w:sz w:val="20"/>
          <w:szCs w:val="20"/>
          <w:lang w:val="es-ES"/>
        </w:rPr>
      </w:pPr>
      <w:r>
        <w:rPr>
          <w:rFonts w:eastAsia="Calibri" w:cs="Times New Roman"/>
          <w:b/>
          <w:sz w:val="20"/>
          <w:lang w:val="es-ES"/>
        </w:rPr>
        <w:t xml:space="preserve">     </w:t>
      </w:r>
      <w:r w:rsidR="000E4D82">
        <w:rPr>
          <w:rFonts w:eastAsia="Calibri" w:cs="Times New Roman"/>
          <w:b/>
          <w:sz w:val="20"/>
          <w:lang w:val="es-ES"/>
        </w:rPr>
        <w:t xml:space="preserve">                </w:t>
      </w:r>
      <w:r>
        <w:rPr>
          <w:rFonts w:eastAsia="Calibri" w:cs="Times New Roman"/>
          <w:b/>
          <w:sz w:val="20"/>
          <w:lang w:val="es-ES"/>
        </w:rPr>
        <w:t xml:space="preserve">  </w:t>
      </w:r>
      <w:r w:rsidR="000E4D82">
        <w:rPr>
          <w:rFonts w:eastAsia="Calibri" w:cs="Times New Roman"/>
          <w:b/>
          <w:sz w:val="20"/>
          <w:lang w:val="es-ES"/>
        </w:rPr>
        <w:t xml:space="preserve"> </w:t>
      </w:r>
      <w:bookmarkStart w:id="111" w:name="_Toc419815005"/>
      <w:r w:rsidR="000E4D82" w:rsidRPr="000E4D82">
        <w:rPr>
          <w:b/>
          <w:sz w:val="20"/>
          <w:szCs w:val="20"/>
        </w:rPr>
        <w:t xml:space="preserve">Imagen  </w:t>
      </w:r>
      <w:r w:rsidR="000E4D82" w:rsidRPr="000E4D82">
        <w:rPr>
          <w:b/>
          <w:sz w:val="20"/>
          <w:szCs w:val="20"/>
        </w:rPr>
        <w:fldChar w:fldCharType="begin"/>
      </w:r>
      <w:r w:rsidR="000E4D82" w:rsidRPr="000E4D82">
        <w:rPr>
          <w:b/>
          <w:sz w:val="20"/>
          <w:szCs w:val="20"/>
        </w:rPr>
        <w:instrText xml:space="preserve"> SEQ Imagen_ \* ARABIC </w:instrText>
      </w:r>
      <w:r w:rsidR="000E4D82" w:rsidRPr="000E4D82">
        <w:rPr>
          <w:b/>
          <w:sz w:val="20"/>
          <w:szCs w:val="20"/>
        </w:rPr>
        <w:fldChar w:fldCharType="separate"/>
      </w:r>
      <w:r w:rsidR="002D0B41">
        <w:rPr>
          <w:b/>
          <w:noProof/>
          <w:sz w:val="20"/>
          <w:szCs w:val="20"/>
        </w:rPr>
        <w:t>1</w:t>
      </w:r>
      <w:r w:rsidR="000E4D82" w:rsidRPr="000E4D82">
        <w:rPr>
          <w:b/>
          <w:sz w:val="20"/>
          <w:szCs w:val="20"/>
        </w:rPr>
        <w:fldChar w:fldCharType="end"/>
      </w:r>
      <w:r w:rsidR="00D074CF" w:rsidRPr="000E4D82">
        <w:rPr>
          <w:rFonts w:eastAsia="Calibri" w:cs="Times New Roman"/>
          <w:b/>
          <w:sz w:val="20"/>
          <w:szCs w:val="20"/>
          <w:lang w:val="es-ES"/>
        </w:rPr>
        <w:t xml:space="preserve">: </w:t>
      </w:r>
      <w:r w:rsidR="00D074CF" w:rsidRPr="000E4D82">
        <w:rPr>
          <w:rFonts w:eastAsia="Calibri" w:cs="Times New Roman"/>
          <w:sz w:val="20"/>
          <w:szCs w:val="20"/>
          <w:lang w:val="es-ES"/>
        </w:rPr>
        <w:t>Promociones de</w:t>
      </w:r>
      <w:r w:rsidR="00D074CF" w:rsidRPr="000E4D82">
        <w:rPr>
          <w:rFonts w:eastAsia="Calibri" w:cs="Times New Roman"/>
          <w:spacing w:val="-11"/>
          <w:sz w:val="20"/>
          <w:szCs w:val="20"/>
          <w:lang w:val="es-ES"/>
        </w:rPr>
        <w:t xml:space="preserve"> </w:t>
      </w:r>
      <w:r w:rsidR="00D074CF" w:rsidRPr="000E4D82">
        <w:rPr>
          <w:rFonts w:eastAsia="Calibri" w:cs="Times New Roman"/>
          <w:sz w:val="20"/>
          <w:szCs w:val="20"/>
          <w:lang w:val="es-ES"/>
        </w:rPr>
        <w:t>AKÍ</w:t>
      </w:r>
      <w:bookmarkEnd w:id="111"/>
    </w:p>
    <w:p w:rsidR="00D074CF" w:rsidRPr="00D074CF" w:rsidRDefault="00665900" w:rsidP="00D074CF">
      <w:pPr>
        <w:widowControl w:val="0"/>
        <w:spacing w:before="2" w:line="240" w:lineRule="auto"/>
        <w:ind w:left="1156" w:right="89" w:firstLine="0"/>
        <w:jc w:val="left"/>
        <w:rPr>
          <w:rFonts w:eastAsia="Times New Roman" w:cs="Times New Roman"/>
          <w:sz w:val="20"/>
          <w:szCs w:val="20"/>
          <w:lang w:val="es-ES"/>
        </w:rPr>
      </w:pPr>
      <w:r>
        <w:rPr>
          <w:rFonts w:eastAsia="Calibri" w:hAnsi="Calibri" w:cs="Times New Roman"/>
          <w:b/>
          <w:sz w:val="20"/>
          <w:lang w:val="es-ES"/>
        </w:rPr>
        <w:t xml:space="preserve">       </w:t>
      </w:r>
      <w:r w:rsidR="00D074CF" w:rsidRPr="00D074CF">
        <w:rPr>
          <w:rFonts w:eastAsia="Calibri" w:hAnsi="Calibri" w:cs="Times New Roman"/>
          <w:b/>
          <w:sz w:val="20"/>
          <w:lang w:val="es-ES"/>
        </w:rPr>
        <w:t xml:space="preserve">Fuente: </w:t>
      </w:r>
      <w:r w:rsidR="00D074CF" w:rsidRPr="00D074CF">
        <w:rPr>
          <w:rFonts w:eastAsia="Calibri" w:hAnsi="Calibri" w:cs="Times New Roman"/>
          <w:sz w:val="20"/>
          <w:lang w:val="es-ES"/>
        </w:rPr>
        <w:t>Comisariatos</w:t>
      </w:r>
      <w:r w:rsidR="00D074CF" w:rsidRPr="00D074CF">
        <w:rPr>
          <w:rFonts w:eastAsia="Calibri" w:hAnsi="Calibri" w:cs="Times New Roman"/>
          <w:spacing w:val="-2"/>
          <w:sz w:val="20"/>
          <w:lang w:val="es-ES"/>
        </w:rPr>
        <w:t xml:space="preserve"> </w:t>
      </w:r>
      <w:r w:rsidR="00D074CF" w:rsidRPr="00D074CF">
        <w:rPr>
          <w:rFonts w:eastAsia="Calibri" w:hAnsi="Calibri" w:cs="Times New Roman"/>
          <w:spacing w:val="-5"/>
          <w:sz w:val="20"/>
          <w:lang w:val="es-ES"/>
        </w:rPr>
        <w:t>AKI</w:t>
      </w:r>
    </w:p>
    <w:p w:rsidR="00D074CF" w:rsidRPr="00D074CF" w:rsidRDefault="00D074CF" w:rsidP="00A96EB5">
      <w:pPr>
        <w:widowControl w:val="0"/>
        <w:ind w:firstLine="0"/>
        <w:jc w:val="left"/>
        <w:rPr>
          <w:rFonts w:eastAsia="Times New Roman" w:cs="Times New Roman"/>
          <w:sz w:val="20"/>
          <w:szCs w:val="20"/>
          <w:lang w:val="es-ES"/>
        </w:rPr>
      </w:pPr>
    </w:p>
    <w:p w:rsidR="00D074CF" w:rsidRPr="00D074CF" w:rsidRDefault="00D074CF" w:rsidP="00A96EB5">
      <w:pPr>
        <w:rPr>
          <w:lang w:val="es-ES"/>
        </w:rPr>
      </w:pPr>
      <w:r w:rsidRPr="00D074CF">
        <w:rPr>
          <w:lang w:val="es-ES"/>
        </w:rPr>
        <w:t>AKÍ,</w:t>
      </w:r>
      <w:r w:rsidRPr="00D074CF">
        <w:rPr>
          <w:spacing w:val="22"/>
          <w:lang w:val="es-ES"/>
        </w:rPr>
        <w:t xml:space="preserve"> </w:t>
      </w:r>
      <w:r w:rsidRPr="00D074CF">
        <w:rPr>
          <w:lang w:val="es-ES"/>
        </w:rPr>
        <w:t>es</w:t>
      </w:r>
      <w:r w:rsidRPr="00D074CF">
        <w:rPr>
          <w:spacing w:val="21"/>
          <w:lang w:val="es-ES"/>
        </w:rPr>
        <w:t xml:space="preserve"> </w:t>
      </w:r>
      <w:r w:rsidRPr="00D074CF">
        <w:rPr>
          <w:lang w:val="es-ES"/>
        </w:rPr>
        <w:t>del</w:t>
      </w:r>
      <w:r w:rsidRPr="00D074CF">
        <w:rPr>
          <w:spacing w:val="23"/>
          <w:lang w:val="es-ES"/>
        </w:rPr>
        <w:t xml:space="preserve"> </w:t>
      </w:r>
      <w:r w:rsidRPr="00D074CF">
        <w:rPr>
          <w:lang w:val="es-ES"/>
        </w:rPr>
        <w:t>grupo</w:t>
      </w:r>
      <w:r w:rsidRPr="00D074CF">
        <w:rPr>
          <w:spacing w:val="26"/>
          <w:lang w:val="es-ES"/>
        </w:rPr>
        <w:t xml:space="preserve"> </w:t>
      </w:r>
      <w:r w:rsidRPr="00D074CF">
        <w:rPr>
          <w:lang w:val="es-ES"/>
        </w:rPr>
        <w:t>Supermaxi</w:t>
      </w:r>
      <w:r w:rsidRPr="00D074CF">
        <w:rPr>
          <w:spacing w:val="27"/>
          <w:lang w:val="es-ES"/>
        </w:rPr>
        <w:t xml:space="preserve"> </w:t>
      </w:r>
      <w:r w:rsidRPr="00D074CF">
        <w:rPr>
          <w:lang w:val="es-ES"/>
        </w:rPr>
        <w:t>y</w:t>
      </w:r>
      <w:r w:rsidRPr="00D074CF">
        <w:rPr>
          <w:spacing w:val="14"/>
          <w:lang w:val="es-ES"/>
        </w:rPr>
        <w:t xml:space="preserve"> </w:t>
      </w:r>
      <w:r w:rsidRPr="00D074CF">
        <w:rPr>
          <w:lang w:val="es-ES"/>
        </w:rPr>
        <w:t>se</w:t>
      </w:r>
      <w:r w:rsidRPr="00D074CF">
        <w:rPr>
          <w:spacing w:val="23"/>
          <w:lang w:val="es-ES"/>
        </w:rPr>
        <w:t xml:space="preserve"> </w:t>
      </w:r>
      <w:r w:rsidRPr="00D074CF">
        <w:rPr>
          <w:lang w:val="es-ES"/>
        </w:rPr>
        <w:t>dirige</w:t>
      </w:r>
      <w:r w:rsidRPr="00D074CF">
        <w:rPr>
          <w:spacing w:val="23"/>
          <w:lang w:val="es-ES"/>
        </w:rPr>
        <w:t xml:space="preserve"> </w:t>
      </w:r>
      <w:r w:rsidRPr="00D074CF">
        <w:rPr>
          <w:lang w:val="es-ES"/>
        </w:rPr>
        <w:t>a</w:t>
      </w:r>
      <w:r w:rsidRPr="00D074CF">
        <w:rPr>
          <w:spacing w:val="23"/>
          <w:lang w:val="es-ES"/>
        </w:rPr>
        <w:t xml:space="preserve"> </w:t>
      </w:r>
      <w:r w:rsidRPr="00D074CF">
        <w:rPr>
          <w:lang w:val="es-ES"/>
        </w:rPr>
        <w:t>sectores</w:t>
      </w:r>
      <w:r w:rsidRPr="00D074CF">
        <w:rPr>
          <w:spacing w:val="21"/>
          <w:lang w:val="es-ES"/>
        </w:rPr>
        <w:t xml:space="preserve"> </w:t>
      </w:r>
      <w:r w:rsidRPr="00D074CF">
        <w:rPr>
          <w:lang w:val="es-ES"/>
        </w:rPr>
        <w:t>populares,</w:t>
      </w:r>
      <w:r w:rsidRPr="00D074CF">
        <w:rPr>
          <w:spacing w:val="22"/>
          <w:lang w:val="es-ES"/>
        </w:rPr>
        <w:t xml:space="preserve"> </w:t>
      </w:r>
      <w:r w:rsidRPr="00D074CF">
        <w:rPr>
          <w:lang w:val="es-ES"/>
        </w:rPr>
        <w:t>y</w:t>
      </w:r>
      <w:r w:rsidRPr="00D074CF">
        <w:rPr>
          <w:spacing w:val="14"/>
          <w:lang w:val="es-ES"/>
        </w:rPr>
        <w:t xml:space="preserve"> </w:t>
      </w:r>
      <w:r w:rsidRPr="00D074CF">
        <w:rPr>
          <w:lang w:val="es-ES"/>
        </w:rPr>
        <w:t>para</w:t>
      </w:r>
      <w:r w:rsidRPr="00D074CF">
        <w:rPr>
          <w:spacing w:val="35"/>
          <w:lang w:val="es-ES"/>
        </w:rPr>
        <w:t xml:space="preserve"> </w:t>
      </w:r>
      <w:r w:rsidRPr="00D074CF">
        <w:rPr>
          <w:lang w:val="es-ES"/>
        </w:rPr>
        <w:t>lo</w:t>
      </w:r>
      <w:r w:rsidRPr="00D074CF">
        <w:rPr>
          <w:spacing w:val="22"/>
          <w:lang w:val="es-ES"/>
        </w:rPr>
        <w:t xml:space="preserve"> </w:t>
      </w:r>
      <w:r w:rsidRPr="00D074CF">
        <w:rPr>
          <w:lang w:val="es-ES"/>
        </w:rPr>
        <w:t>cual utiliza bonos como los que se muestra en la</w:t>
      </w:r>
      <w:r w:rsidRPr="00D074CF">
        <w:rPr>
          <w:spacing w:val="-15"/>
          <w:lang w:val="es-ES"/>
        </w:rPr>
        <w:t xml:space="preserve"> </w:t>
      </w:r>
      <w:r w:rsidRPr="00D074CF">
        <w:rPr>
          <w:lang w:val="es-ES"/>
        </w:rPr>
        <w:t>imagen.</w:t>
      </w:r>
    </w:p>
    <w:p w:rsidR="00D074CF" w:rsidRPr="00D074CF" w:rsidRDefault="00D074CF" w:rsidP="00665900">
      <w:pPr>
        <w:spacing w:line="240" w:lineRule="auto"/>
        <w:rPr>
          <w:lang w:val="es-ES"/>
        </w:rPr>
      </w:pPr>
    </w:p>
    <w:p w:rsidR="00D074CF" w:rsidRPr="00D074CF" w:rsidRDefault="00D074CF" w:rsidP="00665900">
      <w:pPr>
        <w:widowControl w:val="0"/>
        <w:spacing w:line="240" w:lineRule="auto"/>
        <w:ind w:left="911" w:firstLine="0"/>
        <w:jc w:val="center"/>
        <w:rPr>
          <w:rFonts w:eastAsia="Times New Roman" w:cs="Times New Roman"/>
          <w:sz w:val="20"/>
          <w:szCs w:val="20"/>
          <w:lang w:val="en-US"/>
        </w:rPr>
      </w:pPr>
      <w:r w:rsidRPr="00D074CF">
        <w:rPr>
          <w:rFonts w:eastAsia="Times New Roman" w:cs="Times New Roman"/>
          <w:noProof/>
          <w:position w:val="-93"/>
          <w:sz w:val="20"/>
          <w:szCs w:val="20"/>
          <w:lang w:eastAsia="es-EC"/>
        </w:rPr>
        <w:drawing>
          <wp:inline distT="0" distB="0" distL="0" distR="0" wp14:anchorId="3385A5B9" wp14:editId="29337D28">
            <wp:extent cx="4148920" cy="2694660"/>
            <wp:effectExtent l="0" t="0" r="4445" b="0"/>
            <wp:docPr id="32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25" cstate="print"/>
                    <a:stretch>
                      <a:fillRect/>
                    </a:stretch>
                  </pic:blipFill>
                  <pic:spPr>
                    <a:xfrm>
                      <a:off x="0" y="0"/>
                      <a:ext cx="4166442" cy="2706040"/>
                    </a:xfrm>
                    <a:prstGeom prst="rect">
                      <a:avLst/>
                    </a:prstGeom>
                  </pic:spPr>
                </pic:pic>
              </a:graphicData>
            </a:graphic>
          </wp:inline>
        </w:drawing>
      </w:r>
    </w:p>
    <w:p w:rsidR="00D074CF" w:rsidRPr="00D074CF" w:rsidRDefault="00D074CF" w:rsidP="00D074CF">
      <w:pPr>
        <w:widowControl w:val="0"/>
        <w:spacing w:before="6" w:line="240" w:lineRule="auto"/>
        <w:ind w:firstLine="0"/>
        <w:jc w:val="left"/>
        <w:rPr>
          <w:rFonts w:eastAsia="Times New Roman" w:cs="Times New Roman"/>
          <w:sz w:val="8"/>
          <w:szCs w:val="8"/>
          <w:lang w:val="en-US"/>
        </w:rPr>
      </w:pPr>
    </w:p>
    <w:p w:rsidR="00D074CF" w:rsidRPr="00113BAC" w:rsidRDefault="00113BAC" w:rsidP="00113BAC">
      <w:pPr>
        <w:spacing w:line="240" w:lineRule="auto"/>
        <w:ind w:left="284" w:firstLine="0"/>
        <w:rPr>
          <w:rFonts w:eastAsia="Times New Roman"/>
          <w:sz w:val="20"/>
          <w:szCs w:val="20"/>
          <w:lang w:val="es-ES"/>
        </w:rPr>
      </w:pPr>
      <w:r>
        <w:rPr>
          <w:b/>
          <w:lang w:val="es-ES"/>
        </w:rPr>
        <w:t xml:space="preserve">            </w:t>
      </w:r>
      <w:r w:rsidR="00665900">
        <w:rPr>
          <w:b/>
          <w:lang w:val="es-ES"/>
        </w:rPr>
        <w:t xml:space="preserve">    </w:t>
      </w:r>
      <w:r>
        <w:rPr>
          <w:b/>
          <w:lang w:val="es-ES"/>
        </w:rPr>
        <w:t xml:space="preserve">    </w:t>
      </w:r>
      <w:bookmarkStart w:id="112" w:name="_Toc419815006"/>
      <w:r w:rsidRPr="00113BAC">
        <w:rPr>
          <w:b/>
          <w:sz w:val="20"/>
        </w:rPr>
        <w:t xml:space="preserve">Imagen  </w:t>
      </w:r>
      <w:r w:rsidRPr="00113BAC">
        <w:rPr>
          <w:b/>
          <w:sz w:val="20"/>
        </w:rPr>
        <w:fldChar w:fldCharType="begin"/>
      </w:r>
      <w:r w:rsidRPr="00113BAC">
        <w:rPr>
          <w:b/>
          <w:sz w:val="20"/>
        </w:rPr>
        <w:instrText xml:space="preserve"> SEQ Imagen_ \* ARABIC </w:instrText>
      </w:r>
      <w:r w:rsidRPr="00113BAC">
        <w:rPr>
          <w:b/>
          <w:sz w:val="20"/>
        </w:rPr>
        <w:fldChar w:fldCharType="separate"/>
      </w:r>
      <w:r w:rsidR="002D0B41">
        <w:rPr>
          <w:b/>
          <w:noProof/>
          <w:sz w:val="20"/>
        </w:rPr>
        <w:t>2</w:t>
      </w:r>
      <w:r w:rsidRPr="00113BAC">
        <w:rPr>
          <w:b/>
          <w:sz w:val="20"/>
        </w:rPr>
        <w:fldChar w:fldCharType="end"/>
      </w:r>
      <w:r w:rsidR="00D074CF" w:rsidRPr="00113BAC">
        <w:rPr>
          <w:b/>
          <w:sz w:val="20"/>
          <w:lang w:val="es-ES"/>
        </w:rPr>
        <w:t xml:space="preserve">: </w:t>
      </w:r>
      <w:r w:rsidR="00D074CF" w:rsidRPr="00113BAC">
        <w:rPr>
          <w:sz w:val="20"/>
          <w:lang w:val="es-ES"/>
        </w:rPr>
        <w:t>Sección frutas de</w:t>
      </w:r>
      <w:r w:rsidR="00D074CF" w:rsidRPr="00113BAC">
        <w:rPr>
          <w:spacing w:val="-11"/>
          <w:sz w:val="20"/>
          <w:lang w:val="es-ES"/>
        </w:rPr>
        <w:t xml:space="preserve"> </w:t>
      </w:r>
      <w:r w:rsidR="00D074CF" w:rsidRPr="00113BAC">
        <w:rPr>
          <w:sz w:val="20"/>
          <w:lang w:val="es-ES"/>
        </w:rPr>
        <w:t>AKÍ</w:t>
      </w:r>
      <w:bookmarkEnd w:id="112"/>
    </w:p>
    <w:p w:rsidR="00D074CF" w:rsidRPr="00D074CF" w:rsidRDefault="00665900" w:rsidP="00D074CF">
      <w:pPr>
        <w:widowControl w:val="0"/>
        <w:spacing w:line="229" w:lineRule="exact"/>
        <w:ind w:left="1308" w:right="179" w:firstLine="0"/>
        <w:jc w:val="left"/>
        <w:rPr>
          <w:rFonts w:eastAsia="Times New Roman" w:cs="Times New Roman"/>
          <w:sz w:val="20"/>
          <w:szCs w:val="20"/>
          <w:lang w:val="es-ES"/>
        </w:rPr>
      </w:pPr>
      <w:r>
        <w:rPr>
          <w:rFonts w:eastAsia="Calibri" w:hAnsi="Calibri" w:cs="Times New Roman"/>
          <w:b/>
          <w:sz w:val="20"/>
          <w:lang w:val="es-ES"/>
        </w:rPr>
        <w:t xml:space="preserve">    </w:t>
      </w:r>
      <w:r w:rsidR="00D074CF" w:rsidRPr="00D074CF">
        <w:rPr>
          <w:rFonts w:eastAsia="Calibri" w:hAnsi="Calibri" w:cs="Times New Roman"/>
          <w:b/>
          <w:sz w:val="20"/>
          <w:lang w:val="es-ES"/>
        </w:rPr>
        <w:t>Fuente:</w:t>
      </w:r>
      <w:r w:rsidR="00D074CF" w:rsidRPr="00D074CF">
        <w:rPr>
          <w:rFonts w:eastAsia="Calibri" w:hAnsi="Calibri" w:cs="Times New Roman"/>
          <w:b/>
          <w:spacing w:val="-5"/>
          <w:sz w:val="20"/>
          <w:lang w:val="es-ES"/>
        </w:rPr>
        <w:t xml:space="preserve"> </w:t>
      </w:r>
      <w:r w:rsidR="00D074CF" w:rsidRPr="00D074CF">
        <w:rPr>
          <w:rFonts w:eastAsia="Calibri" w:hAnsi="Calibri" w:cs="Times New Roman"/>
          <w:sz w:val="20"/>
          <w:lang w:val="es-ES"/>
        </w:rPr>
        <w:t>AKI</w:t>
      </w:r>
    </w:p>
    <w:p w:rsidR="00D074CF" w:rsidRPr="00D074CF" w:rsidRDefault="00D074CF" w:rsidP="00D074CF">
      <w:pPr>
        <w:widowControl w:val="0"/>
        <w:spacing w:line="240" w:lineRule="auto"/>
        <w:ind w:firstLine="0"/>
        <w:jc w:val="left"/>
        <w:rPr>
          <w:rFonts w:eastAsia="Times New Roman" w:cs="Times New Roman"/>
          <w:sz w:val="20"/>
          <w:szCs w:val="20"/>
          <w:lang w:val="es-ES"/>
        </w:rPr>
      </w:pPr>
    </w:p>
    <w:p w:rsidR="00D074CF" w:rsidRPr="00D074CF" w:rsidRDefault="00D074CF" w:rsidP="00665900">
      <w:pPr>
        <w:rPr>
          <w:lang w:val="es-ES"/>
        </w:rPr>
      </w:pPr>
      <w:r w:rsidRPr="00D074CF">
        <w:rPr>
          <w:lang w:val="es-ES"/>
        </w:rPr>
        <w:lastRenderedPageBreak/>
        <w:t>Como se mencionó la fortaleza de AKÍ es la promesa que tienen con respecto</w:t>
      </w:r>
      <w:r w:rsidRPr="00D074CF">
        <w:rPr>
          <w:spacing w:val="5"/>
          <w:lang w:val="es-ES"/>
        </w:rPr>
        <w:t xml:space="preserve"> </w:t>
      </w:r>
      <w:r w:rsidRPr="00D074CF">
        <w:rPr>
          <w:lang w:val="es-ES"/>
        </w:rPr>
        <w:t>a tener las frutas y productos perecibles siempre seleccionados con estrictas</w:t>
      </w:r>
      <w:r w:rsidRPr="00D074CF">
        <w:rPr>
          <w:spacing w:val="43"/>
          <w:lang w:val="es-ES"/>
        </w:rPr>
        <w:t xml:space="preserve"> </w:t>
      </w:r>
      <w:r w:rsidRPr="00D074CF">
        <w:rPr>
          <w:lang w:val="es-ES"/>
        </w:rPr>
        <w:t>normas de calidad e higiene, pero su debilidad radica en la venta los productos</w:t>
      </w:r>
      <w:r w:rsidRPr="00D074CF">
        <w:rPr>
          <w:spacing w:val="-27"/>
          <w:lang w:val="es-ES"/>
        </w:rPr>
        <w:t xml:space="preserve"> </w:t>
      </w:r>
      <w:r w:rsidRPr="00D074CF">
        <w:rPr>
          <w:lang w:val="es-ES"/>
        </w:rPr>
        <w:t>orgánicos.</w:t>
      </w:r>
    </w:p>
    <w:p w:rsidR="00D074CF" w:rsidRPr="00D074CF" w:rsidRDefault="00D074CF" w:rsidP="00D074CF">
      <w:pPr>
        <w:widowControl w:val="0"/>
        <w:spacing w:line="240" w:lineRule="auto"/>
        <w:ind w:firstLine="0"/>
        <w:jc w:val="left"/>
        <w:rPr>
          <w:rFonts w:eastAsia="Times New Roman" w:cs="Times New Roman"/>
          <w:sz w:val="20"/>
          <w:szCs w:val="20"/>
          <w:lang w:val="es-ES"/>
        </w:rPr>
      </w:pPr>
    </w:p>
    <w:p w:rsidR="00D074CF" w:rsidRPr="00D074CF" w:rsidRDefault="00D074CF" w:rsidP="00D074CF">
      <w:pPr>
        <w:widowControl w:val="0"/>
        <w:spacing w:before="8" w:line="240" w:lineRule="auto"/>
        <w:ind w:firstLine="0"/>
        <w:jc w:val="left"/>
        <w:rPr>
          <w:rFonts w:eastAsia="Times New Roman" w:cs="Times New Roman"/>
          <w:sz w:val="16"/>
          <w:szCs w:val="16"/>
          <w:lang w:val="es-ES"/>
        </w:rPr>
      </w:pPr>
    </w:p>
    <w:p w:rsidR="00D074CF" w:rsidRPr="00D074CF" w:rsidRDefault="00D074CF" w:rsidP="00665900">
      <w:pPr>
        <w:widowControl w:val="0"/>
        <w:spacing w:line="240" w:lineRule="auto"/>
        <w:ind w:left="1166" w:firstLine="0"/>
        <w:jc w:val="center"/>
        <w:rPr>
          <w:rFonts w:eastAsia="Times New Roman" w:cs="Times New Roman"/>
          <w:sz w:val="20"/>
          <w:szCs w:val="20"/>
          <w:lang w:val="en-US"/>
        </w:rPr>
      </w:pPr>
      <w:r w:rsidRPr="00D074CF">
        <w:rPr>
          <w:rFonts w:eastAsia="Times New Roman" w:cs="Times New Roman"/>
          <w:noProof/>
          <w:position w:val="-94"/>
          <w:sz w:val="20"/>
          <w:szCs w:val="20"/>
          <w:lang w:eastAsia="es-EC"/>
        </w:rPr>
        <w:drawing>
          <wp:inline distT="0" distB="0" distL="0" distR="0" wp14:anchorId="37551DEE" wp14:editId="576A085B">
            <wp:extent cx="4483377" cy="3111689"/>
            <wp:effectExtent l="0" t="0" r="0" b="0"/>
            <wp:docPr id="324"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26" cstate="print"/>
                    <a:stretch>
                      <a:fillRect/>
                    </a:stretch>
                  </pic:blipFill>
                  <pic:spPr>
                    <a:xfrm>
                      <a:off x="0" y="0"/>
                      <a:ext cx="4506661" cy="3127850"/>
                    </a:xfrm>
                    <a:prstGeom prst="rect">
                      <a:avLst/>
                    </a:prstGeom>
                  </pic:spPr>
                </pic:pic>
              </a:graphicData>
            </a:graphic>
          </wp:inline>
        </w:drawing>
      </w:r>
    </w:p>
    <w:p w:rsidR="00D074CF" w:rsidRPr="00113BAC" w:rsidRDefault="00665900" w:rsidP="00113BAC">
      <w:pPr>
        <w:spacing w:line="240" w:lineRule="auto"/>
        <w:ind w:left="284" w:firstLine="0"/>
        <w:rPr>
          <w:rFonts w:eastAsia="Times New Roman" w:cs="Times New Roman"/>
          <w:sz w:val="20"/>
          <w:szCs w:val="20"/>
          <w:lang w:val="es-ES"/>
        </w:rPr>
      </w:pPr>
      <w:r>
        <w:rPr>
          <w:rFonts w:eastAsia="Calibri" w:cs="Times New Roman"/>
          <w:b/>
          <w:sz w:val="20"/>
          <w:lang w:val="es-ES"/>
        </w:rPr>
        <w:t xml:space="preserve">  </w:t>
      </w:r>
      <w:r w:rsidR="00113BAC">
        <w:rPr>
          <w:rFonts w:eastAsia="Calibri" w:cs="Times New Roman"/>
          <w:b/>
          <w:sz w:val="20"/>
          <w:lang w:val="es-ES"/>
        </w:rPr>
        <w:t xml:space="preserve">                    </w:t>
      </w:r>
      <w:bookmarkStart w:id="113" w:name="_Toc419815007"/>
      <w:r w:rsidR="00113BAC" w:rsidRPr="00113BAC">
        <w:rPr>
          <w:b/>
          <w:sz w:val="20"/>
          <w:szCs w:val="20"/>
        </w:rPr>
        <w:t xml:space="preserve">Imagen  </w:t>
      </w:r>
      <w:r w:rsidR="00113BAC" w:rsidRPr="00113BAC">
        <w:rPr>
          <w:b/>
          <w:sz w:val="20"/>
          <w:szCs w:val="20"/>
        </w:rPr>
        <w:fldChar w:fldCharType="begin"/>
      </w:r>
      <w:r w:rsidR="00113BAC" w:rsidRPr="00113BAC">
        <w:rPr>
          <w:b/>
          <w:sz w:val="20"/>
          <w:szCs w:val="20"/>
        </w:rPr>
        <w:instrText xml:space="preserve"> SEQ Imagen_ \* ARABIC </w:instrText>
      </w:r>
      <w:r w:rsidR="00113BAC" w:rsidRPr="00113BAC">
        <w:rPr>
          <w:b/>
          <w:sz w:val="20"/>
          <w:szCs w:val="20"/>
        </w:rPr>
        <w:fldChar w:fldCharType="separate"/>
      </w:r>
      <w:r w:rsidR="002D0B41">
        <w:rPr>
          <w:b/>
          <w:noProof/>
          <w:sz w:val="20"/>
          <w:szCs w:val="20"/>
        </w:rPr>
        <w:t>3</w:t>
      </w:r>
      <w:r w:rsidR="00113BAC" w:rsidRPr="00113BAC">
        <w:rPr>
          <w:b/>
          <w:sz w:val="20"/>
          <w:szCs w:val="20"/>
        </w:rPr>
        <w:fldChar w:fldCharType="end"/>
      </w:r>
      <w:r w:rsidR="00D074CF" w:rsidRPr="00113BAC">
        <w:rPr>
          <w:rFonts w:eastAsia="Calibri" w:cs="Times New Roman"/>
          <w:b/>
          <w:sz w:val="20"/>
          <w:szCs w:val="20"/>
          <w:lang w:val="es-ES"/>
        </w:rPr>
        <w:t xml:space="preserve">: </w:t>
      </w:r>
      <w:r w:rsidR="00D074CF" w:rsidRPr="00113BAC">
        <w:rPr>
          <w:rFonts w:eastAsia="Calibri" w:cs="Times New Roman"/>
          <w:sz w:val="20"/>
          <w:szCs w:val="20"/>
          <w:lang w:val="es-ES"/>
        </w:rPr>
        <w:t>Propaganda</w:t>
      </w:r>
      <w:r w:rsidR="00D074CF" w:rsidRPr="00113BAC">
        <w:rPr>
          <w:rFonts w:eastAsia="Calibri" w:cs="Times New Roman"/>
          <w:spacing w:val="-11"/>
          <w:sz w:val="20"/>
          <w:szCs w:val="20"/>
          <w:lang w:val="es-ES"/>
        </w:rPr>
        <w:t xml:space="preserve"> </w:t>
      </w:r>
      <w:r w:rsidR="00D074CF" w:rsidRPr="00113BAC">
        <w:rPr>
          <w:rFonts w:eastAsia="Calibri" w:cs="Times New Roman"/>
          <w:sz w:val="20"/>
          <w:szCs w:val="20"/>
          <w:lang w:val="es-ES"/>
        </w:rPr>
        <w:t>AKÍ</w:t>
      </w:r>
      <w:bookmarkEnd w:id="113"/>
    </w:p>
    <w:p w:rsidR="00D074CF" w:rsidRPr="00D074CF" w:rsidRDefault="00113BAC" w:rsidP="00D074CF">
      <w:pPr>
        <w:widowControl w:val="0"/>
        <w:spacing w:line="229" w:lineRule="exact"/>
        <w:ind w:left="1308" w:right="179" w:firstLine="0"/>
        <w:jc w:val="left"/>
        <w:rPr>
          <w:rFonts w:eastAsia="Times New Roman" w:cs="Times New Roman"/>
          <w:sz w:val="20"/>
          <w:szCs w:val="20"/>
          <w:lang w:val="es-ES"/>
        </w:rPr>
      </w:pPr>
      <w:r>
        <w:rPr>
          <w:rFonts w:eastAsia="Calibri" w:hAnsi="Calibri" w:cs="Times New Roman"/>
          <w:b/>
          <w:sz w:val="20"/>
          <w:lang w:val="es-ES"/>
        </w:rPr>
        <w:t xml:space="preserve"> </w:t>
      </w:r>
      <w:r w:rsidR="00D074CF" w:rsidRPr="00D074CF">
        <w:rPr>
          <w:rFonts w:eastAsia="Calibri" w:hAnsi="Calibri" w:cs="Times New Roman"/>
          <w:b/>
          <w:sz w:val="20"/>
          <w:lang w:val="es-ES"/>
        </w:rPr>
        <w:t>Fuente:</w:t>
      </w:r>
      <w:r w:rsidR="00D074CF" w:rsidRPr="00D074CF">
        <w:rPr>
          <w:rFonts w:eastAsia="Calibri" w:hAnsi="Calibri" w:cs="Times New Roman"/>
          <w:b/>
          <w:spacing w:val="-5"/>
          <w:sz w:val="20"/>
          <w:lang w:val="es-ES"/>
        </w:rPr>
        <w:t xml:space="preserve"> </w:t>
      </w:r>
      <w:r w:rsidR="00D074CF" w:rsidRPr="00D074CF">
        <w:rPr>
          <w:rFonts w:eastAsia="Calibri" w:hAnsi="Calibri" w:cs="Times New Roman"/>
          <w:sz w:val="20"/>
          <w:lang w:val="es-ES"/>
        </w:rPr>
        <w:t>AKI</w:t>
      </w:r>
    </w:p>
    <w:p w:rsidR="00D074CF" w:rsidRPr="00665900" w:rsidRDefault="00D074CF" w:rsidP="00665900">
      <w:pPr>
        <w:ind w:left="284" w:firstLine="0"/>
      </w:pPr>
    </w:p>
    <w:p w:rsidR="00D074CF" w:rsidRPr="00D074CF" w:rsidRDefault="00D074CF" w:rsidP="00DF3480">
      <w:pPr>
        <w:rPr>
          <w:lang w:val="es-ES"/>
        </w:rPr>
      </w:pPr>
      <w:r w:rsidRPr="00D074CF">
        <w:rPr>
          <w:lang w:val="es-ES"/>
        </w:rPr>
        <w:t>Para concluir, AKI utiliza un marketing popular, por ejemplo como el</w:t>
      </w:r>
      <w:r w:rsidRPr="00D074CF">
        <w:rPr>
          <w:spacing w:val="11"/>
          <w:lang w:val="es-ES"/>
        </w:rPr>
        <w:t xml:space="preserve"> </w:t>
      </w:r>
      <w:r w:rsidRPr="00D074CF">
        <w:rPr>
          <w:lang w:val="es-ES"/>
        </w:rPr>
        <w:t>que muestra</w:t>
      </w:r>
      <w:r w:rsidRPr="00D074CF">
        <w:rPr>
          <w:spacing w:val="46"/>
          <w:lang w:val="es-ES"/>
        </w:rPr>
        <w:t xml:space="preserve"> </w:t>
      </w:r>
      <w:r w:rsidRPr="00D074CF">
        <w:rPr>
          <w:lang w:val="es-ES"/>
        </w:rPr>
        <w:t>en</w:t>
      </w:r>
      <w:r w:rsidRPr="00D074CF">
        <w:rPr>
          <w:spacing w:val="48"/>
          <w:lang w:val="es-ES"/>
        </w:rPr>
        <w:t xml:space="preserve"> </w:t>
      </w:r>
      <w:r w:rsidRPr="00D074CF">
        <w:rPr>
          <w:lang w:val="es-ES"/>
        </w:rPr>
        <w:t>la</w:t>
      </w:r>
      <w:r w:rsidRPr="00D074CF">
        <w:rPr>
          <w:spacing w:val="46"/>
          <w:lang w:val="es-ES"/>
        </w:rPr>
        <w:t xml:space="preserve"> </w:t>
      </w:r>
      <w:r w:rsidRPr="00D074CF">
        <w:rPr>
          <w:lang w:val="es-ES"/>
        </w:rPr>
        <w:t>imagen</w:t>
      </w:r>
      <w:r w:rsidRPr="00D074CF">
        <w:rPr>
          <w:spacing w:val="48"/>
          <w:lang w:val="es-ES"/>
        </w:rPr>
        <w:t xml:space="preserve"> </w:t>
      </w:r>
      <w:r w:rsidRPr="00D074CF">
        <w:rPr>
          <w:lang w:val="es-ES"/>
        </w:rPr>
        <w:t>3,</w:t>
      </w:r>
      <w:r w:rsidRPr="00D074CF">
        <w:rPr>
          <w:spacing w:val="45"/>
          <w:lang w:val="es-ES"/>
        </w:rPr>
        <w:t xml:space="preserve"> </w:t>
      </w:r>
      <w:r w:rsidRPr="00D074CF">
        <w:rPr>
          <w:lang w:val="es-ES"/>
        </w:rPr>
        <w:t>que</w:t>
      </w:r>
      <w:r w:rsidRPr="00D074CF">
        <w:rPr>
          <w:spacing w:val="46"/>
          <w:lang w:val="es-ES"/>
        </w:rPr>
        <w:t xml:space="preserve"> </w:t>
      </w:r>
      <w:r w:rsidRPr="00D074CF">
        <w:rPr>
          <w:lang w:val="es-ES"/>
        </w:rPr>
        <w:t>coincide</w:t>
      </w:r>
      <w:r w:rsidRPr="00D074CF">
        <w:rPr>
          <w:spacing w:val="46"/>
          <w:lang w:val="es-ES"/>
        </w:rPr>
        <w:t xml:space="preserve"> </w:t>
      </w:r>
      <w:r w:rsidRPr="00D074CF">
        <w:rPr>
          <w:lang w:val="es-ES"/>
        </w:rPr>
        <w:t>cuando</w:t>
      </w:r>
      <w:r w:rsidRPr="00D074CF">
        <w:rPr>
          <w:spacing w:val="46"/>
          <w:lang w:val="es-ES"/>
        </w:rPr>
        <w:t xml:space="preserve"> </w:t>
      </w:r>
      <w:r w:rsidRPr="00D074CF">
        <w:rPr>
          <w:lang w:val="es-ES"/>
        </w:rPr>
        <w:t>las</w:t>
      </w:r>
      <w:r w:rsidRPr="00D074CF">
        <w:rPr>
          <w:spacing w:val="44"/>
          <w:lang w:val="es-ES"/>
        </w:rPr>
        <w:t xml:space="preserve"> </w:t>
      </w:r>
      <w:r w:rsidRPr="00D074CF">
        <w:rPr>
          <w:lang w:val="es-ES"/>
        </w:rPr>
        <w:t>compras</w:t>
      </w:r>
      <w:r w:rsidRPr="00D074CF">
        <w:rPr>
          <w:spacing w:val="47"/>
          <w:lang w:val="es-ES"/>
        </w:rPr>
        <w:t xml:space="preserve"> </w:t>
      </w:r>
      <w:r w:rsidRPr="00D074CF">
        <w:rPr>
          <w:lang w:val="es-ES"/>
        </w:rPr>
        <w:t>se</w:t>
      </w:r>
      <w:r w:rsidRPr="00D074CF">
        <w:rPr>
          <w:spacing w:val="47"/>
          <w:lang w:val="es-ES"/>
        </w:rPr>
        <w:t xml:space="preserve"> </w:t>
      </w:r>
      <w:r w:rsidRPr="00D074CF">
        <w:rPr>
          <w:lang w:val="es-ES"/>
        </w:rPr>
        <w:t>realizan</w:t>
      </w:r>
      <w:r w:rsidRPr="00D074CF">
        <w:rPr>
          <w:spacing w:val="47"/>
          <w:lang w:val="es-ES"/>
        </w:rPr>
        <w:t xml:space="preserve"> </w:t>
      </w:r>
      <w:r w:rsidRPr="00D074CF">
        <w:rPr>
          <w:lang w:val="es-ES"/>
        </w:rPr>
        <w:t>cuando reciben</w:t>
      </w:r>
      <w:r w:rsidRPr="00D074CF">
        <w:rPr>
          <w:spacing w:val="18"/>
          <w:lang w:val="es-ES"/>
        </w:rPr>
        <w:t xml:space="preserve"> </w:t>
      </w:r>
      <w:r w:rsidRPr="00D074CF">
        <w:rPr>
          <w:lang w:val="es-ES"/>
        </w:rPr>
        <w:t>las</w:t>
      </w:r>
      <w:r w:rsidRPr="00D074CF">
        <w:rPr>
          <w:spacing w:val="21"/>
          <w:lang w:val="es-ES"/>
        </w:rPr>
        <w:t xml:space="preserve"> </w:t>
      </w:r>
      <w:r w:rsidRPr="00D074CF">
        <w:rPr>
          <w:lang w:val="es-ES"/>
        </w:rPr>
        <w:t>quincenas</w:t>
      </w:r>
      <w:r w:rsidRPr="00D074CF">
        <w:rPr>
          <w:spacing w:val="26"/>
          <w:lang w:val="es-ES"/>
        </w:rPr>
        <w:t xml:space="preserve"> </w:t>
      </w:r>
      <w:r w:rsidRPr="00D074CF">
        <w:rPr>
          <w:lang w:val="es-ES"/>
        </w:rPr>
        <w:t>los</w:t>
      </w:r>
      <w:r w:rsidRPr="00D074CF">
        <w:rPr>
          <w:spacing w:val="21"/>
          <w:lang w:val="es-ES"/>
        </w:rPr>
        <w:t xml:space="preserve"> </w:t>
      </w:r>
      <w:r w:rsidRPr="00D074CF">
        <w:rPr>
          <w:lang w:val="es-ES"/>
        </w:rPr>
        <w:t>clientes,</w:t>
      </w:r>
      <w:r w:rsidRPr="00D074CF">
        <w:rPr>
          <w:spacing w:val="22"/>
          <w:lang w:val="es-ES"/>
        </w:rPr>
        <w:t xml:space="preserve"> </w:t>
      </w:r>
      <w:r w:rsidRPr="00D074CF">
        <w:rPr>
          <w:lang w:val="es-ES"/>
        </w:rPr>
        <w:t>con</w:t>
      </w:r>
      <w:r w:rsidRPr="00D074CF">
        <w:rPr>
          <w:spacing w:val="22"/>
          <w:lang w:val="es-ES"/>
        </w:rPr>
        <w:t xml:space="preserve"> </w:t>
      </w:r>
      <w:r w:rsidRPr="00D074CF">
        <w:rPr>
          <w:lang w:val="es-ES"/>
        </w:rPr>
        <w:t>precios</w:t>
      </w:r>
      <w:r w:rsidRPr="00D074CF">
        <w:rPr>
          <w:spacing w:val="21"/>
          <w:lang w:val="es-ES"/>
        </w:rPr>
        <w:t xml:space="preserve"> </w:t>
      </w:r>
      <w:r w:rsidRPr="00D074CF">
        <w:rPr>
          <w:lang w:val="es-ES"/>
        </w:rPr>
        <w:t>especiales,</w:t>
      </w:r>
      <w:r w:rsidRPr="00D074CF">
        <w:rPr>
          <w:spacing w:val="22"/>
          <w:lang w:val="es-ES"/>
        </w:rPr>
        <w:t xml:space="preserve"> </w:t>
      </w:r>
      <w:r w:rsidRPr="00D074CF">
        <w:rPr>
          <w:lang w:val="es-ES"/>
        </w:rPr>
        <w:t>y</w:t>
      </w:r>
      <w:r w:rsidRPr="00D074CF">
        <w:rPr>
          <w:spacing w:val="14"/>
          <w:lang w:val="es-ES"/>
        </w:rPr>
        <w:t xml:space="preserve"> </w:t>
      </w:r>
      <w:r w:rsidRPr="00D074CF">
        <w:rPr>
          <w:lang w:val="es-ES"/>
        </w:rPr>
        <w:t>una</w:t>
      </w:r>
      <w:r w:rsidRPr="00D074CF">
        <w:rPr>
          <w:spacing w:val="29"/>
          <w:lang w:val="es-ES"/>
        </w:rPr>
        <w:t xml:space="preserve"> </w:t>
      </w:r>
      <w:r w:rsidRPr="00D074CF">
        <w:rPr>
          <w:lang w:val="es-ES"/>
        </w:rPr>
        <w:t>supe</w:t>
      </w:r>
      <w:r w:rsidRPr="00D074CF">
        <w:rPr>
          <w:spacing w:val="23"/>
          <w:lang w:val="es-ES"/>
        </w:rPr>
        <w:t xml:space="preserve"> </w:t>
      </w:r>
      <w:r w:rsidRPr="00D074CF">
        <w:rPr>
          <w:lang w:val="es-ES"/>
        </w:rPr>
        <w:t>heroína</w:t>
      </w:r>
      <w:r w:rsidRPr="00D074CF">
        <w:rPr>
          <w:spacing w:val="26"/>
          <w:lang w:val="es-ES"/>
        </w:rPr>
        <w:t xml:space="preserve"> </w:t>
      </w:r>
      <w:r w:rsidRPr="00D074CF">
        <w:rPr>
          <w:lang w:val="es-ES"/>
        </w:rPr>
        <w:t>en forma</w:t>
      </w:r>
      <w:r w:rsidRPr="00D074CF">
        <w:rPr>
          <w:spacing w:val="26"/>
          <w:lang w:val="es-ES"/>
        </w:rPr>
        <w:t xml:space="preserve"> </w:t>
      </w:r>
      <w:r w:rsidRPr="00D074CF">
        <w:rPr>
          <w:lang w:val="es-ES"/>
        </w:rPr>
        <w:t>de</w:t>
      </w:r>
      <w:r w:rsidRPr="00D074CF">
        <w:rPr>
          <w:spacing w:val="22"/>
          <w:lang w:val="es-ES"/>
        </w:rPr>
        <w:t xml:space="preserve"> </w:t>
      </w:r>
      <w:r w:rsidRPr="00D074CF">
        <w:rPr>
          <w:lang w:val="es-ES"/>
        </w:rPr>
        <w:t>ama</w:t>
      </w:r>
      <w:r w:rsidRPr="00D074CF">
        <w:rPr>
          <w:spacing w:val="26"/>
          <w:lang w:val="es-ES"/>
        </w:rPr>
        <w:t xml:space="preserve"> </w:t>
      </w:r>
      <w:r w:rsidRPr="00D074CF">
        <w:rPr>
          <w:lang w:val="es-ES"/>
        </w:rPr>
        <w:t>de</w:t>
      </w:r>
      <w:r w:rsidRPr="00D074CF">
        <w:rPr>
          <w:spacing w:val="22"/>
          <w:lang w:val="es-ES"/>
        </w:rPr>
        <w:t xml:space="preserve"> </w:t>
      </w:r>
      <w:r w:rsidRPr="00D074CF">
        <w:rPr>
          <w:lang w:val="es-ES"/>
        </w:rPr>
        <w:t>casa</w:t>
      </w:r>
      <w:r w:rsidRPr="00D074CF">
        <w:rPr>
          <w:spacing w:val="26"/>
          <w:lang w:val="es-ES"/>
        </w:rPr>
        <w:t xml:space="preserve"> </w:t>
      </w:r>
      <w:r w:rsidRPr="00D074CF">
        <w:rPr>
          <w:lang w:val="es-ES"/>
        </w:rPr>
        <w:t>que</w:t>
      </w:r>
      <w:r w:rsidRPr="00D074CF">
        <w:rPr>
          <w:spacing w:val="26"/>
          <w:lang w:val="es-ES"/>
        </w:rPr>
        <w:t xml:space="preserve"> </w:t>
      </w:r>
      <w:r w:rsidRPr="00D074CF">
        <w:rPr>
          <w:lang w:val="es-ES"/>
        </w:rPr>
        <w:t>rompe</w:t>
      </w:r>
      <w:r w:rsidRPr="00D074CF">
        <w:rPr>
          <w:spacing w:val="26"/>
          <w:lang w:val="es-ES"/>
        </w:rPr>
        <w:t xml:space="preserve"> </w:t>
      </w:r>
      <w:r w:rsidRPr="00D074CF">
        <w:rPr>
          <w:lang w:val="es-ES"/>
        </w:rPr>
        <w:t>los</w:t>
      </w:r>
      <w:r w:rsidRPr="00D074CF">
        <w:rPr>
          <w:spacing w:val="24"/>
          <w:lang w:val="es-ES"/>
        </w:rPr>
        <w:t xml:space="preserve"> </w:t>
      </w:r>
      <w:r w:rsidRPr="00D074CF">
        <w:rPr>
          <w:lang w:val="es-ES"/>
        </w:rPr>
        <w:t>precios</w:t>
      </w:r>
      <w:r w:rsidRPr="00D074CF">
        <w:rPr>
          <w:spacing w:val="24"/>
          <w:lang w:val="es-ES"/>
        </w:rPr>
        <w:t xml:space="preserve"> </w:t>
      </w:r>
      <w:r w:rsidRPr="00D074CF">
        <w:rPr>
          <w:lang w:val="es-ES"/>
        </w:rPr>
        <w:t>beneficiándose</w:t>
      </w:r>
      <w:r w:rsidRPr="00D074CF">
        <w:rPr>
          <w:spacing w:val="26"/>
          <w:lang w:val="es-ES"/>
        </w:rPr>
        <w:t xml:space="preserve"> </w:t>
      </w:r>
      <w:r w:rsidRPr="00D074CF">
        <w:rPr>
          <w:lang w:val="es-ES"/>
        </w:rPr>
        <w:t>también</w:t>
      </w:r>
      <w:r w:rsidRPr="00D074CF">
        <w:rPr>
          <w:spacing w:val="25"/>
          <w:lang w:val="es-ES"/>
        </w:rPr>
        <w:t xml:space="preserve"> </w:t>
      </w:r>
      <w:r w:rsidRPr="00D074CF">
        <w:rPr>
          <w:lang w:val="es-ES"/>
        </w:rPr>
        <w:t>de</w:t>
      </w:r>
      <w:r w:rsidRPr="00D074CF">
        <w:rPr>
          <w:spacing w:val="26"/>
          <w:lang w:val="es-ES"/>
        </w:rPr>
        <w:t xml:space="preserve"> </w:t>
      </w:r>
      <w:r w:rsidRPr="00D074CF">
        <w:rPr>
          <w:lang w:val="es-ES"/>
        </w:rPr>
        <w:t>buenos precios en ciertos días del</w:t>
      </w:r>
      <w:r w:rsidRPr="00D074CF">
        <w:rPr>
          <w:spacing w:val="-12"/>
          <w:lang w:val="es-ES"/>
        </w:rPr>
        <w:t xml:space="preserve"> </w:t>
      </w:r>
      <w:r w:rsidRPr="00D074CF">
        <w:rPr>
          <w:lang w:val="es-ES"/>
        </w:rPr>
        <w:t>mes.</w:t>
      </w:r>
    </w:p>
    <w:p w:rsidR="00D074CF" w:rsidRPr="00DF3480" w:rsidRDefault="00D074CF" w:rsidP="00DF3480">
      <w:pPr>
        <w:ind w:left="284" w:firstLine="0"/>
      </w:pPr>
    </w:p>
    <w:p w:rsidR="00D074CF" w:rsidRPr="00D074CF" w:rsidRDefault="00D074CF" w:rsidP="00DF3480">
      <w:pPr>
        <w:pStyle w:val="Ttulo2"/>
        <w:ind w:firstLine="0"/>
        <w:rPr>
          <w:rFonts w:eastAsia="Times New Roman"/>
          <w:lang w:val="es-ES"/>
        </w:rPr>
      </w:pPr>
      <w:bookmarkStart w:id="114" w:name="_Toc419814710"/>
      <w:r w:rsidRPr="00D074CF">
        <w:rPr>
          <w:rFonts w:eastAsia="Times New Roman"/>
          <w:lang w:val="es-ES"/>
        </w:rPr>
        <w:t>Almacenes</w:t>
      </w:r>
      <w:r w:rsidRPr="00D074CF">
        <w:rPr>
          <w:rFonts w:eastAsia="Times New Roman"/>
          <w:spacing w:val="-8"/>
          <w:lang w:val="es-ES"/>
        </w:rPr>
        <w:t xml:space="preserve"> </w:t>
      </w:r>
      <w:r w:rsidRPr="00D074CF">
        <w:rPr>
          <w:rFonts w:eastAsia="Times New Roman"/>
          <w:lang w:val="es-ES"/>
        </w:rPr>
        <w:t>TÍA</w:t>
      </w:r>
      <w:bookmarkEnd w:id="114"/>
    </w:p>
    <w:p w:rsidR="00D074CF" w:rsidRPr="00D074CF" w:rsidRDefault="00D074CF" w:rsidP="00D074CF">
      <w:pPr>
        <w:widowControl w:val="0"/>
        <w:spacing w:line="240" w:lineRule="auto"/>
        <w:ind w:firstLine="0"/>
        <w:jc w:val="left"/>
        <w:rPr>
          <w:rFonts w:eastAsia="Times New Roman" w:cs="Times New Roman"/>
          <w:b/>
          <w:bCs/>
          <w:szCs w:val="24"/>
          <w:lang w:val="es-ES"/>
        </w:rPr>
      </w:pPr>
    </w:p>
    <w:p w:rsidR="00D074CF" w:rsidRPr="00D074CF" w:rsidRDefault="00D074CF" w:rsidP="00DF3480">
      <w:pPr>
        <w:rPr>
          <w:lang w:val="es-ES"/>
        </w:rPr>
      </w:pPr>
      <w:r w:rsidRPr="00D074CF">
        <w:rPr>
          <w:lang w:val="es-ES"/>
        </w:rPr>
        <w:t>Es el comisariato más antiguo en lugares populares, como ciudades pequeñas</w:t>
      </w:r>
      <w:r w:rsidRPr="00D074CF">
        <w:rPr>
          <w:spacing w:val="15"/>
          <w:lang w:val="es-ES"/>
        </w:rPr>
        <w:t xml:space="preserve"> </w:t>
      </w:r>
      <w:r w:rsidRPr="00D074CF">
        <w:rPr>
          <w:lang w:val="es-ES"/>
        </w:rPr>
        <w:t xml:space="preserve">y pueblos con 50 años </w:t>
      </w:r>
      <w:r w:rsidRPr="00D074CF">
        <w:rPr>
          <w:spacing w:val="-3"/>
          <w:lang w:val="es-ES"/>
        </w:rPr>
        <w:t xml:space="preserve">de </w:t>
      </w:r>
      <w:r w:rsidRPr="00D074CF">
        <w:rPr>
          <w:lang w:val="es-ES"/>
        </w:rPr>
        <w:t>experiencia y el más grande con 130 locales en</w:t>
      </w:r>
      <w:r w:rsidRPr="00D074CF">
        <w:rPr>
          <w:spacing w:val="24"/>
          <w:lang w:val="es-ES"/>
        </w:rPr>
        <w:t xml:space="preserve"> </w:t>
      </w:r>
      <w:r w:rsidRPr="00D074CF">
        <w:rPr>
          <w:lang w:val="es-ES"/>
        </w:rPr>
        <w:t xml:space="preserve">65 ciudades, lo que le ha permitido </w:t>
      </w:r>
      <w:r w:rsidRPr="00D074CF">
        <w:rPr>
          <w:spacing w:val="-4"/>
          <w:lang w:val="es-ES"/>
        </w:rPr>
        <w:t xml:space="preserve">ya </w:t>
      </w:r>
      <w:r w:rsidRPr="00D074CF">
        <w:rPr>
          <w:lang w:val="es-ES"/>
        </w:rPr>
        <w:t>en el 2008 facturar 241 millones de lo</w:t>
      </w:r>
      <w:r w:rsidRPr="00D074CF">
        <w:rPr>
          <w:spacing w:val="46"/>
          <w:lang w:val="es-ES"/>
        </w:rPr>
        <w:t xml:space="preserve"> </w:t>
      </w:r>
      <w:r w:rsidRPr="00D074CF">
        <w:rPr>
          <w:lang w:val="es-ES"/>
        </w:rPr>
        <w:t>dólares, creciendo un 30% con respecto al período</w:t>
      </w:r>
      <w:r w:rsidRPr="00D074CF">
        <w:rPr>
          <w:spacing w:val="-10"/>
          <w:lang w:val="es-ES"/>
        </w:rPr>
        <w:t xml:space="preserve"> </w:t>
      </w:r>
      <w:r w:rsidRPr="00D074CF">
        <w:rPr>
          <w:lang w:val="es-ES"/>
        </w:rPr>
        <w:t>anterior.</w:t>
      </w:r>
    </w:p>
    <w:p w:rsidR="00D074CF" w:rsidRPr="00D074CF" w:rsidRDefault="00D074CF" w:rsidP="00D074CF">
      <w:pPr>
        <w:widowControl w:val="0"/>
        <w:spacing w:line="240" w:lineRule="auto"/>
        <w:ind w:firstLine="0"/>
        <w:jc w:val="left"/>
        <w:rPr>
          <w:rFonts w:eastAsia="Times New Roman" w:cs="Times New Roman"/>
          <w:szCs w:val="24"/>
          <w:lang w:val="es-ES"/>
        </w:rPr>
      </w:pPr>
    </w:p>
    <w:p w:rsidR="00D074CF" w:rsidRPr="00D074CF" w:rsidRDefault="00D074CF" w:rsidP="00DF3480">
      <w:pPr>
        <w:rPr>
          <w:lang w:val="es-ES"/>
        </w:rPr>
      </w:pPr>
      <w:r w:rsidRPr="00D074CF">
        <w:rPr>
          <w:lang w:val="es-ES"/>
        </w:rPr>
        <w:t>Otra estrategia es la de ingresar en poblaciones de aproximadamente</w:t>
      </w:r>
      <w:r w:rsidRPr="00D074CF">
        <w:rPr>
          <w:spacing w:val="7"/>
          <w:lang w:val="es-ES"/>
        </w:rPr>
        <w:t xml:space="preserve"> </w:t>
      </w:r>
      <w:r w:rsidRPr="00D074CF">
        <w:rPr>
          <w:lang w:val="es-ES"/>
        </w:rPr>
        <w:t>125.000 habitantes</w:t>
      </w:r>
      <w:r w:rsidRPr="00D074CF">
        <w:rPr>
          <w:spacing w:val="39"/>
          <w:lang w:val="es-ES"/>
        </w:rPr>
        <w:t xml:space="preserve"> </w:t>
      </w:r>
      <w:r w:rsidRPr="00D074CF">
        <w:rPr>
          <w:lang w:val="es-ES"/>
        </w:rPr>
        <w:t>o</w:t>
      </w:r>
      <w:r w:rsidRPr="00D074CF">
        <w:rPr>
          <w:spacing w:val="36"/>
          <w:lang w:val="es-ES"/>
        </w:rPr>
        <w:t xml:space="preserve"> </w:t>
      </w:r>
      <w:r w:rsidRPr="00D074CF">
        <w:rPr>
          <w:lang w:val="es-ES"/>
        </w:rPr>
        <w:t>incluso</w:t>
      </w:r>
      <w:r w:rsidRPr="00D074CF">
        <w:rPr>
          <w:spacing w:val="40"/>
          <w:lang w:val="es-ES"/>
        </w:rPr>
        <w:t xml:space="preserve"> </w:t>
      </w:r>
      <w:r w:rsidRPr="00D074CF">
        <w:rPr>
          <w:lang w:val="es-ES"/>
        </w:rPr>
        <w:t>menores,</w:t>
      </w:r>
      <w:r w:rsidRPr="00D074CF">
        <w:rPr>
          <w:spacing w:val="40"/>
          <w:lang w:val="es-ES"/>
        </w:rPr>
        <w:t xml:space="preserve"> </w:t>
      </w:r>
      <w:r w:rsidRPr="00D074CF">
        <w:rPr>
          <w:lang w:val="es-ES"/>
        </w:rPr>
        <w:t>por</w:t>
      </w:r>
      <w:r w:rsidRPr="00D074CF">
        <w:rPr>
          <w:spacing w:val="36"/>
          <w:lang w:val="es-ES"/>
        </w:rPr>
        <w:t xml:space="preserve"> </w:t>
      </w:r>
      <w:r w:rsidRPr="00D074CF">
        <w:rPr>
          <w:lang w:val="es-ES"/>
        </w:rPr>
        <w:t>lo</w:t>
      </w:r>
      <w:r w:rsidRPr="00D074CF">
        <w:rPr>
          <w:spacing w:val="40"/>
          <w:lang w:val="es-ES"/>
        </w:rPr>
        <w:t xml:space="preserve"> </w:t>
      </w:r>
      <w:r w:rsidRPr="00D074CF">
        <w:rPr>
          <w:lang w:val="es-ES"/>
        </w:rPr>
        <w:t>que</w:t>
      </w:r>
      <w:r w:rsidRPr="00D074CF">
        <w:rPr>
          <w:spacing w:val="41"/>
          <w:lang w:val="es-ES"/>
        </w:rPr>
        <w:t xml:space="preserve"> </w:t>
      </w:r>
      <w:r w:rsidRPr="00D074CF">
        <w:rPr>
          <w:lang w:val="es-ES"/>
        </w:rPr>
        <w:t>Calderón</w:t>
      </w:r>
      <w:r w:rsidRPr="00D074CF">
        <w:rPr>
          <w:spacing w:val="40"/>
          <w:lang w:val="es-ES"/>
        </w:rPr>
        <w:t xml:space="preserve"> </w:t>
      </w:r>
      <w:r w:rsidRPr="00D074CF">
        <w:rPr>
          <w:lang w:val="es-ES"/>
        </w:rPr>
        <w:t>encaja</w:t>
      </w:r>
      <w:r w:rsidRPr="00D074CF">
        <w:rPr>
          <w:spacing w:val="52"/>
          <w:lang w:val="es-ES"/>
        </w:rPr>
        <w:t xml:space="preserve"> </w:t>
      </w:r>
      <w:r w:rsidRPr="00D074CF">
        <w:rPr>
          <w:lang w:val="es-ES"/>
        </w:rPr>
        <w:t>perfectamente</w:t>
      </w:r>
      <w:r w:rsidRPr="00D074CF">
        <w:rPr>
          <w:spacing w:val="38"/>
          <w:lang w:val="es-ES"/>
        </w:rPr>
        <w:t xml:space="preserve"> </w:t>
      </w:r>
      <w:r w:rsidRPr="00D074CF">
        <w:rPr>
          <w:lang w:val="es-ES"/>
        </w:rPr>
        <w:t>en</w:t>
      </w:r>
      <w:r w:rsidRPr="00D074CF">
        <w:rPr>
          <w:spacing w:val="40"/>
          <w:lang w:val="es-ES"/>
        </w:rPr>
        <w:t xml:space="preserve"> </w:t>
      </w:r>
      <w:r w:rsidRPr="00D074CF">
        <w:rPr>
          <w:lang w:val="es-ES"/>
        </w:rPr>
        <w:t>su estrategia.</w:t>
      </w:r>
      <w:r w:rsidRPr="00D074CF">
        <w:rPr>
          <w:spacing w:val="43"/>
          <w:lang w:val="es-ES"/>
        </w:rPr>
        <w:t xml:space="preserve"> </w:t>
      </w:r>
      <w:r w:rsidRPr="00D074CF">
        <w:rPr>
          <w:lang w:val="es-ES"/>
        </w:rPr>
        <w:t>Además</w:t>
      </w:r>
      <w:r w:rsidRPr="00D074CF">
        <w:rPr>
          <w:spacing w:val="35"/>
          <w:lang w:val="es-ES"/>
        </w:rPr>
        <w:t xml:space="preserve"> </w:t>
      </w:r>
      <w:r w:rsidRPr="00D074CF">
        <w:rPr>
          <w:lang w:val="es-ES"/>
        </w:rPr>
        <w:t>cuentan</w:t>
      </w:r>
      <w:r w:rsidRPr="00D074CF">
        <w:rPr>
          <w:spacing w:val="40"/>
          <w:lang w:val="es-ES"/>
        </w:rPr>
        <w:t xml:space="preserve"> </w:t>
      </w:r>
      <w:r w:rsidRPr="00D074CF">
        <w:rPr>
          <w:lang w:val="es-ES"/>
        </w:rPr>
        <w:t>con</w:t>
      </w:r>
      <w:r w:rsidRPr="00D074CF">
        <w:rPr>
          <w:spacing w:val="36"/>
          <w:lang w:val="es-ES"/>
        </w:rPr>
        <w:t xml:space="preserve"> </w:t>
      </w:r>
      <w:r w:rsidRPr="00D074CF">
        <w:rPr>
          <w:lang w:val="es-ES"/>
        </w:rPr>
        <w:t>buen</w:t>
      </w:r>
      <w:r w:rsidRPr="00D074CF">
        <w:rPr>
          <w:spacing w:val="40"/>
          <w:lang w:val="es-ES"/>
        </w:rPr>
        <w:t xml:space="preserve"> </w:t>
      </w:r>
      <w:r w:rsidRPr="00D074CF">
        <w:rPr>
          <w:lang w:val="es-ES"/>
        </w:rPr>
        <w:t>surtido</w:t>
      </w:r>
      <w:r w:rsidRPr="00D074CF">
        <w:rPr>
          <w:spacing w:val="40"/>
          <w:lang w:val="es-ES"/>
        </w:rPr>
        <w:t xml:space="preserve"> </w:t>
      </w:r>
      <w:r w:rsidRPr="00D074CF">
        <w:rPr>
          <w:lang w:val="es-ES"/>
        </w:rPr>
        <w:t>en</w:t>
      </w:r>
      <w:r w:rsidRPr="00D074CF">
        <w:rPr>
          <w:spacing w:val="36"/>
          <w:lang w:val="es-ES"/>
        </w:rPr>
        <w:t xml:space="preserve"> </w:t>
      </w:r>
      <w:r w:rsidRPr="00D074CF">
        <w:rPr>
          <w:lang w:val="es-ES"/>
        </w:rPr>
        <w:t>especial</w:t>
      </w:r>
      <w:r w:rsidRPr="00D074CF">
        <w:rPr>
          <w:spacing w:val="41"/>
          <w:lang w:val="es-ES"/>
        </w:rPr>
        <w:t xml:space="preserve"> </w:t>
      </w:r>
      <w:r w:rsidRPr="00D074CF">
        <w:rPr>
          <w:lang w:val="es-ES"/>
        </w:rPr>
        <w:t>de</w:t>
      </w:r>
      <w:r w:rsidRPr="00D074CF">
        <w:rPr>
          <w:spacing w:val="38"/>
          <w:lang w:val="es-ES"/>
        </w:rPr>
        <w:t xml:space="preserve"> </w:t>
      </w:r>
      <w:r w:rsidRPr="00D074CF">
        <w:rPr>
          <w:lang w:val="es-ES"/>
        </w:rPr>
        <w:t>abarrotes,</w:t>
      </w:r>
      <w:r w:rsidRPr="00D074CF">
        <w:rPr>
          <w:spacing w:val="40"/>
          <w:lang w:val="es-ES"/>
        </w:rPr>
        <w:t xml:space="preserve"> </w:t>
      </w:r>
      <w:r w:rsidRPr="00D074CF">
        <w:rPr>
          <w:lang w:val="es-ES"/>
        </w:rPr>
        <w:t xml:space="preserve">víveres, </w:t>
      </w:r>
      <w:r w:rsidRPr="00D074CF">
        <w:rPr>
          <w:lang w:val="es-ES"/>
        </w:rPr>
        <w:lastRenderedPageBreak/>
        <w:t xml:space="preserve">panadería, pastelería, comidas preparadas, cárnicos, frutas y verduras. </w:t>
      </w:r>
      <w:r w:rsidRPr="00D074CF">
        <w:rPr>
          <w:spacing w:val="-3"/>
          <w:lang w:val="es-ES"/>
        </w:rPr>
        <w:t>Al</w:t>
      </w:r>
      <w:r w:rsidRPr="00D074CF">
        <w:rPr>
          <w:spacing w:val="22"/>
          <w:lang w:val="es-ES"/>
        </w:rPr>
        <w:t xml:space="preserve"> </w:t>
      </w:r>
      <w:r w:rsidRPr="00D074CF">
        <w:rPr>
          <w:lang w:val="es-ES"/>
        </w:rPr>
        <w:t>ingresar a</w:t>
      </w:r>
      <w:r w:rsidRPr="00D074CF">
        <w:rPr>
          <w:spacing w:val="22"/>
          <w:lang w:val="es-ES"/>
        </w:rPr>
        <w:t xml:space="preserve"> </w:t>
      </w:r>
      <w:r w:rsidRPr="00D074CF">
        <w:rPr>
          <w:lang w:val="es-ES"/>
        </w:rPr>
        <w:t>lugares</w:t>
      </w:r>
      <w:r w:rsidRPr="00D074CF">
        <w:rPr>
          <w:spacing w:val="20"/>
          <w:lang w:val="es-ES"/>
        </w:rPr>
        <w:t xml:space="preserve"> </w:t>
      </w:r>
      <w:r w:rsidRPr="00D074CF">
        <w:rPr>
          <w:lang w:val="es-ES"/>
        </w:rPr>
        <w:t>populares</w:t>
      </w:r>
      <w:r w:rsidRPr="00D074CF">
        <w:rPr>
          <w:spacing w:val="16"/>
          <w:lang w:val="es-ES"/>
        </w:rPr>
        <w:t xml:space="preserve"> </w:t>
      </w:r>
      <w:r w:rsidRPr="00D074CF">
        <w:rPr>
          <w:lang w:val="es-ES"/>
        </w:rPr>
        <w:t>tiende</w:t>
      </w:r>
      <w:r w:rsidRPr="00D074CF">
        <w:rPr>
          <w:spacing w:val="22"/>
          <w:lang w:val="es-ES"/>
        </w:rPr>
        <w:t xml:space="preserve"> </w:t>
      </w:r>
      <w:r w:rsidRPr="00D074CF">
        <w:rPr>
          <w:lang w:val="es-ES"/>
        </w:rPr>
        <w:t>a</w:t>
      </w:r>
      <w:r w:rsidRPr="00D074CF">
        <w:rPr>
          <w:spacing w:val="22"/>
          <w:lang w:val="es-ES"/>
        </w:rPr>
        <w:t xml:space="preserve"> </w:t>
      </w:r>
      <w:r w:rsidRPr="00D074CF">
        <w:rPr>
          <w:lang w:val="es-ES"/>
        </w:rPr>
        <w:t>disminuir</w:t>
      </w:r>
      <w:r w:rsidRPr="00D074CF">
        <w:rPr>
          <w:spacing w:val="17"/>
          <w:lang w:val="es-ES"/>
        </w:rPr>
        <w:t xml:space="preserve"> </w:t>
      </w:r>
      <w:r w:rsidRPr="00D074CF">
        <w:rPr>
          <w:lang w:val="es-ES"/>
        </w:rPr>
        <w:t>costos</w:t>
      </w:r>
      <w:r w:rsidRPr="00D074CF">
        <w:rPr>
          <w:spacing w:val="20"/>
          <w:lang w:val="es-ES"/>
        </w:rPr>
        <w:t xml:space="preserve"> </w:t>
      </w:r>
      <w:r w:rsidRPr="00D074CF">
        <w:rPr>
          <w:lang w:val="es-ES"/>
        </w:rPr>
        <w:t>por</w:t>
      </w:r>
      <w:r w:rsidRPr="00D074CF">
        <w:rPr>
          <w:spacing w:val="21"/>
          <w:lang w:val="es-ES"/>
        </w:rPr>
        <w:t xml:space="preserve"> </w:t>
      </w:r>
      <w:r w:rsidRPr="00D074CF">
        <w:rPr>
          <w:lang w:val="es-ES"/>
        </w:rPr>
        <w:t>lo</w:t>
      </w:r>
      <w:r w:rsidRPr="00D074CF">
        <w:rPr>
          <w:spacing w:val="21"/>
          <w:lang w:val="es-ES"/>
        </w:rPr>
        <w:t xml:space="preserve"> </w:t>
      </w:r>
      <w:r w:rsidRPr="00D074CF">
        <w:rPr>
          <w:lang w:val="es-ES"/>
        </w:rPr>
        <w:t>que</w:t>
      </w:r>
      <w:r w:rsidRPr="00D074CF">
        <w:rPr>
          <w:spacing w:val="22"/>
          <w:lang w:val="es-ES"/>
        </w:rPr>
        <w:t xml:space="preserve"> </w:t>
      </w:r>
      <w:r w:rsidRPr="00D074CF">
        <w:rPr>
          <w:lang w:val="es-ES"/>
        </w:rPr>
        <w:t>adquiere</w:t>
      </w:r>
      <w:r w:rsidRPr="00D074CF">
        <w:rPr>
          <w:spacing w:val="22"/>
          <w:lang w:val="es-ES"/>
        </w:rPr>
        <w:t xml:space="preserve"> </w:t>
      </w:r>
      <w:r w:rsidRPr="00D074CF">
        <w:rPr>
          <w:lang w:val="es-ES"/>
        </w:rPr>
        <w:t>un</w:t>
      </w:r>
      <w:r w:rsidRPr="00D074CF">
        <w:rPr>
          <w:spacing w:val="17"/>
          <w:lang w:val="es-ES"/>
        </w:rPr>
        <w:t xml:space="preserve"> </w:t>
      </w:r>
      <w:r w:rsidRPr="00D074CF">
        <w:rPr>
          <w:lang w:val="es-ES"/>
        </w:rPr>
        <w:t>formato</w:t>
      </w:r>
      <w:r w:rsidRPr="00D074CF">
        <w:rPr>
          <w:spacing w:val="21"/>
          <w:lang w:val="es-ES"/>
        </w:rPr>
        <w:t xml:space="preserve"> </w:t>
      </w:r>
      <w:r w:rsidRPr="00D074CF">
        <w:rPr>
          <w:lang w:val="es-ES"/>
        </w:rPr>
        <w:t>de negocio barrial y con desarrollo de marcas</w:t>
      </w:r>
      <w:r w:rsidRPr="00D074CF">
        <w:rPr>
          <w:spacing w:val="-10"/>
          <w:lang w:val="es-ES"/>
        </w:rPr>
        <w:t xml:space="preserve"> </w:t>
      </w:r>
      <w:r w:rsidRPr="00D074CF">
        <w:rPr>
          <w:lang w:val="es-ES"/>
        </w:rPr>
        <w:t>propias</w:t>
      </w:r>
    </w:p>
    <w:p w:rsidR="00D074CF" w:rsidRPr="00D074CF" w:rsidRDefault="00D074CF" w:rsidP="00D074CF">
      <w:pPr>
        <w:widowControl w:val="0"/>
        <w:spacing w:line="240" w:lineRule="auto"/>
        <w:ind w:firstLine="0"/>
        <w:jc w:val="left"/>
        <w:rPr>
          <w:rFonts w:eastAsia="Times New Roman" w:cs="Times New Roman"/>
          <w:sz w:val="20"/>
          <w:szCs w:val="20"/>
          <w:lang w:val="es-ES"/>
        </w:rPr>
      </w:pPr>
    </w:p>
    <w:p w:rsidR="00D074CF" w:rsidRPr="00D074CF" w:rsidRDefault="00D074CF" w:rsidP="00D074CF">
      <w:pPr>
        <w:widowControl w:val="0"/>
        <w:spacing w:before="7" w:line="240" w:lineRule="auto"/>
        <w:ind w:firstLine="0"/>
        <w:jc w:val="left"/>
        <w:rPr>
          <w:rFonts w:eastAsia="Times New Roman" w:cs="Times New Roman"/>
          <w:sz w:val="16"/>
          <w:szCs w:val="16"/>
          <w:lang w:val="es-ES"/>
        </w:rPr>
      </w:pPr>
    </w:p>
    <w:p w:rsidR="00D074CF" w:rsidRPr="00DF3480" w:rsidRDefault="00D074CF" w:rsidP="00DF3480">
      <w:pPr>
        <w:spacing w:line="240" w:lineRule="auto"/>
        <w:ind w:left="284" w:firstLine="0"/>
        <w:jc w:val="center"/>
        <w:rPr>
          <w:lang w:val="en-US"/>
        </w:rPr>
      </w:pPr>
      <w:r w:rsidRPr="00DF3480">
        <w:rPr>
          <w:noProof/>
          <w:lang w:eastAsia="es-EC"/>
        </w:rPr>
        <w:drawing>
          <wp:inline distT="0" distB="0" distL="0" distR="0" wp14:anchorId="19CF5D2F" wp14:editId="43368A8C">
            <wp:extent cx="4500748" cy="2595189"/>
            <wp:effectExtent l="0" t="0" r="0" b="0"/>
            <wp:docPr id="325"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27" cstate="print"/>
                    <a:stretch>
                      <a:fillRect/>
                    </a:stretch>
                  </pic:blipFill>
                  <pic:spPr>
                    <a:xfrm>
                      <a:off x="0" y="0"/>
                      <a:ext cx="4507676" cy="2599184"/>
                    </a:xfrm>
                    <a:prstGeom prst="rect">
                      <a:avLst/>
                    </a:prstGeom>
                  </pic:spPr>
                </pic:pic>
              </a:graphicData>
            </a:graphic>
          </wp:inline>
        </w:drawing>
      </w:r>
    </w:p>
    <w:p w:rsidR="00D074CF" w:rsidRPr="00113BAC" w:rsidRDefault="00113BAC" w:rsidP="00113BAC">
      <w:pPr>
        <w:spacing w:line="240" w:lineRule="auto"/>
        <w:ind w:left="284" w:firstLine="0"/>
        <w:rPr>
          <w:rFonts w:eastAsia="Times New Roman" w:cs="Times New Roman"/>
          <w:sz w:val="20"/>
          <w:szCs w:val="20"/>
          <w:lang w:val="es-ES"/>
        </w:rPr>
      </w:pPr>
      <w:r>
        <w:rPr>
          <w:b/>
          <w:sz w:val="20"/>
          <w:szCs w:val="20"/>
        </w:rPr>
        <w:t xml:space="preserve">            </w:t>
      </w:r>
      <w:bookmarkStart w:id="115" w:name="_Toc419815008"/>
      <w:r w:rsidRPr="00113BAC">
        <w:rPr>
          <w:b/>
          <w:sz w:val="20"/>
          <w:szCs w:val="20"/>
        </w:rPr>
        <w:t xml:space="preserve">Imagen  </w:t>
      </w:r>
      <w:r w:rsidRPr="00113BAC">
        <w:rPr>
          <w:b/>
          <w:sz w:val="20"/>
          <w:szCs w:val="20"/>
        </w:rPr>
        <w:fldChar w:fldCharType="begin"/>
      </w:r>
      <w:r w:rsidRPr="00113BAC">
        <w:rPr>
          <w:b/>
          <w:sz w:val="20"/>
          <w:szCs w:val="20"/>
        </w:rPr>
        <w:instrText xml:space="preserve"> SEQ Imagen_ \* ARABIC </w:instrText>
      </w:r>
      <w:r w:rsidRPr="00113BAC">
        <w:rPr>
          <w:b/>
          <w:sz w:val="20"/>
          <w:szCs w:val="20"/>
        </w:rPr>
        <w:fldChar w:fldCharType="separate"/>
      </w:r>
      <w:r w:rsidR="002D0B41">
        <w:rPr>
          <w:b/>
          <w:noProof/>
          <w:sz w:val="20"/>
          <w:szCs w:val="20"/>
        </w:rPr>
        <w:t>4</w:t>
      </w:r>
      <w:r w:rsidRPr="00113BAC">
        <w:rPr>
          <w:b/>
          <w:sz w:val="20"/>
          <w:szCs w:val="20"/>
        </w:rPr>
        <w:fldChar w:fldCharType="end"/>
      </w:r>
      <w:r w:rsidR="00D074CF" w:rsidRPr="00113BAC">
        <w:rPr>
          <w:rFonts w:eastAsia="Calibri" w:cs="Times New Roman"/>
          <w:b/>
          <w:sz w:val="20"/>
          <w:szCs w:val="20"/>
          <w:lang w:val="es-ES"/>
        </w:rPr>
        <w:t xml:space="preserve">: </w:t>
      </w:r>
      <w:r w:rsidR="00D074CF" w:rsidRPr="00113BAC">
        <w:rPr>
          <w:rFonts w:eastAsia="Calibri" w:cs="Times New Roman"/>
          <w:sz w:val="20"/>
          <w:szCs w:val="20"/>
          <w:lang w:val="es-ES"/>
        </w:rPr>
        <w:t xml:space="preserve">Logotipo de </w:t>
      </w:r>
      <w:r w:rsidR="00D074CF" w:rsidRPr="00113BAC">
        <w:rPr>
          <w:rFonts w:eastAsia="Calibri" w:cs="Times New Roman"/>
          <w:spacing w:val="-4"/>
          <w:sz w:val="20"/>
          <w:szCs w:val="20"/>
          <w:lang w:val="es-ES"/>
        </w:rPr>
        <w:t xml:space="preserve">la </w:t>
      </w:r>
      <w:r w:rsidR="00D074CF" w:rsidRPr="00113BAC">
        <w:rPr>
          <w:rFonts w:eastAsia="Calibri" w:cs="Times New Roman"/>
          <w:sz w:val="20"/>
          <w:szCs w:val="20"/>
          <w:lang w:val="es-ES"/>
        </w:rPr>
        <w:t>tarjeta</w:t>
      </w:r>
      <w:r w:rsidR="00D074CF" w:rsidRPr="00113BAC">
        <w:rPr>
          <w:rFonts w:eastAsia="Calibri" w:cs="Times New Roman"/>
          <w:spacing w:val="1"/>
          <w:sz w:val="20"/>
          <w:szCs w:val="20"/>
          <w:lang w:val="es-ES"/>
        </w:rPr>
        <w:t xml:space="preserve"> </w:t>
      </w:r>
      <w:r w:rsidR="00D074CF" w:rsidRPr="00113BAC">
        <w:rPr>
          <w:rFonts w:eastAsia="Calibri" w:cs="Times New Roman"/>
          <w:sz w:val="20"/>
          <w:szCs w:val="20"/>
          <w:lang w:val="es-ES"/>
        </w:rPr>
        <w:t>más</w:t>
      </w:r>
      <w:bookmarkEnd w:id="115"/>
    </w:p>
    <w:p w:rsidR="00D074CF" w:rsidRDefault="00113BAC" w:rsidP="00113BAC">
      <w:pPr>
        <w:widowControl w:val="0"/>
        <w:spacing w:line="229" w:lineRule="exact"/>
        <w:ind w:right="89"/>
        <w:jc w:val="left"/>
        <w:rPr>
          <w:rFonts w:eastAsia="Calibri" w:hAnsi="Calibri" w:cs="Times New Roman"/>
          <w:sz w:val="20"/>
          <w:lang w:val="es-ES"/>
        </w:rPr>
      </w:pPr>
      <w:r>
        <w:rPr>
          <w:rFonts w:eastAsia="Calibri" w:hAnsi="Calibri" w:cs="Times New Roman"/>
          <w:b/>
          <w:sz w:val="20"/>
          <w:lang w:val="es-ES"/>
        </w:rPr>
        <w:t xml:space="preserve">            </w:t>
      </w:r>
      <w:r w:rsidR="00D074CF" w:rsidRPr="00D074CF">
        <w:rPr>
          <w:rFonts w:eastAsia="Calibri" w:hAnsi="Calibri" w:cs="Times New Roman"/>
          <w:b/>
          <w:sz w:val="20"/>
          <w:lang w:val="es-ES"/>
        </w:rPr>
        <w:t>Fuente:</w:t>
      </w:r>
      <w:r w:rsidR="00D074CF" w:rsidRPr="00D074CF">
        <w:rPr>
          <w:rFonts w:eastAsia="Calibri" w:hAnsi="Calibri" w:cs="Times New Roman"/>
          <w:b/>
          <w:spacing w:val="2"/>
          <w:sz w:val="20"/>
          <w:lang w:val="es-ES"/>
        </w:rPr>
        <w:t xml:space="preserve"> </w:t>
      </w:r>
      <w:r w:rsidR="00D074CF" w:rsidRPr="00D074CF">
        <w:rPr>
          <w:rFonts w:eastAsia="Calibri" w:hAnsi="Calibri" w:cs="Times New Roman"/>
          <w:sz w:val="20"/>
          <w:lang w:val="es-ES"/>
        </w:rPr>
        <w:t>TIA</w:t>
      </w:r>
    </w:p>
    <w:p w:rsidR="00DF3480" w:rsidRDefault="00DF3480" w:rsidP="00DF3480">
      <w:pPr>
        <w:rPr>
          <w:lang w:val="es-ES"/>
        </w:rPr>
      </w:pPr>
    </w:p>
    <w:p w:rsidR="00D074CF" w:rsidRPr="00D074CF" w:rsidRDefault="00D074CF" w:rsidP="00DF3480">
      <w:pPr>
        <w:rPr>
          <w:lang w:val="es-ES"/>
        </w:rPr>
      </w:pPr>
      <w:r w:rsidRPr="00D074CF">
        <w:rPr>
          <w:lang w:val="es-ES"/>
        </w:rPr>
        <w:t>Como se muestra en la imagen 4, Almacenes TÍA trata de fidelizar a</w:t>
      </w:r>
      <w:r w:rsidRPr="00D074CF">
        <w:rPr>
          <w:spacing w:val="8"/>
          <w:lang w:val="es-ES"/>
        </w:rPr>
        <w:t xml:space="preserve"> </w:t>
      </w:r>
      <w:r w:rsidRPr="00D074CF">
        <w:rPr>
          <w:lang w:val="es-ES"/>
        </w:rPr>
        <w:t>sus compradores con tarjetas entregadas totalmente gratis para acceder a descuentos</w:t>
      </w:r>
      <w:r w:rsidRPr="00D074CF">
        <w:rPr>
          <w:spacing w:val="28"/>
          <w:lang w:val="es-ES"/>
        </w:rPr>
        <w:t xml:space="preserve"> </w:t>
      </w:r>
      <w:r w:rsidRPr="00D074CF">
        <w:rPr>
          <w:lang w:val="es-ES"/>
        </w:rPr>
        <w:t>y acumular puntos que le servirán para canjear por</w:t>
      </w:r>
      <w:r w:rsidRPr="00D074CF">
        <w:rPr>
          <w:spacing w:val="-11"/>
          <w:lang w:val="es-ES"/>
        </w:rPr>
        <w:t xml:space="preserve"> </w:t>
      </w:r>
      <w:r w:rsidRPr="00D074CF">
        <w:rPr>
          <w:lang w:val="es-ES"/>
        </w:rPr>
        <w:t>premios.</w:t>
      </w:r>
    </w:p>
    <w:p w:rsidR="00D074CF" w:rsidRPr="00D074CF" w:rsidRDefault="00D074CF" w:rsidP="00DF3480">
      <w:pPr>
        <w:rPr>
          <w:lang w:val="es-ES"/>
        </w:rPr>
      </w:pPr>
    </w:p>
    <w:p w:rsidR="00D074CF" w:rsidRPr="00D074CF" w:rsidRDefault="00D074CF" w:rsidP="00DF3480">
      <w:pPr>
        <w:pStyle w:val="Ttulo2"/>
        <w:ind w:firstLine="0"/>
        <w:rPr>
          <w:rFonts w:eastAsia="Times New Roman"/>
          <w:lang w:val="es-ES"/>
        </w:rPr>
      </w:pPr>
      <w:bookmarkStart w:id="116" w:name="_Toc419814711"/>
      <w:r w:rsidRPr="00D074CF">
        <w:rPr>
          <w:rFonts w:eastAsia="Times New Roman"/>
          <w:lang w:val="es-ES"/>
        </w:rPr>
        <w:t>Mega</w:t>
      </w:r>
      <w:r w:rsidRPr="00D074CF">
        <w:rPr>
          <w:rFonts w:eastAsia="Times New Roman"/>
          <w:spacing w:val="-6"/>
          <w:lang w:val="es-ES"/>
        </w:rPr>
        <w:t xml:space="preserve"> </w:t>
      </w:r>
      <w:r w:rsidRPr="00D074CF">
        <w:rPr>
          <w:rFonts w:eastAsia="Times New Roman"/>
          <w:lang w:val="es-ES"/>
        </w:rPr>
        <w:t>Santamaría</w:t>
      </w:r>
      <w:bookmarkEnd w:id="116"/>
    </w:p>
    <w:p w:rsidR="00D074CF" w:rsidRPr="00D074CF" w:rsidRDefault="00D074CF" w:rsidP="00DF3480">
      <w:pPr>
        <w:rPr>
          <w:lang w:val="es-ES"/>
        </w:rPr>
      </w:pPr>
    </w:p>
    <w:p w:rsidR="00D074CF" w:rsidRPr="00D074CF" w:rsidRDefault="00D074CF" w:rsidP="00DF3480">
      <w:pPr>
        <w:rPr>
          <w:lang w:val="es-ES"/>
        </w:rPr>
      </w:pPr>
      <w:r w:rsidRPr="00D074CF">
        <w:rPr>
          <w:lang w:val="es-ES"/>
        </w:rPr>
        <w:t xml:space="preserve">Este es uno </w:t>
      </w:r>
      <w:r w:rsidRPr="00D074CF">
        <w:rPr>
          <w:spacing w:val="-3"/>
          <w:lang w:val="es-ES"/>
        </w:rPr>
        <w:t xml:space="preserve">de </w:t>
      </w:r>
      <w:r w:rsidRPr="00D074CF">
        <w:rPr>
          <w:lang w:val="es-ES"/>
        </w:rPr>
        <w:t xml:space="preserve">los comisariatos más jóvenes, pero </w:t>
      </w:r>
      <w:r w:rsidRPr="00D074CF">
        <w:rPr>
          <w:spacing w:val="3"/>
          <w:lang w:val="es-ES"/>
        </w:rPr>
        <w:t xml:space="preserve">con </w:t>
      </w:r>
      <w:r w:rsidRPr="00D074CF">
        <w:rPr>
          <w:lang w:val="es-ES"/>
        </w:rPr>
        <w:t>un</w:t>
      </w:r>
      <w:r w:rsidRPr="00D074CF">
        <w:rPr>
          <w:spacing w:val="38"/>
          <w:lang w:val="es-ES"/>
        </w:rPr>
        <w:t xml:space="preserve"> </w:t>
      </w:r>
      <w:r w:rsidRPr="00D074CF">
        <w:rPr>
          <w:lang w:val="es-ES"/>
        </w:rPr>
        <w:t>crecimiento espectacular,</w:t>
      </w:r>
      <w:r w:rsidRPr="00D074CF">
        <w:rPr>
          <w:spacing w:val="36"/>
          <w:lang w:val="es-ES"/>
        </w:rPr>
        <w:t xml:space="preserve"> </w:t>
      </w:r>
      <w:r w:rsidRPr="00D074CF">
        <w:rPr>
          <w:lang w:val="es-ES"/>
        </w:rPr>
        <w:t>y</w:t>
      </w:r>
      <w:r w:rsidRPr="00D074CF">
        <w:rPr>
          <w:spacing w:val="25"/>
          <w:lang w:val="es-ES"/>
        </w:rPr>
        <w:t xml:space="preserve"> </w:t>
      </w:r>
      <w:r w:rsidRPr="00D074CF">
        <w:rPr>
          <w:lang w:val="es-ES"/>
        </w:rPr>
        <w:t>su</w:t>
      </w:r>
      <w:r w:rsidRPr="00D074CF">
        <w:rPr>
          <w:spacing w:val="32"/>
          <w:lang w:val="es-ES"/>
        </w:rPr>
        <w:t xml:space="preserve"> </w:t>
      </w:r>
      <w:r w:rsidRPr="00D074CF">
        <w:rPr>
          <w:lang w:val="es-ES"/>
        </w:rPr>
        <w:t>estrategia</w:t>
      </w:r>
      <w:r w:rsidRPr="00D074CF">
        <w:rPr>
          <w:spacing w:val="33"/>
          <w:lang w:val="es-ES"/>
        </w:rPr>
        <w:t xml:space="preserve"> </w:t>
      </w:r>
      <w:r w:rsidRPr="00D074CF">
        <w:rPr>
          <w:lang w:val="es-ES"/>
        </w:rPr>
        <w:t>fue</w:t>
      </w:r>
      <w:r w:rsidRPr="00D074CF">
        <w:rPr>
          <w:spacing w:val="33"/>
          <w:lang w:val="es-ES"/>
        </w:rPr>
        <w:t xml:space="preserve"> </w:t>
      </w:r>
      <w:r w:rsidRPr="00D074CF">
        <w:rPr>
          <w:lang w:val="es-ES"/>
        </w:rPr>
        <w:t>concentrarse</w:t>
      </w:r>
      <w:r w:rsidRPr="00D074CF">
        <w:rPr>
          <w:spacing w:val="33"/>
          <w:lang w:val="es-ES"/>
        </w:rPr>
        <w:t xml:space="preserve"> </w:t>
      </w:r>
      <w:r w:rsidRPr="00D074CF">
        <w:rPr>
          <w:lang w:val="es-ES"/>
        </w:rPr>
        <w:t>primeramente</w:t>
      </w:r>
      <w:r w:rsidRPr="00D074CF">
        <w:rPr>
          <w:spacing w:val="33"/>
          <w:lang w:val="es-ES"/>
        </w:rPr>
        <w:t xml:space="preserve"> </w:t>
      </w:r>
      <w:r w:rsidRPr="00D074CF">
        <w:rPr>
          <w:lang w:val="es-ES"/>
        </w:rPr>
        <w:t>en</w:t>
      </w:r>
      <w:r w:rsidRPr="00D074CF">
        <w:rPr>
          <w:spacing w:val="32"/>
          <w:lang w:val="es-ES"/>
        </w:rPr>
        <w:t xml:space="preserve"> </w:t>
      </w:r>
      <w:r w:rsidRPr="00D074CF">
        <w:rPr>
          <w:lang w:val="es-ES"/>
        </w:rPr>
        <w:t>Quito,</w:t>
      </w:r>
      <w:r w:rsidRPr="00D074CF">
        <w:rPr>
          <w:spacing w:val="32"/>
          <w:lang w:val="es-ES"/>
        </w:rPr>
        <w:t xml:space="preserve"> </w:t>
      </w:r>
      <w:r w:rsidRPr="00D074CF">
        <w:rPr>
          <w:lang w:val="es-ES"/>
        </w:rPr>
        <w:t>donde</w:t>
      </w:r>
      <w:r w:rsidRPr="00D074CF">
        <w:rPr>
          <w:spacing w:val="33"/>
          <w:lang w:val="es-ES"/>
        </w:rPr>
        <w:t xml:space="preserve"> </w:t>
      </w:r>
      <w:r w:rsidRPr="00D074CF">
        <w:rPr>
          <w:lang w:val="es-ES"/>
        </w:rPr>
        <w:t>se ganó su prestigio, con sólo 12 tiendas vendió el año pasado 184 millones</w:t>
      </w:r>
      <w:r w:rsidRPr="00D074CF">
        <w:rPr>
          <w:spacing w:val="32"/>
          <w:lang w:val="es-ES"/>
        </w:rPr>
        <w:t xml:space="preserve"> </w:t>
      </w:r>
      <w:r w:rsidRPr="00D074CF">
        <w:rPr>
          <w:lang w:val="es-ES"/>
        </w:rPr>
        <w:t>(Cámara de</w:t>
      </w:r>
      <w:r w:rsidRPr="00D074CF">
        <w:rPr>
          <w:spacing w:val="20"/>
          <w:lang w:val="es-ES"/>
        </w:rPr>
        <w:t xml:space="preserve"> </w:t>
      </w:r>
      <w:r w:rsidRPr="00D074CF">
        <w:rPr>
          <w:lang w:val="es-ES"/>
        </w:rPr>
        <w:t>Comercio</w:t>
      </w:r>
      <w:r w:rsidRPr="00D074CF">
        <w:rPr>
          <w:spacing w:val="19"/>
          <w:lang w:val="es-ES"/>
        </w:rPr>
        <w:t xml:space="preserve"> </w:t>
      </w:r>
      <w:r w:rsidRPr="00D074CF">
        <w:rPr>
          <w:lang w:val="es-ES"/>
        </w:rPr>
        <w:t>2013),</w:t>
      </w:r>
      <w:r w:rsidRPr="00D074CF">
        <w:rPr>
          <w:spacing w:val="19"/>
          <w:lang w:val="es-ES"/>
        </w:rPr>
        <w:t xml:space="preserve"> </w:t>
      </w:r>
      <w:r w:rsidRPr="00D074CF">
        <w:rPr>
          <w:lang w:val="es-ES"/>
        </w:rPr>
        <w:t>lo</w:t>
      </w:r>
      <w:r w:rsidRPr="00D074CF">
        <w:rPr>
          <w:spacing w:val="19"/>
          <w:lang w:val="es-ES"/>
        </w:rPr>
        <w:t xml:space="preserve"> </w:t>
      </w:r>
      <w:r w:rsidRPr="00D074CF">
        <w:rPr>
          <w:lang w:val="es-ES"/>
        </w:rPr>
        <w:t>que</w:t>
      </w:r>
      <w:r w:rsidRPr="00D074CF">
        <w:rPr>
          <w:spacing w:val="20"/>
          <w:lang w:val="es-ES"/>
        </w:rPr>
        <w:t xml:space="preserve"> </w:t>
      </w:r>
      <w:r w:rsidRPr="00D074CF">
        <w:rPr>
          <w:lang w:val="es-ES"/>
        </w:rPr>
        <w:t>le</w:t>
      </w:r>
      <w:r w:rsidRPr="00D074CF">
        <w:rPr>
          <w:spacing w:val="20"/>
          <w:lang w:val="es-ES"/>
        </w:rPr>
        <w:t xml:space="preserve"> </w:t>
      </w:r>
      <w:r w:rsidRPr="00D074CF">
        <w:rPr>
          <w:lang w:val="es-ES"/>
        </w:rPr>
        <w:t>ubica</w:t>
      </w:r>
      <w:r w:rsidRPr="00D074CF">
        <w:rPr>
          <w:spacing w:val="20"/>
          <w:lang w:val="es-ES"/>
        </w:rPr>
        <w:t xml:space="preserve"> </w:t>
      </w:r>
      <w:r w:rsidRPr="00D074CF">
        <w:rPr>
          <w:lang w:val="es-ES"/>
        </w:rPr>
        <w:t>como</w:t>
      </w:r>
      <w:r w:rsidRPr="00D074CF">
        <w:rPr>
          <w:spacing w:val="19"/>
          <w:lang w:val="es-ES"/>
        </w:rPr>
        <w:t xml:space="preserve"> </w:t>
      </w:r>
      <w:r w:rsidRPr="00D074CF">
        <w:rPr>
          <w:lang w:val="es-ES"/>
        </w:rPr>
        <w:t>el</w:t>
      </w:r>
      <w:r w:rsidRPr="00D074CF">
        <w:rPr>
          <w:spacing w:val="20"/>
          <w:lang w:val="es-ES"/>
        </w:rPr>
        <w:t xml:space="preserve"> </w:t>
      </w:r>
      <w:r w:rsidRPr="00D074CF">
        <w:rPr>
          <w:lang w:val="es-ES"/>
        </w:rPr>
        <w:t>supermercado</w:t>
      </w:r>
      <w:r w:rsidRPr="00D074CF">
        <w:rPr>
          <w:spacing w:val="19"/>
          <w:lang w:val="es-ES"/>
        </w:rPr>
        <w:t xml:space="preserve"> </w:t>
      </w:r>
      <w:r w:rsidRPr="00D074CF">
        <w:rPr>
          <w:lang w:val="es-ES"/>
        </w:rPr>
        <w:t>más</w:t>
      </w:r>
      <w:r w:rsidRPr="00D074CF">
        <w:rPr>
          <w:spacing w:val="18"/>
          <w:lang w:val="es-ES"/>
        </w:rPr>
        <w:t xml:space="preserve"> </w:t>
      </w:r>
      <w:r w:rsidRPr="00D074CF">
        <w:rPr>
          <w:lang w:val="es-ES"/>
        </w:rPr>
        <w:t>rentable</w:t>
      </w:r>
      <w:r w:rsidRPr="00D074CF">
        <w:rPr>
          <w:spacing w:val="20"/>
          <w:lang w:val="es-ES"/>
        </w:rPr>
        <w:t xml:space="preserve"> </w:t>
      </w:r>
      <w:r w:rsidRPr="00D074CF">
        <w:rPr>
          <w:lang w:val="es-ES"/>
        </w:rPr>
        <w:t>por</w:t>
      </w:r>
      <w:r w:rsidRPr="00D074CF">
        <w:rPr>
          <w:spacing w:val="19"/>
          <w:lang w:val="es-ES"/>
        </w:rPr>
        <w:t xml:space="preserve"> </w:t>
      </w:r>
      <w:r w:rsidRPr="00D074CF">
        <w:rPr>
          <w:spacing w:val="3"/>
          <w:lang w:val="es-ES"/>
        </w:rPr>
        <w:t>m</w:t>
      </w:r>
      <w:r w:rsidRPr="00D074CF">
        <w:rPr>
          <w:spacing w:val="3"/>
          <w:position w:val="11"/>
          <w:sz w:val="16"/>
          <w:lang w:val="es-ES"/>
        </w:rPr>
        <w:t>2</w:t>
      </w:r>
      <w:r w:rsidRPr="00D074CF">
        <w:rPr>
          <w:spacing w:val="3"/>
          <w:lang w:val="es-ES"/>
        </w:rPr>
        <w:t>,</w:t>
      </w:r>
      <w:r w:rsidRPr="00D074CF">
        <w:rPr>
          <w:lang w:val="es-ES"/>
        </w:rPr>
        <w:t xml:space="preserve"> ganándole inclusive a</w:t>
      </w:r>
      <w:r w:rsidRPr="00D074CF">
        <w:rPr>
          <w:spacing w:val="-10"/>
          <w:lang w:val="es-ES"/>
        </w:rPr>
        <w:t xml:space="preserve"> </w:t>
      </w:r>
      <w:r w:rsidRPr="00D074CF">
        <w:rPr>
          <w:lang w:val="es-ES"/>
        </w:rPr>
        <w:t>Supermaxi.</w:t>
      </w:r>
    </w:p>
    <w:p w:rsidR="00D074CF" w:rsidRPr="00D074CF" w:rsidRDefault="00D074CF" w:rsidP="00DF3480">
      <w:pPr>
        <w:rPr>
          <w:rFonts w:eastAsia="Times New Roman" w:cs="Times New Roman"/>
          <w:szCs w:val="24"/>
          <w:lang w:val="es-ES"/>
        </w:rPr>
      </w:pPr>
    </w:p>
    <w:p w:rsidR="00D074CF" w:rsidRPr="00D074CF" w:rsidRDefault="00D074CF" w:rsidP="00DF3480">
      <w:pPr>
        <w:rPr>
          <w:lang w:val="es-ES"/>
        </w:rPr>
      </w:pPr>
      <w:r w:rsidRPr="00D074CF">
        <w:rPr>
          <w:lang w:val="es-ES"/>
        </w:rPr>
        <w:t>Su estrategia no se enfoca en el sector muy popular ni tampoco en el alto,</w:t>
      </w:r>
      <w:r w:rsidRPr="00D074CF">
        <w:rPr>
          <w:spacing w:val="17"/>
          <w:lang w:val="es-ES"/>
        </w:rPr>
        <w:t xml:space="preserve"> </w:t>
      </w:r>
      <w:r w:rsidRPr="00D074CF">
        <w:rPr>
          <w:lang w:val="es-ES"/>
        </w:rPr>
        <w:t>sino en nivel medio y medio-bajo, lo que le permitió acaparar en poco tiempo un</w:t>
      </w:r>
      <w:r w:rsidRPr="00D074CF">
        <w:rPr>
          <w:spacing w:val="4"/>
          <w:lang w:val="es-ES"/>
        </w:rPr>
        <w:t xml:space="preserve"> </w:t>
      </w:r>
      <w:r w:rsidRPr="00D074CF">
        <w:rPr>
          <w:lang w:val="es-ES"/>
        </w:rPr>
        <w:t>gran mercado, y quitando participación especialmente a los mercados</w:t>
      </w:r>
      <w:r w:rsidRPr="00D074CF">
        <w:rPr>
          <w:spacing w:val="-22"/>
          <w:lang w:val="es-ES"/>
        </w:rPr>
        <w:t xml:space="preserve"> </w:t>
      </w:r>
      <w:r w:rsidRPr="00D074CF">
        <w:rPr>
          <w:lang w:val="es-ES"/>
        </w:rPr>
        <w:t>tradicionales.</w:t>
      </w:r>
    </w:p>
    <w:p w:rsidR="00D074CF" w:rsidRPr="00D074CF" w:rsidRDefault="00D074CF" w:rsidP="00DF3480">
      <w:pPr>
        <w:rPr>
          <w:rFonts w:eastAsia="Times New Roman" w:cs="Times New Roman"/>
          <w:szCs w:val="24"/>
          <w:lang w:val="es-ES"/>
        </w:rPr>
      </w:pPr>
    </w:p>
    <w:p w:rsidR="00D074CF" w:rsidRPr="00D074CF" w:rsidRDefault="00D074CF" w:rsidP="00DF3480">
      <w:pPr>
        <w:rPr>
          <w:lang w:val="es-ES"/>
        </w:rPr>
        <w:sectPr w:rsidR="00D074CF" w:rsidRPr="00D074CF">
          <w:footerReference w:type="default" r:id="rId28"/>
          <w:pgSz w:w="11910" w:h="16840"/>
          <w:pgMar w:top="1580" w:right="1580" w:bottom="1180" w:left="1680" w:header="0" w:footer="998" w:gutter="0"/>
          <w:cols w:space="720"/>
        </w:sectPr>
      </w:pPr>
      <w:r w:rsidRPr="00D074CF">
        <w:rPr>
          <w:lang w:val="es-ES"/>
        </w:rPr>
        <w:lastRenderedPageBreak/>
        <w:t>Santa María, tiene convenios con productores por lo que consigue precios</w:t>
      </w:r>
      <w:r w:rsidRPr="00D074CF">
        <w:rPr>
          <w:spacing w:val="45"/>
          <w:lang w:val="es-ES"/>
        </w:rPr>
        <w:t xml:space="preserve"> </w:t>
      </w:r>
      <w:r w:rsidRPr="00D074CF">
        <w:rPr>
          <w:lang w:val="es-ES"/>
        </w:rPr>
        <w:t>muy competitivos en los productos perecibles, pero al igual que los otros</w:t>
      </w:r>
      <w:r w:rsidRPr="00D074CF">
        <w:rPr>
          <w:spacing w:val="57"/>
          <w:lang w:val="es-ES"/>
        </w:rPr>
        <w:t xml:space="preserve"> </w:t>
      </w:r>
      <w:r w:rsidRPr="00D074CF">
        <w:rPr>
          <w:lang w:val="es-ES"/>
        </w:rPr>
        <w:t>comisariatos no</w:t>
      </w:r>
      <w:r w:rsidRPr="00D074CF">
        <w:rPr>
          <w:spacing w:val="46"/>
          <w:lang w:val="es-ES"/>
        </w:rPr>
        <w:t xml:space="preserve"> </w:t>
      </w:r>
      <w:r w:rsidRPr="00D074CF">
        <w:rPr>
          <w:lang w:val="es-ES"/>
        </w:rPr>
        <w:t>disponen</w:t>
      </w:r>
      <w:r w:rsidRPr="00D074CF">
        <w:rPr>
          <w:spacing w:val="46"/>
          <w:lang w:val="es-ES"/>
        </w:rPr>
        <w:t xml:space="preserve"> </w:t>
      </w:r>
      <w:r w:rsidRPr="00D074CF">
        <w:rPr>
          <w:lang w:val="es-ES"/>
        </w:rPr>
        <w:t>de</w:t>
      </w:r>
      <w:r w:rsidRPr="00D074CF">
        <w:rPr>
          <w:spacing w:val="47"/>
          <w:lang w:val="es-ES"/>
        </w:rPr>
        <w:t xml:space="preserve"> </w:t>
      </w:r>
      <w:r w:rsidRPr="00D074CF">
        <w:rPr>
          <w:lang w:val="es-ES"/>
        </w:rPr>
        <w:t>una</w:t>
      </w:r>
      <w:r w:rsidRPr="00D074CF">
        <w:rPr>
          <w:spacing w:val="47"/>
          <w:lang w:val="es-ES"/>
        </w:rPr>
        <w:t xml:space="preserve"> </w:t>
      </w:r>
      <w:r w:rsidRPr="00D074CF">
        <w:rPr>
          <w:lang w:val="es-ES"/>
        </w:rPr>
        <w:t>verdadera</w:t>
      </w:r>
      <w:r w:rsidRPr="00D074CF">
        <w:rPr>
          <w:spacing w:val="47"/>
          <w:lang w:val="es-ES"/>
        </w:rPr>
        <w:t xml:space="preserve"> </w:t>
      </w:r>
      <w:r w:rsidRPr="00D074CF">
        <w:rPr>
          <w:lang w:val="es-ES"/>
        </w:rPr>
        <w:t>oferta</w:t>
      </w:r>
      <w:r w:rsidRPr="00D074CF">
        <w:rPr>
          <w:spacing w:val="47"/>
          <w:lang w:val="es-ES"/>
        </w:rPr>
        <w:t xml:space="preserve"> </w:t>
      </w:r>
      <w:r w:rsidRPr="00D074CF">
        <w:rPr>
          <w:lang w:val="es-ES"/>
        </w:rPr>
        <w:t>de</w:t>
      </w:r>
      <w:r w:rsidRPr="00D074CF">
        <w:rPr>
          <w:spacing w:val="44"/>
          <w:lang w:val="es-ES"/>
        </w:rPr>
        <w:t xml:space="preserve"> </w:t>
      </w:r>
      <w:r w:rsidRPr="00D074CF">
        <w:rPr>
          <w:lang w:val="es-ES"/>
        </w:rPr>
        <w:t>productos</w:t>
      </w:r>
      <w:r w:rsidRPr="00D074CF">
        <w:rPr>
          <w:spacing w:val="45"/>
          <w:lang w:val="es-ES"/>
        </w:rPr>
        <w:t xml:space="preserve"> </w:t>
      </w:r>
      <w:r w:rsidRPr="00D074CF">
        <w:rPr>
          <w:lang w:val="es-ES"/>
        </w:rPr>
        <w:t>de</w:t>
      </w:r>
      <w:r w:rsidRPr="00D074CF">
        <w:rPr>
          <w:spacing w:val="47"/>
          <w:lang w:val="es-ES"/>
        </w:rPr>
        <w:t xml:space="preserve"> </w:t>
      </w:r>
      <w:r w:rsidRPr="00D074CF">
        <w:rPr>
          <w:lang w:val="es-ES"/>
        </w:rPr>
        <w:t>alta</w:t>
      </w:r>
      <w:r w:rsidRPr="00D074CF">
        <w:rPr>
          <w:spacing w:val="47"/>
          <w:lang w:val="es-ES"/>
        </w:rPr>
        <w:t xml:space="preserve"> </w:t>
      </w:r>
      <w:r w:rsidRPr="00D074CF">
        <w:rPr>
          <w:lang w:val="es-ES"/>
        </w:rPr>
        <w:t>calidad</w:t>
      </w:r>
      <w:r w:rsidRPr="00D074CF">
        <w:rPr>
          <w:spacing w:val="50"/>
          <w:lang w:val="es-ES"/>
        </w:rPr>
        <w:t xml:space="preserve"> </w:t>
      </w:r>
      <w:r w:rsidRPr="00D074CF">
        <w:rPr>
          <w:lang w:val="es-ES"/>
        </w:rPr>
        <w:t>y</w:t>
      </w:r>
      <w:r w:rsidRPr="00D074CF">
        <w:rPr>
          <w:spacing w:val="38"/>
          <w:lang w:val="es-ES"/>
        </w:rPr>
        <w:t xml:space="preserve"> </w:t>
      </w:r>
      <w:r>
        <w:rPr>
          <w:lang w:val="es-ES"/>
        </w:rPr>
        <w:t>que sean orgánicos</w:t>
      </w:r>
    </w:p>
    <w:p w:rsidR="00646FB2" w:rsidRDefault="00646FB2" w:rsidP="00C03FBC"/>
    <w:p w:rsidR="00646FB2" w:rsidRDefault="00646FB2" w:rsidP="00C03FBC"/>
    <w:p w:rsidR="00646FB2" w:rsidRDefault="00646FB2" w:rsidP="00646FB2">
      <w:pPr>
        <w:pStyle w:val="Ttulo1"/>
      </w:pPr>
      <w:bookmarkStart w:id="117" w:name="_Toc419814712"/>
      <w:r w:rsidRPr="00CC09BF">
        <w:t>CAPÍTULO III</w:t>
      </w:r>
      <w:bookmarkEnd w:id="117"/>
      <w:r w:rsidRPr="00CC09BF">
        <w:t xml:space="preserve"> </w:t>
      </w:r>
    </w:p>
    <w:p w:rsidR="00646FB2" w:rsidRPr="00646FB2" w:rsidRDefault="00646FB2" w:rsidP="00646FB2">
      <w:pPr>
        <w:rPr>
          <w:lang w:val="es-ES" w:eastAsia="es-ES"/>
        </w:rPr>
      </w:pPr>
    </w:p>
    <w:p w:rsidR="00646FB2" w:rsidRDefault="00646FB2" w:rsidP="00646FB2">
      <w:pPr>
        <w:pStyle w:val="Ttulo1"/>
      </w:pPr>
      <w:bookmarkStart w:id="118" w:name="_Toc419814713"/>
      <w:r w:rsidRPr="00CC09BF">
        <w:t>DIRECCIONAMIENTO</w:t>
      </w:r>
      <w:r w:rsidRPr="00CC09BF">
        <w:rPr>
          <w:spacing w:val="-15"/>
        </w:rPr>
        <w:t xml:space="preserve"> </w:t>
      </w:r>
      <w:r w:rsidRPr="00CC09BF">
        <w:t>ESTRATÉGICO</w:t>
      </w:r>
      <w:bookmarkEnd w:id="118"/>
    </w:p>
    <w:p w:rsidR="002F14D0" w:rsidRPr="002F14D0" w:rsidRDefault="002F14D0" w:rsidP="002F14D0">
      <w:pPr>
        <w:rPr>
          <w:lang w:val="es-ES" w:eastAsia="es-ES"/>
        </w:rPr>
      </w:pPr>
    </w:p>
    <w:p w:rsidR="00646FB2" w:rsidRPr="00CC09BF" w:rsidRDefault="00646FB2" w:rsidP="00646FB2">
      <w:pPr>
        <w:pStyle w:val="Ttulo2"/>
        <w:rPr>
          <w:rFonts w:eastAsia="Times New Roman" w:cs="Times New Roman"/>
          <w:szCs w:val="24"/>
          <w:lang w:val="es-ES"/>
        </w:rPr>
      </w:pPr>
      <w:bookmarkStart w:id="119" w:name="_Toc419814714"/>
      <w:r w:rsidRPr="00CC09BF">
        <w:rPr>
          <w:lang w:val="es-ES"/>
        </w:rPr>
        <w:t>Macro</w:t>
      </w:r>
      <w:r w:rsidRPr="00CC09BF">
        <w:rPr>
          <w:spacing w:val="-5"/>
          <w:lang w:val="es-ES"/>
        </w:rPr>
        <w:t xml:space="preserve"> </w:t>
      </w:r>
      <w:r w:rsidRPr="00CC09BF">
        <w:rPr>
          <w:lang w:val="es-ES"/>
        </w:rPr>
        <w:t>Entorno</w:t>
      </w:r>
      <w:bookmarkEnd w:id="119"/>
    </w:p>
    <w:p w:rsidR="00646FB2" w:rsidRPr="00CC09BF" w:rsidRDefault="00646FB2" w:rsidP="00646FB2">
      <w:pPr>
        <w:rPr>
          <w:rFonts w:eastAsia="Times New Roman" w:cs="Times New Roman"/>
          <w:b/>
          <w:bCs/>
          <w:szCs w:val="24"/>
          <w:lang w:val="es-ES"/>
        </w:rPr>
      </w:pPr>
    </w:p>
    <w:p w:rsidR="00646FB2" w:rsidRPr="00724F8A" w:rsidRDefault="00646FB2" w:rsidP="00646FB2">
      <w:pPr>
        <w:pStyle w:val="Ttulo2"/>
        <w:ind w:right="89"/>
        <w:rPr>
          <w:bCs/>
          <w:i/>
          <w:lang w:val="es-ES"/>
        </w:rPr>
      </w:pPr>
      <w:bookmarkStart w:id="120" w:name="_Toc419814715"/>
      <w:r w:rsidRPr="00724F8A">
        <w:rPr>
          <w:i/>
          <w:lang w:val="es-ES"/>
        </w:rPr>
        <w:t>Sector</w:t>
      </w:r>
      <w:r w:rsidRPr="00724F8A">
        <w:rPr>
          <w:i/>
          <w:spacing w:val="-4"/>
          <w:lang w:val="es-ES"/>
        </w:rPr>
        <w:t xml:space="preserve"> </w:t>
      </w:r>
      <w:r w:rsidRPr="00724F8A">
        <w:rPr>
          <w:i/>
          <w:lang w:val="es-ES"/>
        </w:rPr>
        <w:t>productivo</w:t>
      </w:r>
      <w:bookmarkEnd w:id="120"/>
    </w:p>
    <w:p w:rsidR="00724F8A" w:rsidRDefault="00724F8A" w:rsidP="00646FB2">
      <w:pPr>
        <w:pStyle w:val="Textoindependiente"/>
        <w:spacing w:line="360" w:lineRule="auto"/>
        <w:ind w:right="116"/>
        <w:jc w:val="both"/>
        <w:rPr>
          <w:lang w:val="es-ES"/>
        </w:rPr>
      </w:pPr>
    </w:p>
    <w:p w:rsidR="00646FB2" w:rsidRPr="00CC09BF" w:rsidRDefault="00646FB2" w:rsidP="00724F8A">
      <w:pPr>
        <w:rPr>
          <w:lang w:val="es-ES"/>
        </w:rPr>
      </w:pPr>
      <w:r w:rsidRPr="00CC09BF">
        <w:rPr>
          <w:lang w:val="es-ES"/>
        </w:rPr>
        <w:t>A medida que más avanza el sector productivo del Ecuador, beneficia</w:t>
      </w:r>
      <w:r w:rsidRPr="00CC09BF">
        <w:rPr>
          <w:spacing w:val="19"/>
          <w:lang w:val="es-ES"/>
        </w:rPr>
        <w:t xml:space="preserve"> </w:t>
      </w:r>
      <w:r w:rsidRPr="00CC09BF">
        <w:rPr>
          <w:lang w:val="es-ES"/>
        </w:rPr>
        <w:t>al empleo</w:t>
      </w:r>
      <w:r w:rsidRPr="00CC09BF">
        <w:rPr>
          <w:spacing w:val="14"/>
          <w:lang w:val="es-ES"/>
        </w:rPr>
        <w:t xml:space="preserve"> </w:t>
      </w:r>
      <w:r w:rsidRPr="00CC09BF">
        <w:rPr>
          <w:lang w:val="es-ES"/>
        </w:rPr>
        <w:t>y</w:t>
      </w:r>
      <w:r w:rsidRPr="00CC09BF">
        <w:rPr>
          <w:spacing w:val="10"/>
          <w:lang w:val="es-ES"/>
        </w:rPr>
        <w:t xml:space="preserve"> </w:t>
      </w:r>
      <w:r w:rsidRPr="00CC09BF">
        <w:rPr>
          <w:lang w:val="es-ES"/>
        </w:rPr>
        <w:t>el</w:t>
      </w:r>
      <w:r w:rsidRPr="00CC09BF">
        <w:rPr>
          <w:spacing w:val="19"/>
          <w:lang w:val="es-ES"/>
        </w:rPr>
        <w:t xml:space="preserve"> </w:t>
      </w:r>
      <w:r w:rsidRPr="00CC09BF">
        <w:rPr>
          <w:lang w:val="es-ES"/>
        </w:rPr>
        <w:t>poder</w:t>
      </w:r>
      <w:r w:rsidRPr="00CC09BF">
        <w:rPr>
          <w:spacing w:val="18"/>
          <w:lang w:val="es-ES"/>
        </w:rPr>
        <w:t xml:space="preserve"> </w:t>
      </w:r>
      <w:r w:rsidRPr="00CC09BF">
        <w:rPr>
          <w:lang w:val="es-ES"/>
        </w:rPr>
        <w:t>adquisitivo</w:t>
      </w:r>
      <w:r w:rsidRPr="00CC09BF">
        <w:rPr>
          <w:spacing w:val="18"/>
          <w:lang w:val="es-ES"/>
        </w:rPr>
        <w:t xml:space="preserve"> </w:t>
      </w:r>
      <w:r w:rsidRPr="00CC09BF">
        <w:rPr>
          <w:lang w:val="es-ES"/>
        </w:rPr>
        <w:t>de</w:t>
      </w:r>
      <w:r w:rsidRPr="00CC09BF">
        <w:rPr>
          <w:spacing w:val="26"/>
          <w:lang w:val="es-ES"/>
        </w:rPr>
        <w:t xml:space="preserve"> </w:t>
      </w:r>
      <w:r w:rsidRPr="00CC09BF">
        <w:rPr>
          <w:lang w:val="es-ES"/>
        </w:rPr>
        <w:t>sus</w:t>
      </w:r>
      <w:r w:rsidRPr="00CC09BF">
        <w:rPr>
          <w:spacing w:val="17"/>
          <w:lang w:val="es-ES"/>
        </w:rPr>
        <w:t xml:space="preserve"> </w:t>
      </w:r>
      <w:r w:rsidRPr="00CC09BF">
        <w:rPr>
          <w:lang w:val="es-ES"/>
        </w:rPr>
        <w:t>habitantes,</w:t>
      </w:r>
      <w:r w:rsidRPr="00CC09BF">
        <w:rPr>
          <w:spacing w:val="18"/>
          <w:lang w:val="es-ES"/>
        </w:rPr>
        <w:t xml:space="preserve"> </w:t>
      </w:r>
      <w:r w:rsidRPr="00CC09BF">
        <w:rPr>
          <w:lang w:val="es-ES"/>
        </w:rPr>
        <w:t>y</w:t>
      </w:r>
      <w:r w:rsidRPr="00CC09BF">
        <w:rPr>
          <w:spacing w:val="10"/>
          <w:lang w:val="es-ES"/>
        </w:rPr>
        <w:t xml:space="preserve"> </w:t>
      </w:r>
      <w:r w:rsidRPr="00CC09BF">
        <w:rPr>
          <w:lang w:val="es-ES"/>
        </w:rPr>
        <w:t>en</w:t>
      </w:r>
      <w:r w:rsidRPr="00CC09BF">
        <w:rPr>
          <w:spacing w:val="18"/>
          <w:lang w:val="es-ES"/>
        </w:rPr>
        <w:t xml:space="preserve"> </w:t>
      </w:r>
      <w:r w:rsidRPr="00CC09BF">
        <w:rPr>
          <w:lang w:val="es-ES"/>
        </w:rPr>
        <w:t>los</w:t>
      </w:r>
      <w:r w:rsidRPr="00CC09BF">
        <w:rPr>
          <w:spacing w:val="17"/>
          <w:lang w:val="es-ES"/>
        </w:rPr>
        <w:t xml:space="preserve"> </w:t>
      </w:r>
      <w:r w:rsidRPr="00CC09BF">
        <w:rPr>
          <w:lang w:val="es-ES"/>
        </w:rPr>
        <w:t>últimos</w:t>
      </w:r>
      <w:r w:rsidRPr="00CC09BF">
        <w:rPr>
          <w:spacing w:val="17"/>
          <w:lang w:val="es-ES"/>
        </w:rPr>
        <w:t xml:space="preserve"> </w:t>
      </w:r>
      <w:r w:rsidRPr="00CC09BF">
        <w:rPr>
          <w:lang w:val="es-ES"/>
        </w:rPr>
        <w:t>años</w:t>
      </w:r>
      <w:r w:rsidRPr="00CC09BF">
        <w:rPr>
          <w:spacing w:val="13"/>
          <w:lang w:val="es-ES"/>
        </w:rPr>
        <w:t xml:space="preserve"> </w:t>
      </w:r>
      <w:r w:rsidRPr="00CC09BF">
        <w:rPr>
          <w:lang w:val="es-ES"/>
        </w:rPr>
        <w:t>el</w:t>
      </w:r>
      <w:r w:rsidRPr="00CC09BF">
        <w:rPr>
          <w:spacing w:val="25"/>
          <w:lang w:val="es-ES"/>
        </w:rPr>
        <w:t xml:space="preserve"> </w:t>
      </w:r>
      <w:r w:rsidRPr="00CC09BF">
        <w:rPr>
          <w:lang w:val="es-ES"/>
        </w:rPr>
        <w:t>país</w:t>
      </w:r>
      <w:r w:rsidRPr="00CC09BF">
        <w:rPr>
          <w:spacing w:val="18"/>
          <w:lang w:val="es-ES"/>
        </w:rPr>
        <w:t xml:space="preserve"> </w:t>
      </w:r>
      <w:r w:rsidRPr="00CC09BF">
        <w:rPr>
          <w:lang w:val="es-ES"/>
        </w:rPr>
        <w:t>ha tenido</w:t>
      </w:r>
      <w:r w:rsidRPr="00CC09BF">
        <w:rPr>
          <w:spacing w:val="38"/>
          <w:lang w:val="es-ES"/>
        </w:rPr>
        <w:t xml:space="preserve"> </w:t>
      </w:r>
      <w:r w:rsidRPr="00CC09BF">
        <w:rPr>
          <w:lang w:val="es-ES"/>
        </w:rPr>
        <w:t>un</w:t>
      </w:r>
      <w:r w:rsidRPr="00CC09BF">
        <w:rPr>
          <w:spacing w:val="38"/>
          <w:lang w:val="es-ES"/>
        </w:rPr>
        <w:t xml:space="preserve"> </w:t>
      </w:r>
      <w:r w:rsidRPr="00CC09BF">
        <w:rPr>
          <w:lang w:val="es-ES"/>
        </w:rPr>
        <w:t>crecimiento</w:t>
      </w:r>
      <w:r w:rsidRPr="00CC09BF">
        <w:rPr>
          <w:spacing w:val="38"/>
          <w:lang w:val="es-ES"/>
        </w:rPr>
        <w:t xml:space="preserve"> </w:t>
      </w:r>
      <w:r w:rsidRPr="00CC09BF">
        <w:rPr>
          <w:lang w:val="es-ES"/>
        </w:rPr>
        <w:t>sostenido</w:t>
      </w:r>
      <w:r w:rsidRPr="00CC09BF">
        <w:rPr>
          <w:spacing w:val="38"/>
          <w:lang w:val="es-ES"/>
        </w:rPr>
        <w:t xml:space="preserve"> </w:t>
      </w:r>
      <w:r w:rsidRPr="00CC09BF">
        <w:rPr>
          <w:lang w:val="es-ES"/>
        </w:rPr>
        <w:t>y</w:t>
      </w:r>
      <w:r w:rsidRPr="00CC09BF">
        <w:rPr>
          <w:spacing w:val="34"/>
          <w:lang w:val="es-ES"/>
        </w:rPr>
        <w:t xml:space="preserve"> </w:t>
      </w:r>
      <w:r w:rsidRPr="00CC09BF">
        <w:rPr>
          <w:lang w:val="es-ES"/>
        </w:rPr>
        <w:t>constante,</w:t>
      </w:r>
      <w:r w:rsidRPr="00CC09BF">
        <w:rPr>
          <w:spacing w:val="38"/>
          <w:lang w:val="es-ES"/>
        </w:rPr>
        <w:t xml:space="preserve"> </w:t>
      </w:r>
      <w:r w:rsidRPr="00CC09BF">
        <w:rPr>
          <w:lang w:val="es-ES"/>
        </w:rPr>
        <w:t>como</w:t>
      </w:r>
      <w:r w:rsidRPr="00CC09BF">
        <w:rPr>
          <w:spacing w:val="38"/>
          <w:lang w:val="es-ES"/>
        </w:rPr>
        <w:t xml:space="preserve"> </w:t>
      </w:r>
      <w:r w:rsidRPr="00CC09BF">
        <w:rPr>
          <w:lang w:val="es-ES"/>
        </w:rPr>
        <w:t>consta</w:t>
      </w:r>
      <w:r w:rsidRPr="00CC09BF">
        <w:rPr>
          <w:spacing w:val="40"/>
          <w:lang w:val="es-ES"/>
        </w:rPr>
        <w:t xml:space="preserve"> </w:t>
      </w:r>
      <w:r w:rsidRPr="00CC09BF">
        <w:rPr>
          <w:lang w:val="es-ES"/>
        </w:rPr>
        <w:t>en</w:t>
      </w:r>
      <w:r w:rsidRPr="00CC09BF">
        <w:rPr>
          <w:spacing w:val="38"/>
          <w:lang w:val="es-ES"/>
        </w:rPr>
        <w:t xml:space="preserve"> </w:t>
      </w:r>
      <w:r w:rsidRPr="00CC09BF">
        <w:rPr>
          <w:lang w:val="es-ES"/>
        </w:rPr>
        <w:t>el</w:t>
      </w:r>
      <w:r w:rsidRPr="00CC09BF">
        <w:rPr>
          <w:spacing w:val="39"/>
          <w:lang w:val="es-ES"/>
        </w:rPr>
        <w:t xml:space="preserve"> </w:t>
      </w:r>
      <w:r w:rsidRPr="00CC09BF">
        <w:rPr>
          <w:lang w:val="es-ES"/>
        </w:rPr>
        <w:t>gráfico</w:t>
      </w:r>
      <w:r w:rsidRPr="00CC09BF">
        <w:rPr>
          <w:spacing w:val="50"/>
          <w:lang w:val="es-ES"/>
        </w:rPr>
        <w:t xml:space="preserve"> </w:t>
      </w:r>
      <w:r w:rsidRPr="00CC09BF">
        <w:rPr>
          <w:lang w:val="es-ES"/>
        </w:rPr>
        <w:t>14,</w:t>
      </w:r>
      <w:r w:rsidRPr="00CC09BF">
        <w:rPr>
          <w:spacing w:val="38"/>
          <w:lang w:val="es-ES"/>
        </w:rPr>
        <w:t xml:space="preserve"> </w:t>
      </w:r>
      <w:r w:rsidRPr="00CC09BF">
        <w:rPr>
          <w:lang w:val="es-ES"/>
        </w:rPr>
        <w:t>en donde se estima que el PIB llegue a 71.625 millones de dólares</w:t>
      </w:r>
      <w:r w:rsidRPr="00CC09BF">
        <w:rPr>
          <w:spacing w:val="-21"/>
          <w:lang w:val="es-ES"/>
        </w:rPr>
        <w:t xml:space="preserve"> </w:t>
      </w:r>
      <w:r w:rsidRPr="00CC09BF">
        <w:rPr>
          <w:lang w:val="es-ES"/>
        </w:rPr>
        <w:t>(BCE/2012).</w:t>
      </w:r>
    </w:p>
    <w:p w:rsidR="00646FB2" w:rsidRPr="00CC09BF" w:rsidRDefault="00646FB2" w:rsidP="00646FB2">
      <w:pPr>
        <w:rPr>
          <w:rFonts w:eastAsia="Times New Roman" w:cs="Times New Roman"/>
          <w:szCs w:val="24"/>
          <w:lang w:val="es-ES"/>
        </w:rPr>
      </w:pPr>
    </w:p>
    <w:p w:rsidR="00646FB2" w:rsidRDefault="00646FB2" w:rsidP="00724F8A">
      <w:pPr>
        <w:rPr>
          <w:lang w:val="es-ES"/>
        </w:rPr>
      </w:pPr>
      <w:r w:rsidRPr="00CC09BF">
        <w:rPr>
          <w:lang w:val="es-ES"/>
        </w:rPr>
        <w:t xml:space="preserve">El crecimiento del PIB, se logró principalmente por sectores </w:t>
      </w:r>
      <w:r w:rsidRPr="00CC09BF">
        <w:rPr>
          <w:spacing w:val="4"/>
          <w:lang w:val="es-ES"/>
        </w:rPr>
        <w:t>con</w:t>
      </w:r>
      <w:r w:rsidRPr="00CC09BF">
        <w:rPr>
          <w:spacing w:val="35"/>
          <w:lang w:val="es-ES"/>
        </w:rPr>
        <w:t xml:space="preserve"> </w:t>
      </w:r>
      <w:r w:rsidRPr="00CC09BF">
        <w:rPr>
          <w:lang w:val="es-ES"/>
        </w:rPr>
        <w:t>altos crecimientos como el suministro de electricidad y agua, construcción</w:t>
      </w:r>
      <w:r w:rsidRPr="00CC09BF">
        <w:rPr>
          <w:spacing w:val="20"/>
          <w:lang w:val="es-ES"/>
        </w:rPr>
        <w:t xml:space="preserve"> </w:t>
      </w:r>
      <w:r w:rsidRPr="00CC09BF">
        <w:rPr>
          <w:lang w:val="es-ES"/>
        </w:rPr>
        <w:t>e intermediación financiera, con crecimientos que superan el 10% anual</w:t>
      </w:r>
      <w:r w:rsidRPr="00CC09BF">
        <w:rPr>
          <w:spacing w:val="18"/>
          <w:lang w:val="es-ES"/>
        </w:rPr>
        <w:t xml:space="preserve"> </w:t>
      </w:r>
      <w:r w:rsidRPr="00CC09BF">
        <w:rPr>
          <w:lang w:val="es-ES"/>
        </w:rPr>
        <w:t xml:space="preserve">promedio. Aunque hay que considerar que también apoyaron a este incremento </w:t>
      </w:r>
      <w:r w:rsidRPr="00CC09BF">
        <w:rPr>
          <w:spacing w:val="21"/>
          <w:lang w:val="es-ES"/>
        </w:rPr>
        <w:t xml:space="preserve"> </w:t>
      </w:r>
      <w:r w:rsidRPr="00CC09BF">
        <w:rPr>
          <w:lang w:val="es-ES"/>
        </w:rPr>
        <w:t>otros sectores</w:t>
      </w:r>
      <w:r w:rsidRPr="00CC09BF">
        <w:rPr>
          <w:spacing w:val="18"/>
          <w:lang w:val="es-ES"/>
        </w:rPr>
        <w:t xml:space="preserve"> </w:t>
      </w:r>
      <w:r w:rsidRPr="00CC09BF">
        <w:rPr>
          <w:lang w:val="es-ES"/>
        </w:rPr>
        <w:t>que</w:t>
      </w:r>
      <w:r w:rsidRPr="00CC09BF">
        <w:rPr>
          <w:spacing w:val="20"/>
          <w:lang w:val="es-ES"/>
        </w:rPr>
        <w:t xml:space="preserve"> </w:t>
      </w:r>
      <w:r w:rsidRPr="00CC09BF">
        <w:rPr>
          <w:lang w:val="es-ES"/>
        </w:rPr>
        <w:t>han</w:t>
      </w:r>
      <w:r w:rsidRPr="00CC09BF">
        <w:rPr>
          <w:spacing w:val="19"/>
          <w:lang w:val="es-ES"/>
        </w:rPr>
        <w:t xml:space="preserve"> </w:t>
      </w:r>
      <w:r w:rsidRPr="00CC09BF">
        <w:rPr>
          <w:lang w:val="es-ES"/>
        </w:rPr>
        <w:t>tenido</w:t>
      </w:r>
      <w:r w:rsidRPr="00CC09BF">
        <w:rPr>
          <w:spacing w:val="19"/>
          <w:lang w:val="es-ES"/>
        </w:rPr>
        <w:t xml:space="preserve"> </w:t>
      </w:r>
      <w:r w:rsidRPr="00CC09BF">
        <w:rPr>
          <w:lang w:val="es-ES"/>
        </w:rPr>
        <w:t>un</w:t>
      </w:r>
      <w:r w:rsidRPr="00CC09BF">
        <w:rPr>
          <w:spacing w:val="24"/>
          <w:lang w:val="es-ES"/>
        </w:rPr>
        <w:t xml:space="preserve"> </w:t>
      </w:r>
      <w:r w:rsidRPr="00CC09BF">
        <w:rPr>
          <w:lang w:val="es-ES"/>
        </w:rPr>
        <w:t>crecimiento</w:t>
      </w:r>
      <w:r w:rsidRPr="00CC09BF">
        <w:rPr>
          <w:spacing w:val="15"/>
          <w:lang w:val="es-ES"/>
        </w:rPr>
        <w:t xml:space="preserve"> </w:t>
      </w:r>
      <w:r w:rsidRPr="00CC09BF">
        <w:rPr>
          <w:lang w:val="es-ES"/>
        </w:rPr>
        <w:t>medio</w:t>
      </w:r>
      <w:r w:rsidRPr="00CC09BF">
        <w:rPr>
          <w:spacing w:val="19"/>
          <w:lang w:val="es-ES"/>
        </w:rPr>
        <w:t xml:space="preserve"> </w:t>
      </w:r>
      <w:r w:rsidRPr="00CC09BF">
        <w:rPr>
          <w:lang w:val="es-ES"/>
        </w:rPr>
        <w:t>como</w:t>
      </w:r>
      <w:r w:rsidRPr="00CC09BF">
        <w:rPr>
          <w:spacing w:val="19"/>
          <w:lang w:val="es-ES"/>
        </w:rPr>
        <w:t xml:space="preserve"> </w:t>
      </w:r>
      <w:r w:rsidRPr="00CC09BF">
        <w:rPr>
          <w:lang w:val="es-ES"/>
        </w:rPr>
        <w:t>la</w:t>
      </w:r>
      <w:r w:rsidRPr="00CC09BF">
        <w:rPr>
          <w:spacing w:val="20"/>
          <w:lang w:val="es-ES"/>
        </w:rPr>
        <w:t xml:space="preserve"> </w:t>
      </w:r>
      <w:r w:rsidRPr="00CC09BF">
        <w:rPr>
          <w:lang w:val="es-ES"/>
        </w:rPr>
        <w:t>pesca</w:t>
      </w:r>
      <w:r w:rsidRPr="00CC09BF">
        <w:rPr>
          <w:spacing w:val="20"/>
          <w:lang w:val="es-ES"/>
        </w:rPr>
        <w:t xml:space="preserve"> </w:t>
      </w:r>
      <w:r w:rsidRPr="00CC09BF">
        <w:rPr>
          <w:lang w:val="es-ES"/>
        </w:rPr>
        <w:t>y</w:t>
      </w:r>
      <w:r w:rsidRPr="00CC09BF">
        <w:rPr>
          <w:spacing w:val="15"/>
          <w:lang w:val="es-ES"/>
        </w:rPr>
        <w:t xml:space="preserve"> </w:t>
      </w:r>
      <w:r w:rsidRPr="00CC09BF">
        <w:rPr>
          <w:lang w:val="es-ES"/>
        </w:rPr>
        <w:t>la</w:t>
      </w:r>
      <w:r w:rsidRPr="00CC09BF">
        <w:rPr>
          <w:spacing w:val="20"/>
          <w:lang w:val="es-ES"/>
        </w:rPr>
        <w:t xml:space="preserve"> </w:t>
      </w:r>
      <w:r w:rsidRPr="00CC09BF">
        <w:rPr>
          <w:lang w:val="es-ES"/>
        </w:rPr>
        <w:t>fabricación</w:t>
      </w:r>
      <w:r w:rsidRPr="00CC09BF">
        <w:rPr>
          <w:spacing w:val="19"/>
          <w:lang w:val="es-ES"/>
        </w:rPr>
        <w:t xml:space="preserve"> </w:t>
      </w:r>
      <w:r w:rsidRPr="00CC09BF">
        <w:rPr>
          <w:lang w:val="es-ES"/>
        </w:rPr>
        <w:t>de productos de la refinación del</w:t>
      </w:r>
      <w:r w:rsidRPr="00CC09BF">
        <w:rPr>
          <w:spacing w:val="-9"/>
          <w:lang w:val="es-ES"/>
        </w:rPr>
        <w:t xml:space="preserve"> </w:t>
      </w:r>
      <w:r w:rsidRPr="00CC09BF">
        <w:rPr>
          <w:lang w:val="es-ES"/>
        </w:rPr>
        <w:t>petróleo.</w:t>
      </w:r>
    </w:p>
    <w:p w:rsidR="004B370F" w:rsidRDefault="004B370F" w:rsidP="00724F8A">
      <w:pPr>
        <w:rPr>
          <w:lang w:val="es-ES"/>
        </w:rPr>
      </w:pPr>
    </w:p>
    <w:p w:rsidR="00646FB2" w:rsidRPr="004B370F" w:rsidRDefault="004B370F" w:rsidP="004B370F">
      <w:pPr>
        <w:rPr>
          <w:lang w:val="es-ES"/>
        </w:rPr>
      </w:pPr>
      <w:r>
        <w:rPr>
          <w:rFonts w:eastAsia="Times New Roman" w:cs="Times New Roman"/>
          <w:noProof/>
          <w:position w:val="-65"/>
          <w:sz w:val="20"/>
          <w:szCs w:val="20"/>
          <w:lang w:eastAsia="es-EC"/>
        </w:rPr>
        <w:drawing>
          <wp:inline distT="0" distB="0" distL="0" distR="0" wp14:anchorId="51E0EFEA" wp14:editId="3D60D5D3">
            <wp:extent cx="5639515" cy="2458192"/>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9" cstate="print"/>
                    <a:stretch>
                      <a:fillRect/>
                    </a:stretch>
                  </pic:blipFill>
                  <pic:spPr>
                    <a:xfrm>
                      <a:off x="0" y="0"/>
                      <a:ext cx="5650940" cy="2463172"/>
                    </a:xfrm>
                    <a:prstGeom prst="rect">
                      <a:avLst/>
                    </a:prstGeom>
                  </pic:spPr>
                </pic:pic>
              </a:graphicData>
            </a:graphic>
          </wp:inline>
        </w:drawing>
      </w:r>
    </w:p>
    <w:p w:rsidR="00646FB2" w:rsidRPr="00251D5F" w:rsidRDefault="00251D5F" w:rsidP="00251D5F">
      <w:pPr>
        <w:spacing w:line="240" w:lineRule="auto"/>
        <w:ind w:left="284" w:firstLine="0"/>
        <w:rPr>
          <w:rFonts w:eastAsia="Times New Roman" w:cs="Times New Roman"/>
          <w:b/>
          <w:sz w:val="20"/>
          <w:szCs w:val="20"/>
          <w:lang w:val="es-ES"/>
        </w:rPr>
      </w:pPr>
      <w:r>
        <w:t xml:space="preserve">                      </w:t>
      </w:r>
      <w:bookmarkStart w:id="121" w:name="_Toc419814981"/>
      <w:r w:rsidR="00724F8A" w:rsidRPr="00251D5F">
        <w:rPr>
          <w:b/>
          <w:sz w:val="20"/>
          <w:szCs w:val="20"/>
        </w:rPr>
        <w:t xml:space="preserve">Gráfico  </w:t>
      </w:r>
      <w:r w:rsidR="00724F8A" w:rsidRPr="00251D5F">
        <w:rPr>
          <w:b/>
          <w:sz w:val="20"/>
          <w:szCs w:val="20"/>
        </w:rPr>
        <w:fldChar w:fldCharType="begin"/>
      </w:r>
      <w:r w:rsidR="00724F8A" w:rsidRPr="00251D5F">
        <w:rPr>
          <w:b/>
          <w:sz w:val="20"/>
          <w:szCs w:val="20"/>
        </w:rPr>
        <w:instrText xml:space="preserve"> SEQ Gráfico_ \* ARABIC </w:instrText>
      </w:r>
      <w:r w:rsidR="00724F8A" w:rsidRPr="00251D5F">
        <w:rPr>
          <w:b/>
          <w:sz w:val="20"/>
          <w:szCs w:val="20"/>
        </w:rPr>
        <w:fldChar w:fldCharType="separate"/>
      </w:r>
      <w:r w:rsidR="002D0B41">
        <w:rPr>
          <w:b/>
          <w:noProof/>
          <w:sz w:val="20"/>
          <w:szCs w:val="20"/>
        </w:rPr>
        <w:t>10</w:t>
      </w:r>
      <w:r w:rsidR="00724F8A" w:rsidRPr="00251D5F">
        <w:rPr>
          <w:b/>
          <w:sz w:val="20"/>
          <w:szCs w:val="20"/>
        </w:rPr>
        <w:fldChar w:fldCharType="end"/>
      </w:r>
      <w:r w:rsidR="00646FB2" w:rsidRPr="00251D5F">
        <w:rPr>
          <w:b/>
          <w:sz w:val="20"/>
          <w:szCs w:val="20"/>
          <w:lang w:val="es-ES"/>
        </w:rPr>
        <w:t>: PIB del</w:t>
      </w:r>
      <w:r w:rsidR="00646FB2" w:rsidRPr="00251D5F">
        <w:rPr>
          <w:b/>
          <w:spacing w:val="-5"/>
          <w:sz w:val="20"/>
          <w:szCs w:val="20"/>
          <w:lang w:val="es-ES"/>
        </w:rPr>
        <w:t xml:space="preserve"> </w:t>
      </w:r>
      <w:r w:rsidR="00646FB2" w:rsidRPr="00251D5F">
        <w:rPr>
          <w:b/>
          <w:sz w:val="20"/>
          <w:szCs w:val="20"/>
          <w:lang w:val="es-ES"/>
        </w:rPr>
        <w:t>Ecuador</w:t>
      </w:r>
      <w:bookmarkEnd w:id="121"/>
    </w:p>
    <w:p w:rsidR="00646FB2" w:rsidRPr="00CC09BF" w:rsidRDefault="00646FB2" w:rsidP="00646FB2">
      <w:pPr>
        <w:spacing w:before="2"/>
        <w:ind w:left="1297" w:right="89"/>
        <w:rPr>
          <w:rFonts w:eastAsia="Times New Roman" w:cs="Times New Roman"/>
          <w:sz w:val="20"/>
          <w:szCs w:val="20"/>
          <w:lang w:val="es-ES"/>
        </w:rPr>
      </w:pPr>
      <w:r w:rsidRPr="00CC09BF">
        <w:rPr>
          <w:b/>
          <w:sz w:val="20"/>
          <w:lang w:val="es-ES"/>
        </w:rPr>
        <w:t xml:space="preserve">Fuente: </w:t>
      </w:r>
      <w:r w:rsidRPr="00CC09BF">
        <w:rPr>
          <w:sz w:val="20"/>
          <w:lang w:val="es-ES"/>
        </w:rPr>
        <w:t>Banco Central del</w:t>
      </w:r>
      <w:r w:rsidRPr="00CC09BF">
        <w:rPr>
          <w:spacing w:val="-9"/>
          <w:sz w:val="20"/>
          <w:lang w:val="es-ES"/>
        </w:rPr>
        <w:t xml:space="preserve"> </w:t>
      </w:r>
      <w:r w:rsidRPr="00CC09BF">
        <w:rPr>
          <w:sz w:val="20"/>
          <w:lang w:val="es-ES"/>
        </w:rPr>
        <w:t>Ecuador</w:t>
      </w:r>
    </w:p>
    <w:p w:rsidR="00646FB2" w:rsidRPr="00CC09BF" w:rsidRDefault="00646FB2" w:rsidP="00646FB2">
      <w:pPr>
        <w:rPr>
          <w:rFonts w:eastAsia="Times New Roman" w:cs="Times New Roman"/>
          <w:sz w:val="20"/>
          <w:szCs w:val="20"/>
          <w:lang w:val="es-ES"/>
        </w:rPr>
        <w:sectPr w:rsidR="00646FB2" w:rsidRPr="00CC09BF">
          <w:pgSz w:w="11910" w:h="16840"/>
          <w:pgMar w:top="1580" w:right="1580" w:bottom="1180" w:left="1680" w:header="0" w:footer="998" w:gutter="0"/>
          <w:cols w:space="720"/>
        </w:sectPr>
      </w:pPr>
    </w:p>
    <w:p w:rsidR="00646FB2" w:rsidRPr="00CC09BF" w:rsidRDefault="00646FB2" w:rsidP="00646FB2">
      <w:pPr>
        <w:pStyle w:val="Textoindependiente"/>
        <w:spacing w:before="100" w:line="360" w:lineRule="auto"/>
        <w:ind w:right="115"/>
        <w:jc w:val="both"/>
        <w:rPr>
          <w:lang w:val="es-ES"/>
        </w:rPr>
      </w:pPr>
      <w:r w:rsidRPr="00CC09BF">
        <w:rPr>
          <w:lang w:val="es-ES"/>
        </w:rPr>
        <w:lastRenderedPageBreak/>
        <w:t>A</w:t>
      </w:r>
      <w:r w:rsidRPr="00CC09BF">
        <w:rPr>
          <w:spacing w:val="13"/>
          <w:lang w:val="es-ES"/>
        </w:rPr>
        <w:t xml:space="preserve"> </w:t>
      </w:r>
      <w:r w:rsidRPr="00CC09BF">
        <w:rPr>
          <w:lang w:val="es-ES"/>
        </w:rPr>
        <w:t>continuación</w:t>
      </w:r>
      <w:r w:rsidRPr="00CC09BF">
        <w:rPr>
          <w:spacing w:val="18"/>
          <w:lang w:val="es-ES"/>
        </w:rPr>
        <w:t xml:space="preserve"> </w:t>
      </w:r>
      <w:r w:rsidRPr="00CC09BF">
        <w:rPr>
          <w:lang w:val="es-ES"/>
        </w:rPr>
        <w:t>se</w:t>
      </w:r>
      <w:r w:rsidRPr="00CC09BF">
        <w:rPr>
          <w:spacing w:val="19"/>
          <w:lang w:val="es-ES"/>
        </w:rPr>
        <w:t xml:space="preserve"> </w:t>
      </w:r>
      <w:r w:rsidRPr="00CC09BF">
        <w:rPr>
          <w:lang w:val="es-ES"/>
        </w:rPr>
        <w:t>muestra</w:t>
      </w:r>
      <w:r w:rsidRPr="00CC09BF">
        <w:rPr>
          <w:spacing w:val="16"/>
          <w:lang w:val="es-ES"/>
        </w:rPr>
        <w:t xml:space="preserve"> </w:t>
      </w:r>
      <w:r w:rsidRPr="00CC09BF">
        <w:rPr>
          <w:lang w:val="es-ES"/>
        </w:rPr>
        <w:t>en</w:t>
      </w:r>
      <w:r w:rsidRPr="00CC09BF">
        <w:rPr>
          <w:spacing w:val="18"/>
          <w:lang w:val="es-ES"/>
        </w:rPr>
        <w:t xml:space="preserve"> </w:t>
      </w:r>
      <w:r w:rsidRPr="00CC09BF">
        <w:rPr>
          <w:lang w:val="es-ES"/>
        </w:rPr>
        <w:t>el</w:t>
      </w:r>
      <w:r w:rsidRPr="00CC09BF">
        <w:rPr>
          <w:spacing w:val="19"/>
          <w:lang w:val="es-ES"/>
        </w:rPr>
        <w:t xml:space="preserve"> </w:t>
      </w:r>
      <w:r w:rsidRPr="00CC09BF">
        <w:rPr>
          <w:lang w:val="es-ES"/>
        </w:rPr>
        <w:t>gráfico</w:t>
      </w:r>
      <w:r w:rsidRPr="00CC09BF">
        <w:rPr>
          <w:spacing w:val="18"/>
          <w:lang w:val="es-ES"/>
        </w:rPr>
        <w:t xml:space="preserve"> </w:t>
      </w:r>
      <w:r w:rsidRPr="00CC09BF">
        <w:rPr>
          <w:lang w:val="es-ES"/>
        </w:rPr>
        <w:t>15,</w:t>
      </w:r>
      <w:r w:rsidRPr="00CC09BF">
        <w:rPr>
          <w:spacing w:val="18"/>
          <w:lang w:val="es-ES"/>
        </w:rPr>
        <w:t xml:space="preserve"> </w:t>
      </w:r>
      <w:r w:rsidRPr="00CC09BF">
        <w:rPr>
          <w:lang w:val="es-ES"/>
        </w:rPr>
        <w:t>el</w:t>
      </w:r>
      <w:r w:rsidRPr="00CC09BF">
        <w:rPr>
          <w:spacing w:val="19"/>
          <w:lang w:val="es-ES"/>
        </w:rPr>
        <w:t xml:space="preserve"> </w:t>
      </w:r>
      <w:r w:rsidRPr="00CC09BF">
        <w:rPr>
          <w:lang w:val="es-ES"/>
        </w:rPr>
        <w:t>crecimiento</w:t>
      </w:r>
      <w:r w:rsidRPr="00CC09BF">
        <w:rPr>
          <w:spacing w:val="14"/>
          <w:lang w:val="es-ES"/>
        </w:rPr>
        <w:t xml:space="preserve"> </w:t>
      </w:r>
      <w:r w:rsidRPr="00CC09BF">
        <w:rPr>
          <w:lang w:val="es-ES"/>
        </w:rPr>
        <w:t>anual</w:t>
      </w:r>
      <w:r w:rsidRPr="00CC09BF">
        <w:rPr>
          <w:spacing w:val="19"/>
          <w:lang w:val="es-ES"/>
        </w:rPr>
        <w:t xml:space="preserve"> </w:t>
      </w:r>
      <w:r w:rsidRPr="00CC09BF">
        <w:rPr>
          <w:lang w:val="es-ES"/>
        </w:rPr>
        <w:t>del</w:t>
      </w:r>
      <w:r w:rsidRPr="00CC09BF">
        <w:rPr>
          <w:spacing w:val="19"/>
          <w:lang w:val="es-ES"/>
        </w:rPr>
        <w:t xml:space="preserve"> </w:t>
      </w:r>
      <w:r w:rsidRPr="00CC09BF">
        <w:rPr>
          <w:lang w:val="es-ES"/>
        </w:rPr>
        <w:t>Ecuador en porcentajes, y lo que se muestra es que a pesar que hay crecimiento en el</w:t>
      </w:r>
      <w:r w:rsidRPr="00CC09BF">
        <w:rPr>
          <w:spacing w:val="6"/>
          <w:lang w:val="es-ES"/>
        </w:rPr>
        <w:t xml:space="preserve"> </w:t>
      </w:r>
      <w:r w:rsidRPr="00CC09BF">
        <w:rPr>
          <w:lang w:val="es-ES"/>
        </w:rPr>
        <w:t>país, el porcentaje no es estable y tiene altos y bajos, y fue fuertemente afectado en</w:t>
      </w:r>
      <w:r w:rsidRPr="00CC09BF">
        <w:rPr>
          <w:spacing w:val="27"/>
          <w:lang w:val="es-ES"/>
        </w:rPr>
        <w:t xml:space="preserve"> </w:t>
      </w:r>
      <w:r w:rsidRPr="00CC09BF">
        <w:rPr>
          <w:lang w:val="es-ES"/>
        </w:rPr>
        <w:t>el año 2009 por la crisis</w:t>
      </w:r>
      <w:r w:rsidRPr="00CC09BF">
        <w:rPr>
          <w:spacing w:val="-9"/>
          <w:lang w:val="es-ES"/>
        </w:rPr>
        <w:t xml:space="preserve"> </w:t>
      </w:r>
      <w:r w:rsidRPr="00CC09BF">
        <w:rPr>
          <w:lang w:val="es-ES"/>
        </w:rPr>
        <w:t>económica.</w:t>
      </w:r>
    </w:p>
    <w:p w:rsidR="00646FB2" w:rsidRPr="00CC09BF" w:rsidRDefault="00646FB2" w:rsidP="00646FB2">
      <w:pPr>
        <w:spacing w:before="8"/>
        <w:rPr>
          <w:rFonts w:eastAsia="Times New Roman" w:cs="Times New Roman"/>
          <w:szCs w:val="24"/>
          <w:lang w:val="es-ES"/>
        </w:rPr>
      </w:pPr>
    </w:p>
    <w:p w:rsidR="00646FB2" w:rsidRDefault="00646FB2" w:rsidP="00646FB2">
      <w:pPr>
        <w:spacing w:line="4001" w:lineRule="exact"/>
        <w:ind w:left="716"/>
        <w:rPr>
          <w:rFonts w:eastAsia="Times New Roman" w:cs="Times New Roman"/>
          <w:sz w:val="20"/>
          <w:szCs w:val="20"/>
        </w:rPr>
      </w:pPr>
      <w:r>
        <w:rPr>
          <w:rFonts w:eastAsia="Times New Roman" w:cs="Times New Roman"/>
          <w:noProof/>
          <w:position w:val="-79"/>
          <w:sz w:val="20"/>
          <w:szCs w:val="20"/>
          <w:lang w:eastAsia="es-EC"/>
        </w:rPr>
        <w:drawing>
          <wp:inline distT="0" distB="0" distL="0" distR="0" wp14:anchorId="3FA25EC4" wp14:editId="531A68C8">
            <wp:extent cx="4836524" cy="2540889"/>
            <wp:effectExtent l="0" t="0" r="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30" cstate="print"/>
                    <a:stretch>
                      <a:fillRect/>
                    </a:stretch>
                  </pic:blipFill>
                  <pic:spPr>
                    <a:xfrm>
                      <a:off x="0" y="0"/>
                      <a:ext cx="4836524" cy="2540889"/>
                    </a:xfrm>
                    <a:prstGeom prst="rect">
                      <a:avLst/>
                    </a:prstGeom>
                  </pic:spPr>
                </pic:pic>
              </a:graphicData>
            </a:graphic>
          </wp:inline>
        </w:drawing>
      </w:r>
    </w:p>
    <w:p w:rsidR="00190C3F" w:rsidRDefault="00190C3F" w:rsidP="00190C3F">
      <w:pPr>
        <w:pStyle w:val="Descripcin"/>
      </w:pPr>
    </w:p>
    <w:p w:rsidR="00646FB2" w:rsidRPr="00CC09BF" w:rsidRDefault="00190C3F" w:rsidP="00190C3F">
      <w:pPr>
        <w:spacing w:line="240" w:lineRule="auto"/>
        <w:ind w:left="284" w:firstLine="0"/>
        <w:rPr>
          <w:rFonts w:eastAsia="Times New Roman" w:cs="Times New Roman"/>
          <w:sz w:val="20"/>
          <w:szCs w:val="20"/>
          <w:lang w:val="es-ES"/>
        </w:rPr>
      </w:pPr>
      <w:r>
        <w:t xml:space="preserve">                   </w:t>
      </w:r>
      <w:bookmarkStart w:id="122" w:name="_Toc419814982"/>
      <w:r>
        <w:t>G</w:t>
      </w:r>
      <w:r w:rsidRPr="00190C3F">
        <w:rPr>
          <w:b/>
          <w:sz w:val="20"/>
          <w:szCs w:val="20"/>
        </w:rPr>
        <w:t xml:space="preserve">ráfico  </w:t>
      </w:r>
      <w:r w:rsidRPr="00190C3F">
        <w:rPr>
          <w:b/>
          <w:sz w:val="20"/>
          <w:szCs w:val="20"/>
        </w:rPr>
        <w:fldChar w:fldCharType="begin"/>
      </w:r>
      <w:r w:rsidRPr="00190C3F">
        <w:rPr>
          <w:b/>
          <w:sz w:val="20"/>
          <w:szCs w:val="20"/>
        </w:rPr>
        <w:instrText xml:space="preserve"> SEQ Gráfico_ \* ARABIC </w:instrText>
      </w:r>
      <w:r w:rsidRPr="00190C3F">
        <w:rPr>
          <w:b/>
          <w:sz w:val="20"/>
          <w:szCs w:val="20"/>
        </w:rPr>
        <w:fldChar w:fldCharType="separate"/>
      </w:r>
      <w:r w:rsidR="002D0B41">
        <w:rPr>
          <w:b/>
          <w:noProof/>
          <w:sz w:val="20"/>
          <w:szCs w:val="20"/>
        </w:rPr>
        <w:t>11</w:t>
      </w:r>
      <w:r w:rsidRPr="00190C3F">
        <w:rPr>
          <w:b/>
          <w:sz w:val="20"/>
          <w:szCs w:val="20"/>
        </w:rPr>
        <w:fldChar w:fldCharType="end"/>
      </w:r>
      <w:r w:rsidR="00646FB2" w:rsidRPr="00190C3F">
        <w:rPr>
          <w:b/>
          <w:sz w:val="20"/>
          <w:szCs w:val="20"/>
          <w:lang w:val="es-ES"/>
        </w:rPr>
        <w:t xml:space="preserve">: Crecimiento de </w:t>
      </w:r>
      <w:r w:rsidR="00646FB2" w:rsidRPr="00190C3F">
        <w:rPr>
          <w:b/>
          <w:spacing w:val="-4"/>
          <w:sz w:val="20"/>
          <w:szCs w:val="20"/>
          <w:lang w:val="es-ES"/>
        </w:rPr>
        <w:t>la</w:t>
      </w:r>
      <w:r w:rsidR="00646FB2" w:rsidRPr="00190C3F">
        <w:rPr>
          <w:b/>
          <w:spacing w:val="-8"/>
          <w:sz w:val="20"/>
          <w:szCs w:val="20"/>
          <w:lang w:val="es-ES"/>
        </w:rPr>
        <w:t xml:space="preserve"> </w:t>
      </w:r>
      <w:r w:rsidR="00646FB2" w:rsidRPr="00190C3F">
        <w:rPr>
          <w:b/>
          <w:sz w:val="20"/>
          <w:szCs w:val="20"/>
          <w:lang w:val="es-ES"/>
        </w:rPr>
        <w:t>Economía</w:t>
      </w:r>
      <w:bookmarkEnd w:id="122"/>
    </w:p>
    <w:p w:rsidR="00646FB2" w:rsidRPr="00CC09BF" w:rsidRDefault="00646FB2" w:rsidP="00190C3F">
      <w:pPr>
        <w:spacing w:before="2" w:line="240" w:lineRule="auto"/>
        <w:ind w:left="1156" w:right="89"/>
        <w:rPr>
          <w:rFonts w:eastAsia="Times New Roman" w:cs="Times New Roman"/>
          <w:sz w:val="20"/>
          <w:szCs w:val="20"/>
          <w:lang w:val="es-ES"/>
        </w:rPr>
      </w:pPr>
      <w:r w:rsidRPr="00CC09BF">
        <w:rPr>
          <w:b/>
          <w:sz w:val="20"/>
          <w:lang w:val="es-ES"/>
        </w:rPr>
        <w:t xml:space="preserve">Fuente: </w:t>
      </w:r>
      <w:r w:rsidRPr="00CC09BF">
        <w:rPr>
          <w:sz w:val="20"/>
          <w:lang w:val="es-ES"/>
        </w:rPr>
        <w:t>Banco Central del Ecuador y proyección</w:t>
      </w:r>
      <w:r w:rsidRPr="00CC09BF">
        <w:rPr>
          <w:spacing w:val="-22"/>
          <w:sz w:val="20"/>
          <w:lang w:val="es-ES"/>
        </w:rPr>
        <w:t xml:space="preserve"> </w:t>
      </w:r>
      <w:r w:rsidRPr="00CC09BF">
        <w:rPr>
          <w:sz w:val="20"/>
          <w:lang w:val="es-ES"/>
        </w:rPr>
        <w:t>CEPAL</w:t>
      </w:r>
    </w:p>
    <w:p w:rsidR="00646FB2" w:rsidRPr="00CC09BF" w:rsidRDefault="00646FB2" w:rsidP="00646FB2">
      <w:pPr>
        <w:rPr>
          <w:rFonts w:eastAsia="Times New Roman" w:cs="Times New Roman"/>
          <w:sz w:val="20"/>
          <w:szCs w:val="20"/>
          <w:lang w:val="es-ES"/>
        </w:rPr>
      </w:pPr>
    </w:p>
    <w:p w:rsidR="00646FB2" w:rsidRPr="00CC09BF" w:rsidRDefault="00646FB2" w:rsidP="00190C3F">
      <w:pPr>
        <w:rPr>
          <w:lang w:val="es-ES"/>
        </w:rPr>
      </w:pPr>
      <w:r w:rsidRPr="00CC09BF">
        <w:rPr>
          <w:lang w:val="es-ES"/>
        </w:rPr>
        <w:t>El crecimiento se sostiene según muchos analistas también por los</w:t>
      </w:r>
      <w:r w:rsidRPr="00CC09BF">
        <w:rPr>
          <w:spacing w:val="3"/>
          <w:lang w:val="es-ES"/>
        </w:rPr>
        <w:t xml:space="preserve"> </w:t>
      </w:r>
      <w:r w:rsidRPr="00CC09BF">
        <w:rPr>
          <w:lang w:val="es-ES"/>
        </w:rPr>
        <w:t>incrementos de precios del petróleo, por tanto el análisis del comportamiento que se muestra</w:t>
      </w:r>
      <w:r w:rsidRPr="00CC09BF">
        <w:rPr>
          <w:spacing w:val="-15"/>
          <w:lang w:val="es-ES"/>
        </w:rPr>
        <w:t xml:space="preserve"> </w:t>
      </w:r>
      <w:r w:rsidRPr="00CC09BF">
        <w:rPr>
          <w:lang w:val="es-ES"/>
        </w:rPr>
        <w:t xml:space="preserve">en el gráfico 16, confirma un importante incremento </w:t>
      </w:r>
      <w:r w:rsidRPr="00CC09BF">
        <w:rPr>
          <w:spacing w:val="-3"/>
          <w:lang w:val="es-ES"/>
        </w:rPr>
        <w:t xml:space="preserve">de </w:t>
      </w:r>
      <w:r w:rsidRPr="00CC09BF">
        <w:rPr>
          <w:lang w:val="es-ES"/>
        </w:rPr>
        <w:t xml:space="preserve">precios del barril </w:t>
      </w:r>
      <w:r w:rsidRPr="00CC09BF">
        <w:rPr>
          <w:spacing w:val="-3"/>
          <w:lang w:val="es-ES"/>
        </w:rPr>
        <w:t>de</w:t>
      </w:r>
      <w:r w:rsidRPr="00CC09BF">
        <w:rPr>
          <w:spacing w:val="-14"/>
          <w:lang w:val="es-ES"/>
        </w:rPr>
        <w:t xml:space="preserve"> </w:t>
      </w:r>
      <w:r w:rsidRPr="00CC09BF">
        <w:rPr>
          <w:lang w:val="es-ES"/>
        </w:rPr>
        <w:t>petróleo.</w:t>
      </w:r>
    </w:p>
    <w:p w:rsidR="00646FB2" w:rsidRPr="00CC09BF" w:rsidRDefault="00646FB2" w:rsidP="00646FB2">
      <w:pPr>
        <w:rPr>
          <w:rFonts w:eastAsia="Times New Roman" w:cs="Times New Roman"/>
          <w:sz w:val="20"/>
          <w:szCs w:val="20"/>
          <w:lang w:val="es-ES"/>
        </w:rPr>
      </w:pPr>
    </w:p>
    <w:p w:rsidR="00646FB2" w:rsidRPr="00CC09BF" w:rsidRDefault="00646FB2" w:rsidP="00646FB2">
      <w:pPr>
        <w:spacing w:before="8"/>
        <w:rPr>
          <w:rFonts w:eastAsia="Times New Roman" w:cs="Times New Roman"/>
          <w:sz w:val="20"/>
          <w:szCs w:val="20"/>
          <w:lang w:val="es-ES"/>
        </w:rPr>
      </w:pPr>
    </w:p>
    <w:p w:rsidR="00646FB2" w:rsidRDefault="0093402D" w:rsidP="00646FB2">
      <w:pPr>
        <w:spacing w:line="3274" w:lineRule="exact"/>
        <w:ind w:left="776"/>
        <w:rPr>
          <w:rFonts w:eastAsia="Times New Roman" w:cs="Times New Roman"/>
          <w:sz w:val="20"/>
          <w:szCs w:val="20"/>
        </w:rPr>
      </w:pPr>
      <w:r>
        <w:rPr>
          <w:rFonts w:eastAsia="Times New Roman" w:cs="Times New Roman"/>
          <w:noProof/>
          <w:position w:val="-64"/>
          <w:sz w:val="20"/>
          <w:szCs w:val="20"/>
          <w:lang w:eastAsia="es-EC"/>
        </w:rPr>
        <w:drawing>
          <wp:inline distT="0" distB="0" distL="0" distR="0" wp14:anchorId="1D53FA0E" wp14:editId="39ACB198">
            <wp:extent cx="4814304" cy="2079402"/>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31" cstate="print"/>
                    <a:stretch>
                      <a:fillRect/>
                    </a:stretch>
                  </pic:blipFill>
                  <pic:spPr>
                    <a:xfrm>
                      <a:off x="0" y="0"/>
                      <a:ext cx="4814304" cy="2079402"/>
                    </a:xfrm>
                    <a:prstGeom prst="rect">
                      <a:avLst/>
                    </a:prstGeom>
                  </pic:spPr>
                </pic:pic>
              </a:graphicData>
            </a:graphic>
          </wp:inline>
        </w:drawing>
      </w:r>
    </w:p>
    <w:p w:rsidR="00646FB2" w:rsidRPr="00190C3F" w:rsidRDefault="00190C3F" w:rsidP="00190C3F">
      <w:pPr>
        <w:spacing w:line="240" w:lineRule="auto"/>
        <w:ind w:left="284" w:firstLine="0"/>
        <w:rPr>
          <w:rFonts w:eastAsia="Times New Roman" w:cs="Times New Roman"/>
          <w:sz w:val="20"/>
          <w:szCs w:val="20"/>
          <w:lang w:val="es-ES"/>
        </w:rPr>
      </w:pPr>
      <w:r>
        <w:rPr>
          <w:b/>
          <w:sz w:val="20"/>
          <w:szCs w:val="20"/>
        </w:rPr>
        <w:t xml:space="preserve">                   </w:t>
      </w:r>
      <w:r w:rsidR="0093402D">
        <w:rPr>
          <w:b/>
          <w:sz w:val="20"/>
          <w:szCs w:val="20"/>
        </w:rPr>
        <w:t xml:space="preserve"> </w:t>
      </w:r>
      <w:bookmarkStart w:id="123" w:name="_Toc419814983"/>
      <w:r w:rsidRPr="00190C3F">
        <w:rPr>
          <w:b/>
          <w:sz w:val="20"/>
          <w:szCs w:val="20"/>
        </w:rPr>
        <w:t xml:space="preserve">Gráfico  </w:t>
      </w:r>
      <w:r w:rsidRPr="00190C3F">
        <w:rPr>
          <w:b/>
          <w:sz w:val="20"/>
          <w:szCs w:val="20"/>
        </w:rPr>
        <w:fldChar w:fldCharType="begin"/>
      </w:r>
      <w:r w:rsidRPr="00190C3F">
        <w:rPr>
          <w:b/>
          <w:sz w:val="20"/>
          <w:szCs w:val="20"/>
        </w:rPr>
        <w:instrText xml:space="preserve"> SEQ Gráfico_ \* ARABIC </w:instrText>
      </w:r>
      <w:r w:rsidRPr="00190C3F">
        <w:rPr>
          <w:b/>
          <w:sz w:val="20"/>
          <w:szCs w:val="20"/>
        </w:rPr>
        <w:fldChar w:fldCharType="separate"/>
      </w:r>
      <w:r w:rsidR="002D0B41">
        <w:rPr>
          <w:b/>
          <w:noProof/>
          <w:sz w:val="20"/>
          <w:szCs w:val="20"/>
        </w:rPr>
        <w:t>12</w:t>
      </w:r>
      <w:r w:rsidRPr="00190C3F">
        <w:rPr>
          <w:b/>
          <w:sz w:val="20"/>
          <w:szCs w:val="20"/>
        </w:rPr>
        <w:fldChar w:fldCharType="end"/>
      </w:r>
      <w:r w:rsidR="00646FB2" w:rsidRPr="00190C3F">
        <w:rPr>
          <w:b/>
          <w:sz w:val="20"/>
          <w:szCs w:val="20"/>
          <w:lang w:val="es-ES"/>
        </w:rPr>
        <w:t xml:space="preserve">: </w:t>
      </w:r>
      <w:r w:rsidR="00646FB2" w:rsidRPr="00190C3F">
        <w:rPr>
          <w:sz w:val="20"/>
          <w:szCs w:val="20"/>
          <w:lang w:val="es-ES"/>
        </w:rPr>
        <w:t>Precio del</w:t>
      </w:r>
      <w:r w:rsidR="00646FB2" w:rsidRPr="00190C3F">
        <w:rPr>
          <w:spacing w:val="-14"/>
          <w:sz w:val="20"/>
          <w:szCs w:val="20"/>
          <w:lang w:val="es-ES"/>
        </w:rPr>
        <w:t xml:space="preserve"> </w:t>
      </w:r>
      <w:r w:rsidR="00646FB2" w:rsidRPr="00190C3F">
        <w:rPr>
          <w:sz w:val="20"/>
          <w:szCs w:val="20"/>
          <w:lang w:val="es-ES"/>
        </w:rPr>
        <w:t>petróleo</w:t>
      </w:r>
      <w:bookmarkEnd w:id="123"/>
    </w:p>
    <w:p w:rsidR="00646FB2" w:rsidRPr="00CC09BF" w:rsidRDefault="00646FB2" w:rsidP="00190C3F">
      <w:pPr>
        <w:spacing w:before="2" w:line="240" w:lineRule="auto"/>
        <w:ind w:left="1016" w:right="89"/>
        <w:rPr>
          <w:rFonts w:eastAsia="Times New Roman" w:cs="Times New Roman"/>
          <w:sz w:val="20"/>
          <w:szCs w:val="20"/>
          <w:lang w:val="es-ES"/>
        </w:rPr>
      </w:pPr>
      <w:r w:rsidRPr="00CC09BF">
        <w:rPr>
          <w:b/>
          <w:sz w:val="20"/>
          <w:lang w:val="es-ES"/>
        </w:rPr>
        <w:t xml:space="preserve">Fuente: </w:t>
      </w:r>
      <w:r w:rsidRPr="00CC09BF">
        <w:rPr>
          <w:sz w:val="20"/>
          <w:lang w:val="es-ES"/>
        </w:rPr>
        <w:t>Banco Central del</w:t>
      </w:r>
      <w:r w:rsidRPr="00CC09BF">
        <w:rPr>
          <w:spacing w:val="-9"/>
          <w:sz w:val="20"/>
          <w:lang w:val="es-ES"/>
        </w:rPr>
        <w:t xml:space="preserve"> </w:t>
      </w:r>
      <w:r w:rsidRPr="00CC09BF">
        <w:rPr>
          <w:sz w:val="20"/>
          <w:lang w:val="es-ES"/>
        </w:rPr>
        <w:t>Ecuador</w:t>
      </w:r>
    </w:p>
    <w:p w:rsidR="00646FB2" w:rsidRPr="00CC09BF" w:rsidRDefault="00646FB2" w:rsidP="00646FB2">
      <w:pPr>
        <w:rPr>
          <w:rFonts w:eastAsia="Times New Roman" w:cs="Times New Roman"/>
          <w:sz w:val="20"/>
          <w:szCs w:val="20"/>
          <w:lang w:val="es-ES"/>
        </w:rPr>
        <w:sectPr w:rsidR="00646FB2" w:rsidRPr="00CC09BF">
          <w:pgSz w:w="11910" w:h="16840"/>
          <w:pgMar w:top="1580" w:right="1580" w:bottom="1180" w:left="1680" w:header="0" w:footer="998" w:gutter="0"/>
          <w:cols w:space="720"/>
        </w:sectPr>
      </w:pPr>
    </w:p>
    <w:p w:rsidR="00646FB2" w:rsidRPr="00CC09BF" w:rsidRDefault="00646FB2" w:rsidP="006A357E">
      <w:pPr>
        <w:rPr>
          <w:lang w:val="es-ES"/>
        </w:rPr>
      </w:pPr>
      <w:r w:rsidRPr="00CC09BF">
        <w:rPr>
          <w:lang w:val="es-ES"/>
        </w:rPr>
        <w:lastRenderedPageBreak/>
        <w:t>Además del precio es importante analizar la producción de petróleo en</w:t>
      </w:r>
      <w:r w:rsidRPr="00CC09BF">
        <w:rPr>
          <w:spacing w:val="13"/>
          <w:lang w:val="es-ES"/>
        </w:rPr>
        <w:t xml:space="preserve"> </w:t>
      </w:r>
      <w:r w:rsidRPr="00CC09BF">
        <w:rPr>
          <w:lang w:val="es-ES"/>
        </w:rPr>
        <w:t>el Ecuador, que se ha mantenido estable como producción total, pero ha</w:t>
      </w:r>
      <w:r w:rsidRPr="00CC09BF">
        <w:rPr>
          <w:spacing w:val="34"/>
          <w:lang w:val="es-ES"/>
        </w:rPr>
        <w:t xml:space="preserve"> </w:t>
      </w:r>
      <w:r w:rsidRPr="00CC09BF">
        <w:rPr>
          <w:lang w:val="es-ES"/>
        </w:rPr>
        <w:t>ido disminuyendo la privada y aumentando la estatal, siendo consistente con</w:t>
      </w:r>
      <w:r w:rsidRPr="00CC09BF">
        <w:rPr>
          <w:spacing w:val="4"/>
          <w:lang w:val="es-ES"/>
        </w:rPr>
        <w:t xml:space="preserve"> </w:t>
      </w:r>
      <w:r w:rsidRPr="00CC09BF">
        <w:rPr>
          <w:lang w:val="es-ES"/>
        </w:rPr>
        <w:t>las políticas del</w:t>
      </w:r>
      <w:r w:rsidRPr="00CC09BF">
        <w:rPr>
          <w:spacing w:val="-7"/>
          <w:lang w:val="es-ES"/>
        </w:rPr>
        <w:t xml:space="preserve"> </w:t>
      </w:r>
      <w:r w:rsidRPr="00CC09BF">
        <w:rPr>
          <w:lang w:val="es-ES"/>
        </w:rPr>
        <w:t>Gobierno.</w:t>
      </w:r>
    </w:p>
    <w:p w:rsidR="00646FB2" w:rsidRPr="00CC09BF" w:rsidRDefault="00646FB2" w:rsidP="00646FB2">
      <w:pPr>
        <w:spacing w:before="9"/>
        <w:rPr>
          <w:rFonts w:eastAsia="Times New Roman" w:cs="Times New Roman"/>
          <w:sz w:val="16"/>
          <w:szCs w:val="16"/>
          <w:lang w:val="es-ES"/>
        </w:rPr>
      </w:pPr>
    </w:p>
    <w:p w:rsidR="00646FB2" w:rsidRDefault="00646FB2" w:rsidP="00646FB2">
      <w:pPr>
        <w:spacing w:line="4794" w:lineRule="exact"/>
        <w:ind w:left="791"/>
        <w:rPr>
          <w:rFonts w:eastAsia="Times New Roman" w:cs="Times New Roman"/>
          <w:sz w:val="20"/>
          <w:szCs w:val="20"/>
        </w:rPr>
      </w:pPr>
      <w:r>
        <w:rPr>
          <w:rFonts w:eastAsia="Times New Roman" w:cs="Times New Roman"/>
          <w:noProof/>
          <w:position w:val="-95"/>
          <w:sz w:val="20"/>
          <w:szCs w:val="20"/>
          <w:lang w:eastAsia="es-EC"/>
        </w:rPr>
        <w:drawing>
          <wp:inline distT="0" distB="0" distL="0" distR="0" wp14:anchorId="16C3692D" wp14:editId="61A6B1A5">
            <wp:extent cx="4797194" cy="3044190"/>
            <wp:effectExtent l="0" t="0" r="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32" cstate="print"/>
                    <a:stretch>
                      <a:fillRect/>
                    </a:stretch>
                  </pic:blipFill>
                  <pic:spPr>
                    <a:xfrm>
                      <a:off x="0" y="0"/>
                      <a:ext cx="4797194" cy="3044190"/>
                    </a:xfrm>
                    <a:prstGeom prst="rect">
                      <a:avLst/>
                    </a:prstGeom>
                  </pic:spPr>
                </pic:pic>
              </a:graphicData>
            </a:graphic>
          </wp:inline>
        </w:drawing>
      </w:r>
    </w:p>
    <w:p w:rsidR="00646FB2" w:rsidRPr="00CC09BF" w:rsidRDefault="006A357E" w:rsidP="006A357E">
      <w:pPr>
        <w:spacing w:line="240" w:lineRule="auto"/>
        <w:ind w:left="284" w:firstLine="0"/>
        <w:rPr>
          <w:rFonts w:eastAsia="Times New Roman" w:cs="Times New Roman"/>
          <w:sz w:val="20"/>
          <w:szCs w:val="20"/>
          <w:lang w:val="es-ES"/>
        </w:rPr>
      </w:pPr>
      <w:r>
        <w:rPr>
          <w:b/>
          <w:sz w:val="20"/>
        </w:rPr>
        <w:t xml:space="preserve">                       </w:t>
      </w:r>
      <w:bookmarkStart w:id="124" w:name="_Toc419814984"/>
      <w:r w:rsidRPr="006A357E">
        <w:rPr>
          <w:b/>
          <w:sz w:val="20"/>
        </w:rPr>
        <w:t xml:space="preserve">Gráfico  </w:t>
      </w:r>
      <w:r w:rsidRPr="006A357E">
        <w:rPr>
          <w:b/>
          <w:sz w:val="20"/>
        </w:rPr>
        <w:fldChar w:fldCharType="begin"/>
      </w:r>
      <w:r w:rsidRPr="006A357E">
        <w:rPr>
          <w:b/>
          <w:sz w:val="20"/>
        </w:rPr>
        <w:instrText xml:space="preserve"> SEQ Gráfico_ \* ARABIC </w:instrText>
      </w:r>
      <w:r w:rsidRPr="006A357E">
        <w:rPr>
          <w:b/>
          <w:sz w:val="20"/>
        </w:rPr>
        <w:fldChar w:fldCharType="separate"/>
      </w:r>
      <w:r w:rsidR="002D0B41">
        <w:rPr>
          <w:b/>
          <w:noProof/>
          <w:sz w:val="20"/>
        </w:rPr>
        <w:t>13</w:t>
      </w:r>
      <w:r w:rsidRPr="006A357E">
        <w:rPr>
          <w:b/>
          <w:sz w:val="20"/>
        </w:rPr>
        <w:fldChar w:fldCharType="end"/>
      </w:r>
      <w:r w:rsidR="00646FB2" w:rsidRPr="00CC09BF">
        <w:rPr>
          <w:b/>
          <w:sz w:val="20"/>
          <w:lang w:val="es-ES"/>
        </w:rPr>
        <w:t xml:space="preserve">: </w:t>
      </w:r>
      <w:r w:rsidR="00646FB2" w:rsidRPr="00CC09BF">
        <w:rPr>
          <w:sz w:val="20"/>
          <w:lang w:val="es-ES"/>
        </w:rPr>
        <w:t>Producción promedio del</w:t>
      </w:r>
      <w:r w:rsidR="00646FB2" w:rsidRPr="00CC09BF">
        <w:rPr>
          <w:spacing w:val="-22"/>
          <w:sz w:val="20"/>
          <w:lang w:val="es-ES"/>
        </w:rPr>
        <w:t xml:space="preserve"> </w:t>
      </w:r>
      <w:r w:rsidR="00646FB2" w:rsidRPr="00CC09BF">
        <w:rPr>
          <w:sz w:val="20"/>
          <w:lang w:val="es-ES"/>
        </w:rPr>
        <w:t>petróleo</w:t>
      </w:r>
      <w:bookmarkEnd w:id="124"/>
    </w:p>
    <w:p w:rsidR="00646FB2" w:rsidRPr="00CC09BF" w:rsidRDefault="00646FB2" w:rsidP="00646FB2">
      <w:pPr>
        <w:spacing w:line="229" w:lineRule="exact"/>
        <w:ind w:left="1156" w:right="89"/>
        <w:rPr>
          <w:rFonts w:eastAsia="Times New Roman" w:cs="Times New Roman"/>
          <w:sz w:val="20"/>
          <w:szCs w:val="20"/>
          <w:lang w:val="es-ES"/>
        </w:rPr>
      </w:pPr>
      <w:r w:rsidRPr="00CC09BF">
        <w:rPr>
          <w:b/>
          <w:sz w:val="20"/>
          <w:lang w:val="es-ES"/>
        </w:rPr>
        <w:t xml:space="preserve">Fuente: </w:t>
      </w:r>
      <w:r w:rsidRPr="00CC09BF">
        <w:rPr>
          <w:sz w:val="20"/>
          <w:lang w:val="es-ES"/>
        </w:rPr>
        <w:t>Banco Central del</w:t>
      </w:r>
      <w:r w:rsidRPr="00CC09BF">
        <w:rPr>
          <w:spacing w:val="-9"/>
          <w:sz w:val="20"/>
          <w:lang w:val="es-ES"/>
        </w:rPr>
        <w:t xml:space="preserve"> </w:t>
      </w:r>
      <w:r w:rsidRPr="00CC09BF">
        <w:rPr>
          <w:sz w:val="20"/>
          <w:lang w:val="es-ES"/>
        </w:rPr>
        <w:t>Ecuador</w:t>
      </w:r>
    </w:p>
    <w:p w:rsidR="00646FB2" w:rsidRPr="006A357E" w:rsidRDefault="00646FB2" w:rsidP="006A357E">
      <w:pPr>
        <w:ind w:left="284" w:firstLine="0"/>
      </w:pPr>
    </w:p>
    <w:p w:rsidR="00646FB2" w:rsidRDefault="00646FB2" w:rsidP="006A357E">
      <w:pPr>
        <w:rPr>
          <w:lang w:val="es-ES"/>
        </w:rPr>
      </w:pPr>
      <w:r w:rsidRPr="00CC09BF">
        <w:rPr>
          <w:lang w:val="es-ES"/>
        </w:rPr>
        <w:t>Otro punto importante a analizar es la tasa de desempleo urbano publicada</w:t>
      </w:r>
      <w:r w:rsidRPr="00CC09BF">
        <w:rPr>
          <w:spacing w:val="7"/>
          <w:lang w:val="es-ES"/>
        </w:rPr>
        <w:t xml:space="preserve"> </w:t>
      </w:r>
      <w:r w:rsidRPr="00CC09BF">
        <w:rPr>
          <w:lang w:val="es-ES"/>
        </w:rPr>
        <w:t>por el Instituto Ecuatoriano de Estadísticas y Censos (2012), que se ubicó en 5,1%</w:t>
      </w:r>
      <w:r w:rsidRPr="00CC09BF">
        <w:rPr>
          <w:spacing w:val="22"/>
          <w:lang w:val="es-ES"/>
        </w:rPr>
        <w:t xml:space="preserve"> </w:t>
      </w:r>
      <w:r w:rsidRPr="00CC09BF">
        <w:rPr>
          <w:lang w:val="es-ES"/>
        </w:rPr>
        <w:t>al cierre del año 2011, lo que implica que la demanda de trabajo aumentó, por lo</w:t>
      </w:r>
      <w:r w:rsidRPr="00CC09BF">
        <w:rPr>
          <w:spacing w:val="16"/>
          <w:lang w:val="es-ES"/>
        </w:rPr>
        <w:t xml:space="preserve"> </w:t>
      </w:r>
      <w:r w:rsidRPr="00CC09BF">
        <w:rPr>
          <w:lang w:val="es-ES"/>
        </w:rPr>
        <w:t>que disminuyo el desempleo, ver gráfico</w:t>
      </w:r>
      <w:r w:rsidRPr="00CC09BF">
        <w:rPr>
          <w:spacing w:val="-9"/>
          <w:lang w:val="es-ES"/>
        </w:rPr>
        <w:t xml:space="preserve"> </w:t>
      </w:r>
      <w:r w:rsidRPr="00CC09BF">
        <w:rPr>
          <w:lang w:val="es-ES"/>
        </w:rPr>
        <w:t>18.</w:t>
      </w:r>
    </w:p>
    <w:p w:rsidR="006A357E" w:rsidRPr="00CC09BF" w:rsidRDefault="006A357E" w:rsidP="006A357E">
      <w:pPr>
        <w:rPr>
          <w:lang w:val="es-ES"/>
        </w:rPr>
      </w:pPr>
    </w:p>
    <w:p w:rsidR="00646FB2" w:rsidRPr="00CC09BF" w:rsidRDefault="00646FB2" w:rsidP="006A357E">
      <w:pPr>
        <w:rPr>
          <w:lang w:val="es-ES"/>
        </w:rPr>
      </w:pPr>
      <w:r w:rsidRPr="00CC09BF">
        <w:rPr>
          <w:lang w:val="es-ES"/>
        </w:rPr>
        <w:t>Esto es muy importante para la comercialización, porque a medida que</w:t>
      </w:r>
      <w:r w:rsidRPr="00CC09BF">
        <w:rPr>
          <w:spacing w:val="48"/>
          <w:lang w:val="es-ES"/>
        </w:rPr>
        <w:t xml:space="preserve"> </w:t>
      </w:r>
      <w:r w:rsidRPr="00CC09BF">
        <w:rPr>
          <w:lang w:val="es-ES"/>
        </w:rPr>
        <w:t>genere más</w:t>
      </w:r>
      <w:r w:rsidRPr="00CC09BF">
        <w:rPr>
          <w:spacing w:val="20"/>
          <w:lang w:val="es-ES"/>
        </w:rPr>
        <w:t xml:space="preserve"> </w:t>
      </w:r>
      <w:r w:rsidRPr="00CC09BF">
        <w:rPr>
          <w:lang w:val="es-ES"/>
        </w:rPr>
        <w:t>trabajo,</w:t>
      </w:r>
      <w:r w:rsidRPr="00CC09BF">
        <w:rPr>
          <w:spacing w:val="17"/>
          <w:lang w:val="es-ES"/>
        </w:rPr>
        <w:t xml:space="preserve"> </w:t>
      </w:r>
      <w:r w:rsidRPr="00CC09BF">
        <w:rPr>
          <w:lang w:val="es-ES"/>
        </w:rPr>
        <w:t>indica</w:t>
      </w:r>
      <w:r w:rsidRPr="00CC09BF">
        <w:rPr>
          <w:spacing w:val="22"/>
          <w:lang w:val="es-ES"/>
        </w:rPr>
        <w:t xml:space="preserve"> </w:t>
      </w:r>
      <w:r w:rsidRPr="00CC09BF">
        <w:rPr>
          <w:lang w:val="es-ES"/>
        </w:rPr>
        <w:t>que</w:t>
      </w:r>
      <w:r w:rsidRPr="00CC09BF">
        <w:rPr>
          <w:spacing w:val="19"/>
          <w:lang w:val="es-ES"/>
        </w:rPr>
        <w:t xml:space="preserve"> </w:t>
      </w:r>
      <w:r w:rsidRPr="00CC09BF">
        <w:rPr>
          <w:lang w:val="es-ES"/>
        </w:rPr>
        <w:t>las</w:t>
      </w:r>
      <w:r w:rsidRPr="00CC09BF">
        <w:rPr>
          <w:spacing w:val="20"/>
          <w:lang w:val="es-ES"/>
        </w:rPr>
        <w:t xml:space="preserve"> </w:t>
      </w:r>
      <w:r w:rsidRPr="00CC09BF">
        <w:rPr>
          <w:lang w:val="es-ES"/>
        </w:rPr>
        <w:t>familias</w:t>
      </w:r>
      <w:r w:rsidRPr="00CC09BF">
        <w:rPr>
          <w:spacing w:val="20"/>
          <w:lang w:val="es-ES"/>
        </w:rPr>
        <w:t xml:space="preserve"> </w:t>
      </w:r>
      <w:r w:rsidRPr="00CC09BF">
        <w:rPr>
          <w:lang w:val="es-ES"/>
        </w:rPr>
        <w:t>tendrán</w:t>
      </w:r>
      <w:r w:rsidRPr="00CC09BF">
        <w:rPr>
          <w:spacing w:val="21"/>
          <w:lang w:val="es-ES"/>
        </w:rPr>
        <w:t xml:space="preserve"> </w:t>
      </w:r>
      <w:r w:rsidRPr="00CC09BF">
        <w:rPr>
          <w:lang w:val="es-ES"/>
        </w:rPr>
        <w:t>dinero</w:t>
      </w:r>
      <w:r w:rsidRPr="00CC09BF">
        <w:rPr>
          <w:spacing w:val="17"/>
          <w:lang w:val="es-ES"/>
        </w:rPr>
        <w:t xml:space="preserve"> </w:t>
      </w:r>
      <w:r w:rsidRPr="00CC09BF">
        <w:rPr>
          <w:lang w:val="es-ES"/>
        </w:rPr>
        <w:t>para</w:t>
      </w:r>
      <w:r w:rsidRPr="00CC09BF">
        <w:rPr>
          <w:spacing w:val="19"/>
          <w:lang w:val="es-ES"/>
        </w:rPr>
        <w:t xml:space="preserve"> </w:t>
      </w:r>
      <w:r w:rsidRPr="00CC09BF">
        <w:rPr>
          <w:lang w:val="es-ES"/>
        </w:rPr>
        <w:t>comprar</w:t>
      </w:r>
      <w:r w:rsidRPr="00CC09BF">
        <w:rPr>
          <w:spacing w:val="21"/>
          <w:lang w:val="es-ES"/>
        </w:rPr>
        <w:t xml:space="preserve"> </w:t>
      </w:r>
      <w:r w:rsidRPr="00CC09BF">
        <w:rPr>
          <w:lang w:val="es-ES"/>
        </w:rPr>
        <w:t>más</w:t>
      </w:r>
      <w:r w:rsidRPr="00CC09BF">
        <w:rPr>
          <w:spacing w:val="20"/>
          <w:lang w:val="es-ES"/>
        </w:rPr>
        <w:t xml:space="preserve"> </w:t>
      </w:r>
      <w:r w:rsidRPr="00CC09BF">
        <w:rPr>
          <w:lang w:val="es-ES"/>
        </w:rPr>
        <w:t>productos, sin</w:t>
      </w:r>
      <w:r w:rsidRPr="00CC09BF">
        <w:rPr>
          <w:spacing w:val="14"/>
          <w:lang w:val="es-ES"/>
        </w:rPr>
        <w:t xml:space="preserve"> </w:t>
      </w:r>
      <w:r w:rsidRPr="00CC09BF">
        <w:rPr>
          <w:lang w:val="es-ES"/>
        </w:rPr>
        <w:t>embargo,</w:t>
      </w:r>
      <w:r w:rsidRPr="00CC09BF">
        <w:rPr>
          <w:spacing w:val="15"/>
          <w:lang w:val="es-ES"/>
        </w:rPr>
        <w:t xml:space="preserve"> </w:t>
      </w:r>
      <w:r w:rsidRPr="00CC09BF">
        <w:rPr>
          <w:lang w:val="es-ES"/>
        </w:rPr>
        <w:t>es</w:t>
      </w:r>
      <w:r w:rsidRPr="00CC09BF">
        <w:rPr>
          <w:spacing w:val="13"/>
          <w:lang w:val="es-ES"/>
        </w:rPr>
        <w:t xml:space="preserve"> </w:t>
      </w:r>
      <w:r w:rsidRPr="00CC09BF">
        <w:rPr>
          <w:lang w:val="es-ES"/>
        </w:rPr>
        <w:t>bueno</w:t>
      </w:r>
      <w:r w:rsidRPr="00CC09BF">
        <w:rPr>
          <w:spacing w:val="16"/>
          <w:lang w:val="es-ES"/>
        </w:rPr>
        <w:t xml:space="preserve"> </w:t>
      </w:r>
      <w:r w:rsidRPr="00CC09BF">
        <w:rPr>
          <w:lang w:val="es-ES"/>
        </w:rPr>
        <w:t>analizar</w:t>
      </w:r>
      <w:r w:rsidRPr="00CC09BF">
        <w:rPr>
          <w:spacing w:val="14"/>
          <w:lang w:val="es-ES"/>
        </w:rPr>
        <w:t xml:space="preserve"> </w:t>
      </w:r>
      <w:r w:rsidRPr="00CC09BF">
        <w:rPr>
          <w:lang w:val="es-ES"/>
        </w:rPr>
        <w:t>la</w:t>
      </w:r>
      <w:r w:rsidRPr="00CC09BF">
        <w:rPr>
          <w:spacing w:val="16"/>
          <w:lang w:val="es-ES"/>
        </w:rPr>
        <w:t xml:space="preserve"> </w:t>
      </w:r>
      <w:r w:rsidRPr="00CC09BF">
        <w:rPr>
          <w:lang w:val="es-ES"/>
        </w:rPr>
        <w:t>tasa</w:t>
      </w:r>
      <w:r w:rsidRPr="00CC09BF">
        <w:rPr>
          <w:spacing w:val="16"/>
          <w:lang w:val="es-ES"/>
        </w:rPr>
        <w:t xml:space="preserve"> </w:t>
      </w:r>
      <w:r w:rsidRPr="00CC09BF">
        <w:rPr>
          <w:lang w:val="es-ES"/>
        </w:rPr>
        <w:t>por</w:t>
      </w:r>
      <w:r w:rsidRPr="00CC09BF">
        <w:rPr>
          <w:spacing w:val="14"/>
          <w:lang w:val="es-ES"/>
        </w:rPr>
        <w:t xml:space="preserve"> </w:t>
      </w:r>
      <w:r w:rsidRPr="00CC09BF">
        <w:rPr>
          <w:lang w:val="es-ES"/>
        </w:rPr>
        <w:t>ciudad,</w:t>
      </w:r>
      <w:r w:rsidRPr="00CC09BF">
        <w:rPr>
          <w:spacing w:val="14"/>
          <w:lang w:val="es-ES"/>
        </w:rPr>
        <w:t xml:space="preserve"> </w:t>
      </w:r>
      <w:r w:rsidRPr="00CC09BF">
        <w:rPr>
          <w:lang w:val="es-ES"/>
        </w:rPr>
        <w:t>y</w:t>
      </w:r>
      <w:r w:rsidRPr="00CC09BF">
        <w:rPr>
          <w:spacing w:val="14"/>
          <w:lang w:val="es-ES"/>
        </w:rPr>
        <w:t xml:space="preserve"> </w:t>
      </w:r>
      <w:r w:rsidRPr="00CC09BF">
        <w:rPr>
          <w:lang w:val="es-ES"/>
        </w:rPr>
        <w:t>ver</w:t>
      </w:r>
      <w:r w:rsidRPr="00CC09BF">
        <w:rPr>
          <w:spacing w:val="14"/>
          <w:lang w:val="es-ES"/>
        </w:rPr>
        <w:t xml:space="preserve"> </w:t>
      </w:r>
      <w:r w:rsidRPr="00CC09BF">
        <w:rPr>
          <w:lang w:val="es-ES"/>
        </w:rPr>
        <w:t>como</w:t>
      </w:r>
      <w:r w:rsidRPr="00CC09BF">
        <w:rPr>
          <w:spacing w:val="14"/>
          <w:lang w:val="es-ES"/>
        </w:rPr>
        <w:t xml:space="preserve"> </w:t>
      </w:r>
      <w:r w:rsidRPr="00CC09BF">
        <w:rPr>
          <w:lang w:val="es-ES"/>
        </w:rPr>
        <w:t>se</w:t>
      </w:r>
      <w:r w:rsidRPr="00CC09BF">
        <w:rPr>
          <w:spacing w:val="16"/>
          <w:lang w:val="es-ES"/>
        </w:rPr>
        <w:t xml:space="preserve"> </w:t>
      </w:r>
      <w:r w:rsidRPr="00CC09BF">
        <w:rPr>
          <w:lang w:val="es-ES"/>
        </w:rPr>
        <w:t>encuentra</w:t>
      </w:r>
      <w:r w:rsidRPr="00CC09BF">
        <w:rPr>
          <w:spacing w:val="16"/>
          <w:lang w:val="es-ES"/>
        </w:rPr>
        <w:t xml:space="preserve"> </w:t>
      </w:r>
      <w:r w:rsidRPr="00CC09BF">
        <w:rPr>
          <w:lang w:val="es-ES"/>
        </w:rPr>
        <w:t>la</w:t>
      </w:r>
      <w:r w:rsidRPr="00CC09BF">
        <w:rPr>
          <w:spacing w:val="16"/>
          <w:lang w:val="es-ES"/>
        </w:rPr>
        <w:t xml:space="preserve"> </w:t>
      </w:r>
      <w:r w:rsidRPr="00CC09BF">
        <w:rPr>
          <w:spacing w:val="-3"/>
          <w:lang w:val="es-ES"/>
        </w:rPr>
        <w:t>de</w:t>
      </w:r>
      <w:r w:rsidRPr="00CC09BF">
        <w:rPr>
          <w:lang w:val="es-ES"/>
        </w:rPr>
        <w:t xml:space="preserve"> Quito,</w:t>
      </w:r>
      <w:r w:rsidRPr="00CC09BF">
        <w:rPr>
          <w:spacing w:val="31"/>
          <w:lang w:val="es-ES"/>
        </w:rPr>
        <w:t xml:space="preserve"> </w:t>
      </w:r>
      <w:r w:rsidRPr="00CC09BF">
        <w:rPr>
          <w:lang w:val="es-ES"/>
        </w:rPr>
        <w:t>en</w:t>
      </w:r>
      <w:r w:rsidRPr="00CC09BF">
        <w:rPr>
          <w:spacing w:val="30"/>
          <w:lang w:val="es-ES"/>
        </w:rPr>
        <w:t xml:space="preserve"> </w:t>
      </w:r>
      <w:r w:rsidRPr="00CC09BF">
        <w:rPr>
          <w:lang w:val="es-ES"/>
        </w:rPr>
        <w:t>la</w:t>
      </w:r>
      <w:r w:rsidRPr="00CC09BF">
        <w:rPr>
          <w:spacing w:val="33"/>
          <w:lang w:val="es-ES"/>
        </w:rPr>
        <w:t xml:space="preserve"> </w:t>
      </w:r>
      <w:r w:rsidRPr="00CC09BF">
        <w:rPr>
          <w:lang w:val="es-ES"/>
        </w:rPr>
        <w:t>que</w:t>
      </w:r>
      <w:r w:rsidRPr="00CC09BF">
        <w:rPr>
          <w:spacing w:val="31"/>
          <w:lang w:val="es-ES"/>
        </w:rPr>
        <w:t xml:space="preserve"> </w:t>
      </w:r>
      <w:r w:rsidRPr="00CC09BF">
        <w:rPr>
          <w:lang w:val="es-ES"/>
        </w:rPr>
        <w:t>se</w:t>
      </w:r>
      <w:r w:rsidRPr="00CC09BF">
        <w:rPr>
          <w:spacing w:val="31"/>
          <w:lang w:val="es-ES"/>
        </w:rPr>
        <w:t xml:space="preserve"> </w:t>
      </w:r>
      <w:r w:rsidRPr="00CC09BF">
        <w:rPr>
          <w:lang w:val="es-ES"/>
        </w:rPr>
        <w:t>ubica</w:t>
      </w:r>
      <w:r w:rsidRPr="00CC09BF">
        <w:rPr>
          <w:spacing w:val="31"/>
          <w:lang w:val="es-ES"/>
        </w:rPr>
        <w:t xml:space="preserve"> </w:t>
      </w:r>
      <w:r w:rsidRPr="00CC09BF">
        <w:rPr>
          <w:lang w:val="es-ES"/>
        </w:rPr>
        <w:t>la</w:t>
      </w:r>
      <w:r w:rsidRPr="00CC09BF">
        <w:rPr>
          <w:spacing w:val="31"/>
          <w:lang w:val="es-ES"/>
        </w:rPr>
        <w:t xml:space="preserve"> </w:t>
      </w:r>
      <w:r w:rsidRPr="00CC09BF">
        <w:rPr>
          <w:lang w:val="es-ES"/>
        </w:rPr>
        <w:t>parroquia</w:t>
      </w:r>
      <w:r w:rsidRPr="00CC09BF">
        <w:rPr>
          <w:spacing w:val="31"/>
          <w:lang w:val="es-ES"/>
        </w:rPr>
        <w:t xml:space="preserve"> </w:t>
      </w:r>
      <w:r w:rsidRPr="00CC09BF">
        <w:rPr>
          <w:lang w:val="es-ES"/>
        </w:rPr>
        <w:t>de</w:t>
      </w:r>
      <w:r w:rsidRPr="00CC09BF">
        <w:rPr>
          <w:spacing w:val="31"/>
          <w:lang w:val="es-ES"/>
        </w:rPr>
        <w:t xml:space="preserve"> </w:t>
      </w:r>
      <w:r w:rsidRPr="00CC09BF">
        <w:rPr>
          <w:lang w:val="es-ES"/>
        </w:rPr>
        <w:t>Calderón,</w:t>
      </w:r>
      <w:r w:rsidRPr="00CC09BF">
        <w:rPr>
          <w:spacing w:val="31"/>
          <w:lang w:val="es-ES"/>
        </w:rPr>
        <w:t xml:space="preserve"> </w:t>
      </w:r>
      <w:r w:rsidRPr="00CC09BF">
        <w:rPr>
          <w:lang w:val="es-ES"/>
        </w:rPr>
        <w:t>estas</w:t>
      </w:r>
      <w:r w:rsidRPr="00CC09BF">
        <w:rPr>
          <w:spacing w:val="29"/>
          <w:lang w:val="es-ES"/>
        </w:rPr>
        <w:t xml:space="preserve"> </w:t>
      </w:r>
      <w:r w:rsidRPr="00CC09BF">
        <w:rPr>
          <w:lang w:val="es-ES"/>
        </w:rPr>
        <w:t>fueron</w:t>
      </w:r>
      <w:r w:rsidRPr="00CC09BF">
        <w:rPr>
          <w:spacing w:val="30"/>
          <w:lang w:val="es-ES"/>
        </w:rPr>
        <w:t xml:space="preserve"> </w:t>
      </w:r>
      <w:r w:rsidRPr="00CC09BF">
        <w:rPr>
          <w:lang w:val="es-ES"/>
        </w:rPr>
        <w:t>las</w:t>
      </w:r>
      <w:r w:rsidRPr="00CC09BF">
        <w:rPr>
          <w:spacing w:val="29"/>
          <w:lang w:val="es-ES"/>
        </w:rPr>
        <w:t xml:space="preserve"> </w:t>
      </w:r>
      <w:r w:rsidRPr="00CC09BF">
        <w:rPr>
          <w:lang w:val="es-ES"/>
        </w:rPr>
        <w:t>siguientes: Cuenca</w:t>
      </w:r>
      <w:r w:rsidRPr="00CC09BF">
        <w:rPr>
          <w:spacing w:val="34"/>
          <w:lang w:val="es-ES"/>
        </w:rPr>
        <w:t xml:space="preserve"> </w:t>
      </w:r>
      <w:r w:rsidRPr="00CC09BF">
        <w:rPr>
          <w:lang w:val="es-ES"/>
        </w:rPr>
        <w:t>3.90</w:t>
      </w:r>
      <w:r w:rsidRPr="00CC09BF">
        <w:rPr>
          <w:spacing w:val="29"/>
          <w:lang w:val="es-ES"/>
        </w:rPr>
        <w:t xml:space="preserve"> </w:t>
      </w:r>
      <w:r w:rsidRPr="00CC09BF">
        <w:rPr>
          <w:lang w:val="es-ES"/>
        </w:rPr>
        <w:t>%,</w:t>
      </w:r>
      <w:r w:rsidRPr="00CC09BF">
        <w:rPr>
          <w:spacing w:val="33"/>
          <w:lang w:val="es-ES"/>
        </w:rPr>
        <w:t xml:space="preserve"> </w:t>
      </w:r>
      <w:r w:rsidRPr="00CC09BF">
        <w:rPr>
          <w:lang w:val="es-ES"/>
        </w:rPr>
        <w:t>Guayaquil</w:t>
      </w:r>
      <w:r w:rsidRPr="00CC09BF">
        <w:rPr>
          <w:spacing w:val="34"/>
          <w:lang w:val="es-ES"/>
        </w:rPr>
        <w:t xml:space="preserve"> </w:t>
      </w:r>
      <w:r w:rsidRPr="00CC09BF">
        <w:rPr>
          <w:lang w:val="es-ES"/>
        </w:rPr>
        <w:t>5.90</w:t>
      </w:r>
      <w:r w:rsidRPr="00CC09BF">
        <w:rPr>
          <w:spacing w:val="33"/>
          <w:lang w:val="es-ES"/>
        </w:rPr>
        <w:t xml:space="preserve"> </w:t>
      </w:r>
      <w:r w:rsidRPr="00CC09BF">
        <w:rPr>
          <w:lang w:val="es-ES"/>
        </w:rPr>
        <w:t>%,</w:t>
      </w:r>
      <w:r w:rsidRPr="00CC09BF">
        <w:rPr>
          <w:spacing w:val="33"/>
          <w:lang w:val="es-ES"/>
        </w:rPr>
        <w:t xml:space="preserve"> </w:t>
      </w:r>
      <w:r w:rsidRPr="00CC09BF">
        <w:rPr>
          <w:lang w:val="es-ES"/>
        </w:rPr>
        <w:t>Quito</w:t>
      </w:r>
      <w:r w:rsidRPr="00CC09BF">
        <w:rPr>
          <w:spacing w:val="33"/>
          <w:lang w:val="es-ES"/>
        </w:rPr>
        <w:t xml:space="preserve"> </w:t>
      </w:r>
      <w:r w:rsidRPr="00CC09BF">
        <w:rPr>
          <w:lang w:val="es-ES"/>
        </w:rPr>
        <w:t>4.30</w:t>
      </w:r>
      <w:r w:rsidRPr="00CC09BF">
        <w:rPr>
          <w:spacing w:val="33"/>
          <w:lang w:val="es-ES"/>
        </w:rPr>
        <w:t xml:space="preserve"> </w:t>
      </w:r>
      <w:r w:rsidRPr="00CC09BF">
        <w:rPr>
          <w:lang w:val="es-ES"/>
        </w:rPr>
        <w:t>%,</w:t>
      </w:r>
      <w:r w:rsidRPr="00CC09BF">
        <w:rPr>
          <w:spacing w:val="33"/>
          <w:lang w:val="es-ES"/>
        </w:rPr>
        <w:t xml:space="preserve"> </w:t>
      </w:r>
      <w:r w:rsidRPr="00CC09BF">
        <w:rPr>
          <w:lang w:val="es-ES"/>
        </w:rPr>
        <w:t>Machala</w:t>
      </w:r>
      <w:r w:rsidRPr="00CC09BF">
        <w:rPr>
          <w:spacing w:val="31"/>
          <w:lang w:val="es-ES"/>
        </w:rPr>
        <w:t xml:space="preserve"> </w:t>
      </w:r>
      <w:r w:rsidRPr="00CC09BF">
        <w:rPr>
          <w:lang w:val="es-ES"/>
        </w:rPr>
        <w:t>4.60</w:t>
      </w:r>
      <w:r w:rsidRPr="00CC09BF">
        <w:rPr>
          <w:spacing w:val="33"/>
          <w:lang w:val="es-ES"/>
        </w:rPr>
        <w:t xml:space="preserve"> </w:t>
      </w:r>
      <w:r w:rsidRPr="00CC09BF">
        <w:rPr>
          <w:lang w:val="es-ES"/>
        </w:rPr>
        <w:t>%,</w:t>
      </w:r>
      <w:r w:rsidRPr="00CC09BF">
        <w:rPr>
          <w:spacing w:val="33"/>
          <w:lang w:val="es-ES"/>
        </w:rPr>
        <w:t xml:space="preserve"> </w:t>
      </w:r>
      <w:r w:rsidRPr="00CC09BF">
        <w:rPr>
          <w:lang w:val="es-ES"/>
        </w:rPr>
        <w:t>y</w:t>
      </w:r>
      <w:r w:rsidRPr="00CC09BF">
        <w:rPr>
          <w:spacing w:val="29"/>
          <w:lang w:val="es-ES"/>
        </w:rPr>
        <w:t xml:space="preserve"> </w:t>
      </w:r>
      <w:r w:rsidRPr="00CC09BF">
        <w:rPr>
          <w:lang w:val="es-ES"/>
        </w:rPr>
        <w:t>Ambato 2.30%; a pesar que Quito no está en los primeros lugares se encuentra en un</w:t>
      </w:r>
      <w:r w:rsidRPr="00CC09BF">
        <w:rPr>
          <w:spacing w:val="58"/>
          <w:lang w:val="es-ES"/>
        </w:rPr>
        <w:t xml:space="preserve"> </w:t>
      </w:r>
      <w:r w:rsidRPr="00CC09BF">
        <w:rPr>
          <w:lang w:val="es-ES"/>
        </w:rPr>
        <w:t>lugar medio, y cabe mencionar en especial de la ciudad de Ambato que pasó de 4.80%</w:t>
      </w:r>
      <w:r w:rsidRPr="00CC09BF">
        <w:rPr>
          <w:spacing w:val="-3"/>
          <w:lang w:val="es-ES"/>
        </w:rPr>
        <w:t xml:space="preserve"> </w:t>
      </w:r>
      <w:r w:rsidRPr="00CC09BF">
        <w:rPr>
          <w:lang w:val="es-ES"/>
        </w:rPr>
        <w:t>a 2.30%.</w:t>
      </w:r>
    </w:p>
    <w:p w:rsidR="00646FB2" w:rsidRPr="00CC09BF" w:rsidRDefault="00646FB2" w:rsidP="006A357E">
      <w:pPr>
        <w:ind w:firstLine="0"/>
        <w:rPr>
          <w:lang w:val="es-ES"/>
        </w:rPr>
        <w:sectPr w:rsidR="00646FB2" w:rsidRPr="00CC09BF">
          <w:footerReference w:type="default" r:id="rId33"/>
          <w:pgSz w:w="11910" w:h="16840"/>
          <w:pgMar w:top="1580" w:right="1580" w:bottom="1180" w:left="1680" w:header="0" w:footer="998" w:gutter="0"/>
          <w:cols w:space="720"/>
        </w:sectPr>
      </w:pPr>
    </w:p>
    <w:p w:rsidR="00646FB2" w:rsidRDefault="00646FB2" w:rsidP="00646FB2">
      <w:pPr>
        <w:spacing w:line="4582" w:lineRule="exact"/>
        <w:ind w:left="866"/>
        <w:rPr>
          <w:rFonts w:eastAsia="Times New Roman" w:cs="Times New Roman"/>
          <w:sz w:val="20"/>
          <w:szCs w:val="20"/>
        </w:rPr>
      </w:pPr>
      <w:r>
        <w:rPr>
          <w:rFonts w:eastAsia="Times New Roman" w:cs="Times New Roman"/>
          <w:noProof/>
          <w:position w:val="-91"/>
          <w:sz w:val="20"/>
          <w:szCs w:val="20"/>
          <w:lang w:eastAsia="es-EC"/>
        </w:rPr>
        <w:lastRenderedPageBreak/>
        <w:drawing>
          <wp:inline distT="0" distB="0" distL="0" distR="0" wp14:anchorId="52FA0006" wp14:editId="5BDFD466">
            <wp:extent cx="4643546" cy="2910078"/>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34" cstate="print"/>
                    <a:stretch>
                      <a:fillRect/>
                    </a:stretch>
                  </pic:blipFill>
                  <pic:spPr>
                    <a:xfrm>
                      <a:off x="0" y="0"/>
                      <a:ext cx="4643546" cy="2910078"/>
                    </a:xfrm>
                    <a:prstGeom prst="rect">
                      <a:avLst/>
                    </a:prstGeom>
                  </pic:spPr>
                </pic:pic>
              </a:graphicData>
            </a:graphic>
          </wp:inline>
        </w:drawing>
      </w:r>
    </w:p>
    <w:p w:rsidR="00646FB2" w:rsidRDefault="00646FB2" w:rsidP="00646FB2">
      <w:pPr>
        <w:spacing w:before="6"/>
        <w:rPr>
          <w:rFonts w:eastAsia="Times New Roman" w:cs="Times New Roman"/>
          <w:sz w:val="8"/>
          <w:szCs w:val="8"/>
        </w:rPr>
      </w:pPr>
    </w:p>
    <w:p w:rsidR="00646FB2" w:rsidRPr="006A357E" w:rsidRDefault="006A357E" w:rsidP="006A357E">
      <w:pPr>
        <w:spacing w:line="240" w:lineRule="auto"/>
        <w:ind w:left="284" w:firstLine="0"/>
        <w:rPr>
          <w:rFonts w:eastAsia="Times New Roman" w:cs="Times New Roman"/>
          <w:sz w:val="20"/>
          <w:szCs w:val="20"/>
          <w:lang w:val="es-ES"/>
        </w:rPr>
      </w:pPr>
      <w:r>
        <w:rPr>
          <w:b/>
          <w:sz w:val="20"/>
          <w:szCs w:val="20"/>
        </w:rPr>
        <w:t xml:space="preserve">                          </w:t>
      </w:r>
      <w:bookmarkStart w:id="125" w:name="_Toc419814985"/>
      <w:r w:rsidRPr="006A357E">
        <w:rPr>
          <w:b/>
          <w:sz w:val="20"/>
          <w:szCs w:val="20"/>
        </w:rPr>
        <w:t xml:space="preserve">Gráfico  </w:t>
      </w:r>
      <w:r w:rsidRPr="006A357E">
        <w:rPr>
          <w:b/>
          <w:sz w:val="20"/>
          <w:szCs w:val="20"/>
        </w:rPr>
        <w:fldChar w:fldCharType="begin"/>
      </w:r>
      <w:r w:rsidRPr="006A357E">
        <w:rPr>
          <w:b/>
          <w:sz w:val="20"/>
          <w:szCs w:val="20"/>
        </w:rPr>
        <w:instrText xml:space="preserve"> SEQ Gráfico_ \* ARABIC </w:instrText>
      </w:r>
      <w:r w:rsidRPr="006A357E">
        <w:rPr>
          <w:b/>
          <w:sz w:val="20"/>
          <w:szCs w:val="20"/>
        </w:rPr>
        <w:fldChar w:fldCharType="separate"/>
      </w:r>
      <w:r w:rsidR="002D0B41">
        <w:rPr>
          <w:b/>
          <w:noProof/>
          <w:sz w:val="20"/>
          <w:szCs w:val="20"/>
        </w:rPr>
        <w:t>14</w:t>
      </w:r>
      <w:r w:rsidRPr="006A357E">
        <w:rPr>
          <w:b/>
          <w:sz w:val="20"/>
          <w:szCs w:val="20"/>
        </w:rPr>
        <w:fldChar w:fldCharType="end"/>
      </w:r>
      <w:r w:rsidR="00646FB2" w:rsidRPr="006A357E">
        <w:rPr>
          <w:b/>
          <w:sz w:val="20"/>
          <w:szCs w:val="20"/>
          <w:lang w:val="es-ES"/>
        </w:rPr>
        <w:t>:</w:t>
      </w:r>
      <w:r w:rsidR="00646FB2" w:rsidRPr="006A357E">
        <w:rPr>
          <w:b/>
          <w:spacing w:val="-11"/>
          <w:sz w:val="20"/>
          <w:szCs w:val="20"/>
          <w:lang w:val="es-ES"/>
        </w:rPr>
        <w:t xml:space="preserve"> </w:t>
      </w:r>
      <w:r w:rsidR="00646FB2" w:rsidRPr="006A357E">
        <w:rPr>
          <w:sz w:val="20"/>
          <w:szCs w:val="20"/>
          <w:lang w:val="es-ES"/>
        </w:rPr>
        <w:t>Desempleo</w:t>
      </w:r>
      <w:bookmarkEnd w:id="125"/>
    </w:p>
    <w:p w:rsidR="00646FB2" w:rsidRPr="00CC09BF" w:rsidRDefault="00646FB2" w:rsidP="00646FB2">
      <w:pPr>
        <w:spacing w:line="229" w:lineRule="exact"/>
        <w:ind w:left="1297" w:right="107"/>
        <w:rPr>
          <w:rFonts w:eastAsia="Times New Roman" w:cs="Times New Roman"/>
          <w:sz w:val="20"/>
          <w:szCs w:val="20"/>
          <w:lang w:val="es-ES"/>
        </w:rPr>
      </w:pPr>
      <w:r w:rsidRPr="00CC09BF">
        <w:rPr>
          <w:b/>
          <w:sz w:val="20"/>
          <w:lang w:val="es-ES"/>
        </w:rPr>
        <w:t xml:space="preserve">Fuente: </w:t>
      </w:r>
      <w:r w:rsidRPr="00CC09BF">
        <w:rPr>
          <w:sz w:val="20"/>
          <w:lang w:val="es-ES"/>
        </w:rPr>
        <w:t>Banco Central del</w:t>
      </w:r>
      <w:r w:rsidRPr="00CC09BF">
        <w:rPr>
          <w:spacing w:val="-9"/>
          <w:sz w:val="20"/>
          <w:lang w:val="es-ES"/>
        </w:rPr>
        <w:t xml:space="preserve"> </w:t>
      </w:r>
      <w:r w:rsidRPr="00CC09BF">
        <w:rPr>
          <w:sz w:val="20"/>
          <w:lang w:val="es-ES"/>
        </w:rPr>
        <w:t>Ecuador</w:t>
      </w:r>
    </w:p>
    <w:p w:rsidR="00646FB2" w:rsidRPr="00CC09BF" w:rsidRDefault="00646FB2" w:rsidP="00646FB2">
      <w:pPr>
        <w:spacing w:before="5"/>
        <w:rPr>
          <w:rFonts w:eastAsia="Times New Roman" w:cs="Times New Roman"/>
          <w:szCs w:val="24"/>
          <w:lang w:val="es-ES"/>
        </w:rPr>
      </w:pPr>
    </w:p>
    <w:p w:rsidR="00646FB2" w:rsidRPr="00CC09BF" w:rsidRDefault="00646FB2" w:rsidP="006A357E">
      <w:pPr>
        <w:rPr>
          <w:lang w:val="es-ES"/>
        </w:rPr>
      </w:pPr>
      <w:r w:rsidRPr="00CC09BF">
        <w:rPr>
          <w:lang w:val="es-ES"/>
        </w:rPr>
        <w:t>En el Ecuador también es necesario revisar la tasa de subempleo nacional,</w:t>
      </w:r>
      <w:r w:rsidRPr="00CC09BF">
        <w:rPr>
          <w:spacing w:val="-18"/>
          <w:lang w:val="es-ES"/>
        </w:rPr>
        <w:t xml:space="preserve"> </w:t>
      </w:r>
      <w:r w:rsidRPr="00CC09BF">
        <w:rPr>
          <w:lang w:val="es-ES"/>
        </w:rPr>
        <w:t>que también ha tenido mejoras alcanzando el 44.20%, hasta diciembre del año</w:t>
      </w:r>
      <w:r w:rsidRPr="00CC09BF">
        <w:rPr>
          <w:spacing w:val="-19"/>
          <w:lang w:val="es-ES"/>
        </w:rPr>
        <w:t xml:space="preserve"> </w:t>
      </w:r>
      <w:r w:rsidRPr="00CC09BF">
        <w:rPr>
          <w:lang w:val="es-ES"/>
        </w:rPr>
        <w:t>2011, lo que es un dato positivo para la plan que se está desarrollando, ver gráfico</w:t>
      </w:r>
      <w:r w:rsidRPr="00CC09BF">
        <w:rPr>
          <w:spacing w:val="-15"/>
          <w:lang w:val="es-ES"/>
        </w:rPr>
        <w:t xml:space="preserve"> </w:t>
      </w:r>
      <w:r w:rsidRPr="00CC09BF">
        <w:rPr>
          <w:lang w:val="es-ES"/>
        </w:rPr>
        <w:t>19.</w:t>
      </w:r>
    </w:p>
    <w:p w:rsidR="00646FB2" w:rsidRPr="00CC09BF" w:rsidRDefault="00646FB2" w:rsidP="00646FB2">
      <w:pPr>
        <w:spacing w:before="6"/>
        <w:rPr>
          <w:rFonts w:eastAsia="Times New Roman" w:cs="Times New Roman"/>
          <w:szCs w:val="24"/>
          <w:lang w:val="es-ES"/>
        </w:rPr>
      </w:pPr>
    </w:p>
    <w:p w:rsidR="00646FB2" w:rsidRDefault="00646FB2" w:rsidP="00646FB2">
      <w:pPr>
        <w:spacing w:line="4405" w:lineRule="exact"/>
        <w:ind w:left="686"/>
        <w:rPr>
          <w:rFonts w:eastAsia="Times New Roman" w:cs="Times New Roman"/>
          <w:sz w:val="20"/>
          <w:szCs w:val="20"/>
        </w:rPr>
      </w:pPr>
      <w:r>
        <w:rPr>
          <w:rFonts w:eastAsia="Times New Roman" w:cs="Times New Roman"/>
          <w:noProof/>
          <w:position w:val="-87"/>
          <w:sz w:val="20"/>
          <w:szCs w:val="20"/>
          <w:lang w:eastAsia="es-EC"/>
        </w:rPr>
        <w:drawing>
          <wp:inline distT="0" distB="0" distL="0" distR="0" wp14:anchorId="34E42E50" wp14:editId="30D18410">
            <wp:extent cx="4866404" cy="2797492"/>
            <wp:effectExtent l="0" t="0" r="0" b="0"/>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35" cstate="print"/>
                    <a:stretch>
                      <a:fillRect/>
                    </a:stretch>
                  </pic:blipFill>
                  <pic:spPr>
                    <a:xfrm>
                      <a:off x="0" y="0"/>
                      <a:ext cx="4866404" cy="2797492"/>
                    </a:xfrm>
                    <a:prstGeom prst="rect">
                      <a:avLst/>
                    </a:prstGeom>
                  </pic:spPr>
                </pic:pic>
              </a:graphicData>
            </a:graphic>
          </wp:inline>
        </w:drawing>
      </w:r>
    </w:p>
    <w:p w:rsidR="00AD75C8" w:rsidRDefault="00AD75C8" w:rsidP="006A357E">
      <w:pPr>
        <w:ind w:left="284" w:firstLine="0"/>
        <w:rPr>
          <w:sz w:val="20"/>
          <w:szCs w:val="20"/>
        </w:rPr>
      </w:pPr>
    </w:p>
    <w:p w:rsidR="00646FB2" w:rsidRPr="006A357E" w:rsidRDefault="00AD75C8" w:rsidP="00AD75C8">
      <w:pPr>
        <w:spacing w:line="240" w:lineRule="auto"/>
        <w:ind w:left="284" w:firstLine="0"/>
        <w:rPr>
          <w:rFonts w:eastAsia="Times New Roman" w:cs="Times New Roman"/>
          <w:sz w:val="20"/>
          <w:szCs w:val="20"/>
          <w:lang w:val="es-ES"/>
        </w:rPr>
      </w:pPr>
      <w:r>
        <w:rPr>
          <w:b/>
          <w:sz w:val="20"/>
          <w:szCs w:val="20"/>
        </w:rPr>
        <w:t xml:space="preserve">           </w:t>
      </w:r>
      <w:bookmarkStart w:id="126" w:name="_Toc419814986"/>
      <w:r w:rsidR="006A357E" w:rsidRPr="00AD75C8">
        <w:rPr>
          <w:b/>
          <w:sz w:val="20"/>
          <w:szCs w:val="20"/>
        </w:rPr>
        <w:t xml:space="preserve">Gráfico  </w:t>
      </w:r>
      <w:r w:rsidR="006A357E" w:rsidRPr="00AD75C8">
        <w:rPr>
          <w:b/>
          <w:sz w:val="20"/>
          <w:szCs w:val="20"/>
        </w:rPr>
        <w:fldChar w:fldCharType="begin"/>
      </w:r>
      <w:r w:rsidR="006A357E" w:rsidRPr="00AD75C8">
        <w:rPr>
          <w:b/>
          <w:sz w:val="20"/>
          <w:szCs w:val="20"/>
        </w:rPr>
        <w:instrText xml:space="preserve"> SEQ Gráfico_ \* ARABIC </w:instrText>
      </w:r>
      <w:r w:rsidR="006A357E" w:rsidRPr="00AD75C8">
        <w:rPr>
          <w:b/>
          <w:sz w:val="20"/>
          <w:szCs w:val="20"/>
        </w:rPr>
        <w:fldChar w:fldCharType="separate"/>
      </w:r>
      <w:r w:rsidR="002D0B41">
        <w:rPr>
          <w:b/>
          <w:noProof/>
          <w:sz w:val="20"/>
          <w:szCs w:val="20"/>
        </w:rPr>
        <w:t>15</w:t>
      </w:r>
      <w:r w:rsidR="006A357E" w:rsidRPr="00AD75C8">
        <w:rPr>
          <w:b/>
          <w:sz w:val="20"/>
          <w:szCs w:val="20"/>
        </w:rPr>
        <w:fldChar w:fldCharType="end"/>
      </w:r>
      <w:r w:rsidR="00646FB2" w:rsidRPr="00AD75C8">
        <w:rPr>
          <w:b/>
          <w:sz w:val="20"/>
          <w:szCs w:val="20"/>
          <w:lang w:val="es-ES"/>
        </w:rPr>
        <w:t>:</w:t>
      </w:r>
      <w:r w:rsidR="00646FB2" w:rsidRPr="006A357E">
        <w:rPr>
          <w:b/>
          <w:sz w:val="20"/>
          <w:szCs w:val="20"/>
          <w:lang w:val="es-ES"/>
        </w:rPr>
        <w:t xml:space="preserve"> </w:t>
      </w:r>
      <w:r w:rsidR="00646FB2" w:rsidRPr="006A357E">
        <w:rPr>
          <w:sz w:val="20"/>
          <w:szCs w:val="20"/>
          <w:lang w:val="es-ES"/>
        </w:rPr>
        <w:t>Subempleo</w:t>
      </w:r>
      <w:r w:rsidR="00646FB2" w:rsidRPr="006A357E">
        <w:rPr>
          <w:spacing w:val="-11"/>
          <w:sz w:val="20"/>
          <w:szCs w:val="20"/>
          <w:lang w:val="es-ES"/>
        </w:rPr>
        <w:t xml:space="preserve"> </w:t>
      </w:r>
      <w:r w:rsidR="00646FB2" w:rsidRPr="006A357E">
        <w:rPr>
          <w:sz w:val="20"/>
          <w:szCs w:val="20"/>
          <w:lang w:val="es-ES"/>
        </w:rPr>
        <w:t>nacional</w:t>
      </w:r>
      <w:bookmarkEnd w:id="126"/>
    </w:p>
    <w:p w:rsidR="00646FB2" w:rsidRPr="00CC09BF" w:rsidRDefault="00646FB2" w:rsidP="00646FB2">
      <w:pPr>
        <w:spacing w:line="229" w:lineRule="exact"/>
        <w:ind w:left="588" w:right="107"/>
        <w:rPr>
          <w:rFonts w:eastAsia="Times New Roman" w:cs="Times New Roman"/>
          <w:sz w:val="20"/>
          <w:szCs w:val="20"/>
          <w:lang w:val="es-ES"/>
        </w:rPr>
      </w:pPr>
      <w:r w:rsidRPr="00CC09BF">
        <w:rPr>
          <w:b/>
          <w:sz w:val="20"/>
          <w:lang w:val="es-ES"/>
        </w:rPr>
        <w:t xml:space="preserve">Fuente: </w:t>
      </w:r>
      <w:r w:rsidRPr="00CC09BF">
        <w:rPr>
          <w:sz w:val="20"/>
          <w:lang w:val="es-ES"/>
        </w:rPr>
        <w:t>Banco Central del</w:t>
      </w:r>
      <w:r w:rsidRPr="00CC09BF">
        <w:rPr>
          <w:spacing w:val="-9"/>
          <w:sz w:val="20"/>
          <w:lang w:val="es-ES"/>
        </w:rPr>
        <w:t xml:space="preserve"> </w:t>
      </w:r>
      <w:r w:rsidRPr="00CC09BF">
        <w:rPr>
          <w:sz w:val="20"/>
          <w:lang w:val="es-ES"/>
        </w:rPr>
        <w:t>Ecuador</w:t>
      </w:r>
    </w:p>
    <w:p w:rsidR="00646FB2" w:rsidRPr="00CC09BF" w:rsidRDefault="00646FB2" w:rsidP="00646FB2">
      <w:pPr>
        <w:spacing w:line="229" w:lineRule="exact"/>
        <w:rPr>
          <w:rFonts w:eastAsia="Times New Roman" w:cs="Times New Roman"/>
          <w:sz w:val="20"/>
          <w:szCs w:val="20"/>
          <w:lang w:val="es-ES"/>
        </w:rPr>
        <w:sectPr w:rsidR="00646FB2" w:rsidRPr="00CC09BF">
          <w:footerReference w:type="default" r:id="rId36"/>
          <w:pgSz w:w="11910" w:h="16840"/>
          <w:pgMar w:top="1580" w:right="1680" w:bottom="1180" w:left="1680" w:header="0" w:footer="998" w:gutter="0"/>
          <w:pgNumType w:start="61"/>
          <w:cols w:space="720"/>
        </w:sectPr>
      </w:pPr>
    </w:p>
    <w:p w:rsidR="00646FB2" w:rsidRPr="00CC09BF" w:rsidRDefault="00646FB2" w:rsidP="00AD75C8">
      <w:pPr>
        <w:pStyle w:val="Ttulo2"/>
        <w:rPr>
          <w:bCs/>
        </w:rPr>
      </w:pPr>
      <w:bookmarkStart w:id="127" w:name="_Toc419814716"/>
      <w:r w:rsidRPr="00CC09BF">
        <w:lastRenderedPageBreak/>
        <w:t>Precios</w:t>
      </w:r>
      <w:bookmarkEnd w:id="127"/>
    </w:p>
    <w:p w:rsidR="00646FB2" w:rsidRPr="00CC09BF" w:rsidRDefault="00646FB2" w:rsidP="00AD75C8">
      <w:pPr>
        <w:rPr>
          <w:lang w:val="es-ES"/>
        </w:rPr>
      </w:pPr>
    </w:p>
    <w:p w:rsidR="00646FB2" w:rsidRPr="00CC09BF" w:rsidRDefault="00646FB2" w:rsidP="00AD75C8">
      <w:pPr>
        <w:rPr>
          <w:lang w:val="es-ES"/>
        </w:rPr>
      </w:pPr>
      <w:r w:rsidRPr="00CC09BF">
        <w:rPr>
          <w:spacing w:val="-3"/>
          <w:lang w:val="es-ES"/>
        </w:rPr>
        <w:t xml:space="preserve">Al </w:t>
      </w:r>
      <w:r w:rsidRPr="00CC09BF">
        <w:rPr>
          <w:lang w:val="es-ES"/>
        </w:rPr>
        <w:t>mes de febrero del 2012, la variación mensual de la inflación fue de</w:t>
      </w:r>
      <w:r w:rsidRPr="00CC09BF">
        <w:rPr>
          <w:spacing w:val="5"/>
          <w:lang w:val="es-ES"/>
        </w:rPr>
        <w:t xml:space="preserve"> </w:t>
      </w:r>
      <w:r w:rsidRPr="00CC09BF">
        <w:rPr>
          <w:lang w:val="es-ES"/>
        </w:rPr>
        <w:t>0,78%, de</w:t>
      </w:r>
      <w:r w:rsidRPr="00CC09BF">
        <w:rPr>
          <w:spacing w:val="19"/>
          <w:lang w:val="es-ES"/>
        </w:rPr>
        <w:t xml:space="preserve"> </w:t>
      </w:r>
      <w:r w:rsidRPr="00CC09BF">
        <w:rPr>
          <w:lang w:val="es-ES"/>
        </w:rPr>
        <w:t>su</w:t>
      </w:r>
      <w:r w:rsidRPr="00CC09BF">
        <w:rPr>
          <w:spacing w:val="18"/>
          <w:lang w:val="es-ES"/>
        </w:rPr>
        <w:t xml:space="preserve"> </w:t>
      </w:r>
      <w:r w:rsidRPr="00CC09BF">
        <w:rPr>
          <w:lang w:val="es-ES"/>
        </w:rPr>
        <w:t>parte</w:t>
      </w:r>
      <w:r w:rsidRPr="00CC09BF">
        <w:rPr>
          <w:spacing w:val="19"/>
          <w:lang w:val="es-ES"/>
        </w:rPr>
        <w:t xml:space="preserve"> </w:t>
      </w:r>
      <w:r w:rsidRPr="00CC09BF">
        <w:rPr>
          <w:lang w:val="es-ES"/>
        </w:rPr>
        <w:t>el</w:t>
      </w:r>
      <w:r w:rsidRPr="00CC09BF">
        <w:rPr>
          <w:spacing w:val="19"/>
          <w:lang w:val="es-ES"/>
        </w:rPr>
        <w:t xml:space="preserve"> </w:t>
      </w:r>
      <w:r w:rsidRPr="00CC09BF">
        <w:rPr>
          <w:lang w:val="es-ES"/>
        </w:rPr>
        <w:t>valor</w:t>
      </w:r>
      <w:r w:rsidRPr="00CC09BF">
        <w:rPr>
          <w:spacing w:val="18"/>
          <w:lang w:val="es-ES"/>
        </w:rPr>
        <w:t xml:space="preserve"> </w:t>
      </w:r>
      <w:r w:rsidRPr="00CC09BF">
        <w:rPr>
          <w:lang w:val="es-ES"/>
        </w:rPr>
        <w:t>anualizado</w:t>
      </w:r>
      <w:r w:rsidRPr="00CC09BF">
        <w:rPr>
          <w:spacing w:val="18"/>
          <w:lang w:val="es-ES"/>
        </w:rPr>
        <w:t xml:space="preserve"> </w:t>
      </w:r>
      <w:r w:rsidRPr="00CC09BF">
        <w:rPr>
          <w:lang w:val="es-ES"/>
        </w:rPr>
        <w:t>alcanzó</w:t>
      </w:r>
      <w:r w:rsidRPr="00CC09BF">
        <w:rPr>
          <w:spacing w:val="18"/>
          <w:lang w:val="es-ES"/>
        </w:rPr>
        <w:t xml:space="preserve"> </w:t>
      </w:r>
      <w:r w:rsidRPr="00CC09BF">
        <w:rPr>
          <w:lang w:val="es-ES"/>
        </w:rPr>
        <w:t>el</w:t>
      </w:r>
      <w:r w:rsidRPr="00CC09BF">
        <w:rPr>
          <w:spacing w:val="19"/>
          <w:lang w:val="es-ES"/>
        </w:rPr>
        <w:t xml:space="preserve"> </w:t>
      </w:r>
      <w:r w:rsidRPr="00CC09BF">
        <w:rPr>
          <w:lang w:val="es-ES"/>
        </w:rPr>
        <w:t>5,53%</w:t>
      </w:r>
      <w:r w:rsidRPr="00CC09BF">
        <w:rPr>
          <w:spacing w:val="18"/>
          <w:lang w:val="es-ES"/>
        </w:rPr>
        <w:t xml:space="preserve"> </w:t>
      </w:r>
      <w:r w:rsidRPr="00CC09BF">
        <w:rPr>
          <w:lang w:val="es-ES"/>
        </w:rPr>
        <w:t>frente</w:t>
      </w:r>
      <w:r w:rsidRPr="00CC09BF">
        <w:rPr>
          <w:spacing w:val="19"/>
          <w:lang w:val="es-ES"/>
        </w:rPr>
        <w:t xml:space="preserve"> </w:t>
      </w:r>
      <w:r w:rsidRPr="00CC09BF">
        <w:rPr>
          <w:lang w:val="es-ES"/>
        </w:rPr>
        <w:t>a</w:t>
      </w:r>
      <w:r w:rsidRPr="00CC09BF">
        <w:rPr>
          <w:spacing w:val="19"/>
          <w:lang w:val="es-ES"/>
        </w:rPr>
        <w:t xml:space="preserve"> </w:t>
      </w:r>
      <w:r w:rsidRPr="00CC09BF">
        <w:rPr>
          <w:lang w:val="es-ES"/>
        </w:rPr>
        <w:t>3,39%</w:t>
      </w:r>
      <w:r w:rsidRPr="00CC09BF">
        <w:rPr>
          <w:spacing w:val="18"/>
          <w:lang w:val="es-ES"/>
        </w:rPr>
        <w:t xml:space="preserve"> </w:t>
      </w:r>
      <w:r w:rsidRPr="00CC09BF">
        <w:rPr>
          <w:lang w:val="es-ES"/>
        </w:rPr>
        <w:t>registrado</w:t>
      </w:r>
      <w:r w:rsidRPr="00CC09BF">
        <w:rPr>
          <w:spacing w:val="18"/>
          <w:lang w:val="es-ES"/>
        </w:rPr>
        <w:t xml:space="preserve"> </w:t>
      </w:r>
      <w:r w:rsidRPr="00CC09BF">
        <w:rPr>
          <w:lang w:val="es-ES"/>
        </w:rPr>
        <w:t>en</w:t>
      </w:r>
      <w:r w:rsidRPr="00CC09BF">
        <w:rPr>
          <w:spacing w:val="18"/>
          <w:lang w:val="es-ES"/>
        </w:rPr>
        <w:t xml:space="preserve"> </w:t>
      </w:r>
      <w:r w:rsidRPr="00CC09BF">
        <w:rPr>
          <w:lang w:val="es-ES"/>
        </w:rPr>
        <w:t xml:space="preserve">el mismo período del 2011. Estos datos son preocupantes </w:t>
      </w:r>
      <w:r w:rsidRPr="00CC09BF">
        <w:rPr>
          <w:spacing w:val="-4"/>
          <w:lang w:val="es-ES"/>
        </w:rPr>
        <w:t xml:space="preserve">ya </w:t>
      </w:r>
      <w:r w:rsidRPr="00CC09BF">
        <w:rPr>
          <w:lang w:val="es-ES"/>
        </w:rPr>
        <w:t>que existe un</w:t>
      </w:r>
      <w:r w:rsidRPr="00CC09BF">
        <w:rPr>
          <w:spacing w:val="32"/>
          <w:lang w:val="es-ES"/>
        </w:rPr>
        <w:t xml:space="preserve"> </w:t>
      </w:r>
      <w:r w:rsidRPr="00CC09BF">
        <w:rPr>
          <w:lang w:val="es-ES"/>
        </w:rPr>
        <w:t>aumento de</w:t>
      </w:r>
      <w:r w:rsidRPr="00CC09BF">
        <w:rPr>
          <w:spacing w:val="40"/>
          <w:lang w:val="es-ES"/>
        </w:rPr>
        <w:t xml:space="preserve"> </w:t>
      </w:r>
      <w:r w:rsidRPr="00CC09BF">
        <w:rPr>
          <w:lang w:val="es-ES"/>
        </w:rPr>
        <w:t>la</w:t>
      </w:r>
      <w:r w:rsidRPr="00CC09BF">
        <w:rPr>
          <w:spacing w:val="40"/>
          <w:lang w:val="es-ES"/>
        </w:rPr>
        <w:t xml:space="preserve"> </w:t>
      </w:r>
      <w:r w:rsidRPr="00CC09BF">
        <w:rPr>
          <w:lang w:val="es-ES"/>
        </w:rPr>
        <w:t>inflación,</w:t>
      </w:r>
      <w:r w:rsidRPr="00CC09BF">
        <w:rPr>
          <w:spacing w:val="38"/>
          <w:lang w:val="es-ES"/>
        </w:rPr>
        <w:t xml:space="preserve"> </w:t>
      </w:r>
      <w:r w:rsidRPr="00CC09BF">
        <w:rPr>
          <w:lang w:val="es-ES"/>
        </w:rPr>
        <w:t>por</w:t>
      </w:r>
      <w:r w:rsidRPr="00CC09BF">
        <w:rPr>
          <w:spacing w:val="38"/>
          <w:lang w:val="es-ES"/>
        </w:rPr>
        <w:t xml:space="preserve"> </w:t>
      </w:r>
      <w:r w:rsidRPr="00CC09BF">
        <w:rPr>
          <w:lang w:val="es-ES"/>
        </w:rPr>
        <w:t>lo</w:t>
      </w:r>
      <w:r w:rsidRPr="00CC09BF">
        <w:rPr>
          <w:spacing w:val="38"/>
          <w:lang w:val="es-ES"/>
        </w:rPr>
        <w:t xml:space="preserve"> </w:t>
      </w:r>
      <w:r w:rsidRPr="00CC09BF">
        <w:rPr>
          <w:lang w:val="es-ES"/>
        </w:rPr>
        <w:t>que</w:t>
      </w:r>
      <w:r w:rsidRPr="00CC09BF">
        <w:rPr>
          <w:spacing w:val="40"/>
          <w:lang w:val="es-ES"/>
        </w:rPr>
        <w:t xml:space="preserve"> </w:t>
      </w:r>
      <w:r w:rsidRPr="00CC09BF">
        <w:rPr>
          <w:lang w:val="es-ES"/>
        </w:rPr>
        <w:t>afecta</w:t>
      </w:r>
      <w:r w:rsidRPr="00CC09BF">
        <w:rPr>
          <w:spacing w:val="40"/>
          <w:lang w:val="es-ES"/>
        </w:rPr>
        <w:t xml:space="preserve"> </w:t>
      </w:r>
      <w:r w:rsidRPr="00CC09BF">
        <w:rPr>
          <w:lang w:val="es-ES"/>
        </w:rPr>
        <w:t>directamente</w:t>
      </w:r>
      <w:r w:rsidRPr="00CC09BF">
        <w:rPr>
          <w:spacing w:val="40"/>
          <w:lang w:val="es-ES"/>
        </w:rPr>
        <w:t xml:space="preserve"> </w:t>
      </w:r>
      <w:r w:rsidRPr="00CC09BF">
        <w:rPr>
          <w:lang w:val="es-ES"/>
        </w:rPr>
        <w:t>en</w:t>
      </w:r>
      <w:r w:rsidRPr="00CC09BF">
        <w:rPr>
          <w:spacing w:val="38"/>
          <w:lang w:val="es-ES"/>
        </w:rPr>
        <w:t xml:space="preserve"> </w:t>
      </w:r>
      <w:r w:rsidRPr="00CC09BF">
        <w:rPr>
          <w:lang w:val="es-ES"/>
        </w:rPr>
        <w:t>los</w:t>
      </w:r>
      <w:r w:rsidRPr="00CC09BF">
        <w:rPr>
          <w:spacing w:val="37"/>
          <w:lang w:val="es-ES"/>
        </w:rPr>
        <w:t xml:space="preserve"> </w:t>
      </w:r>
      <w:r w:rsidRPr="00CC09BF">
        <w:rPr>
          <w:lang w:val="es-ES"/>
        </w:rPr>
        <w:t>precios</w:t>
      </w:r>
      <w:r w:rsidRPr="00CC09BF">
        <w:rPr>
          <w:spacing w:val="37"/>
          <w:lang w:val="es-ES"/>
        </w:rPr>
        <w:t xml:space="preserve"> </w:t>
      </w:r>
      <w:r w:rsidRPr="00CC09BF">
        <w:rPr>
          <w:lang w:val="es-ES"/>
        </w:rPr>
        <w:t>de</w:t>
      </w:r>
      <w:r w:rsidRPr="00CC09BF">
        <w:rPr>
          <w:spacing w:val="40"/>
          <w:lang w:val="es-ES"/>
        </w:rPr>
        <w:t xml:space="preserve"> </w:t>
      </w:r>
      <w:r w:rsidRPr="00CC09BF">
        <w:rPr>
          <w:lang w:val="es-ES"/>
        </w:rPr>
        <w:t>los</w:t>
      </w:r>
      <w:r w:rsidRPr="00CC09BF">
        <w:rPr>
          <w:spacing w:val="37"/>
          <w:lang w:val="es-ES"/>
        </w:rPr>
        <w:t xml:space="preserve"> </w:t>
      </w:r>
      <w:r w:rsidRPr="00CC09BF">
        <w:rPr>
          <w:lang w:val="es-ES"/>
        </w:rPr>
        <w:t>alimentos especialmente, lo que causa una reducción del poder adquisitivo, es decir</w:t>
      </w:r>
      <w:r w:rsidRPr="00CC09BF">
        <w:rPr>
          <w:spacing w:val="52"/>
          <w:lang w:val="es-ES"/>
        </w:rPr>
        <w:t xml:space="preserve"> </w:t>
      </w:r>
      <w:r w:rsidRPr="00CC09BF">
        <w:rPr>
          <w:lang w:val="es-ES"/>
        </w:rPr>
        <w:t>que nuestros potenciales clientes puedan comprar</w:t>
      </w:r>
      <w:r w:rsidRPr="00CC09BF">
        <w:rPr>
          <w:spacing w:val="-16"/>
          <w:lang w:val="es-ES"/>
        </w:rPr>
        <w:t xml:space="preserve"> </w:t>
      </w:r>
      <w:r w:rsidRPr="00CC09BF">
        <w:rPr>
          <w:lang w:val="es-ES"/>
        </w:rPr>
        <w:t>menos.</w:t>
      </w:r>
    </w:p>
    <w:p w:rsidR="00646FB2" w:rsidRPr="00CC09BF" w:rsidRDefault="00646FB2" w:rsidP="00AD75C8">
      <w:pPr>
        <w:rPr>
          <w:lang w:val="es-ES"/>
        </w:rPr>
      </w:pPr>
    </w:p>
    <w:p w:rsidR="00646FB2" w:rsidRDefault="00646FB2" w:rsidP="00646FB2">
      <w:pPr>
        <w:spacing w:line="4384" w:lineRule="exact"/>
        <w:ind w:left="881"/>
        <w:rPr>
          <w:rFonts w:eastAsia="Times New Roman" w:cs="Times New Roman"/>
          <w:sz w:val="20"/>
          <w:szCs w:val="20"/>
        </w:rPr>
      </w:pPr>
      <w:r>
        <w:rPr>
          <w:rFonts w:eastAsia="Times New Roman" w:cs="Times New Roman"/>
          <w:noProof/>
          <w:position w:val="-87"/>
          <w:sz w:val="20"/>
          <w:szCs w:val="20"/>
          <w:lang w:eastAsia="es-EC"/>
        </w:rPr>
        <w:drawing>
          <wp:inline distT="0" distB="0" distL="0" distR="0" wp14:anchorId="70C41AD9" wp14:editId="2E46EA26">
            <wp:extent cx="4642617" cy="2784157"/>
            <wp:effectExtent l="0" t="0" r="0" b="0"/>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37" cstate="print"/>
                    <a:stretch>
                      <a:fillRect/>
                    </a:stretch>
                  </pic:blipFill>
                  <pic:spPr>
                    <a:xfrm>
                      <a:off x="0" y="0"/>
                      <a:ext cx="4642617" cy="2784157"/>
                    </a:xfrm>
                    <a:prstGeom prst="rect">
                      <a:avLst/>
                    </a:prstGeom>
                  </pic:spPr>
                </pic:pic>
              </a:graphicData>
            </a:graphic>
          </wp:inline>
        </w:drawing>
      </w:r>
    </w:p>
    <w:p w:rsidR="00646FB2" w:rsidRPr="00CC09BF" w:rsidRDefault="00AD75C8" w:rsidP="00AD75C8">
      <w:pPr>
        <w:spacing w:line="240" w:lineRule="auto"/>
        <w:ind w:left="284" w:firstLine="0"/>
        <w:rPr>
          <w:rFonts w:eastAsia="Times New Roman" w:cs="Times New Roman"/>
          <w:sz w:val="20"/>
          <w:szCs w:val="20"/>
          <w:lang w:val="es-ES"/>
        </w:rPr>
      </w:pPr>
      <w:r>
        <w:rPr>
          <w:b/>
          <w:sz w:val="20"/>
        </w:rPr>
        <w:t xml:space="preserve">                   </w:t>
      </w:r>
      <w:r w:rsidR="0093402D">
        <w:rPr>
          <w:b/>
          <w:sz w:val="20"/>
        </w:rPr>
        <w:t xml:space="preserve"> </w:t>
      </w:r>
      <w:bookmarkStart w:id="128" w:name="_Toc419814987"/>
      <w:r w:rsidRPr="00AD75C8">
        <w:rPr>
          <w:b/>
          <w:sz w:val="20"/>
        </w:rPr>
        <w:t xml:space="preserve">Gráfico  </w:t>
      </w:r>
      <w:r w:rsidRPr="00AD75C8">
        <w:rPr>
          <w:b/>
          <w:sz w:val="20"/>
        </w:rPr>
        <w:fldChar w:fldCharType="begin"/>
      </w:r>
      <w:r w:rsidRPr="00AD75C8">
        <w:rPr>
          <w:b/>
          <w:sz w:val="20"/>
        </w:rPr>
        <w:instrText xml:space="preserve"> SEQ Gráfico_ \* ARABIC </w:instrText>
      </w:r>
      <w:r w:rsidRPr="00AD75C8">
        <w:rPr>
          <w:b/>
          <w:sz w:val="20"/>
        </w:rPr>
        <w:fldChar w:fldCharType="separate"/>
      </w:r>
      <w:r w:rsidR="002D0B41">
        <w:rPr>
          <w:b/>
          <w:noProof/>
          <w:sz w:val="20"/>
        </w:rPr>
        <w:t>16</w:t>
      </w:r>
      <w:r w:rsidRPr="00AD75C8">
        <w:rPr>
          <w:b/>
          <w:sz w:val="20"/>
        </w:rPr>
        <w:fldChar w:fldCharType="end"/>
      </w:r>
      <w:r w:rsidR="00646FB2" w:rsidRPr="00CC09BF">
        <w:rPr>
          <w:b/>
          <w:sz w:val="20"/>
          <w:lang w:val="es-ES"/>
        </w:rPr>
        <w:t xml:space="preserve">: </w:t>
      </w:r>
      <w:r w:rsidR="00646FB2" w:rsidRPr="00CC09BF">
        <w:rPr>
          <w:sz w:val="20"/>
          <w:lang w:val="es-ES"/>
        </w:rPr>
        <w:t>Inflación</w:t>
      </w:r>
      <w:r w:rsidR="00646FB2" w:rsidRPr="00CC09BF">
        <w:rPr>
          <w:spacing w:val="-7"/>
          <w:sz w:val="20"/>
          <w:lang w:val="es-ES"/>
        </w:rPr>
        <w:t xml:space="preserve"> </w:t>
      </w:r>
      <w:r w:rsidR="00646FB2" w:rsidRPr="00CC09BF">
        <w:rPr>
          <w:sz w:val="20"/>
          <w:lang w:val="es-ES"/>
        </w:rPr>
        <w:t>anual</w:t>
      </w:r>
      <w:bookmarkEnd w:id="128"/>
    </w:p>
    <w:p w:rsidR="00646FB2" w:rsidRPr="00CC09BF" w:rsidRDefault="00646FB2" w:rsidP="00646FB2">
      <w:pPr>
        <w:spacing w:line="229" w:lineRule="exact"/>
        <w:ind w:left="1016" w:right="89"/>
        <w:rPr>
          <w:rFonts w:eastAsia="Times New Roman" w:cs="Times New Roman"/>
          <w:sz w:val="20"/>
          <w:szCs w:val="20"/>
          <w:lang w:val="es-ES"/>
        </w:rPr>
      </w:pPr>
      <w:r w:rsidRPr="00CC09BF">
        <w:rPr>
          <w:b/>
          <w:sz w:val="20"/>
          <w:lang w:val="es-ES"/>
        </w:rPr>
        <w:t>Fuente:</w:t>
      </w:r>
      <w:r w:rsidRPr="00CC09BF">
        <w:rPr>
          <w:b/>
          <w:spacing w:val="2"/>
          <w:sz w:val="20"/>
          <w:lang w:val="es-ES"/>
        </w:rPr>
        <w:t xml:space="preserve"> </w:t>
      </w:r>
      <w:r w:rsidRPr="00CC09BF">
        <w:rPr>
          <w:sz w:val="20"/>
          <w:lang w:val="es-ES"/>
        </w:rPr>
        <w:t>INEC</w:t>
      </w:r>
    </w:p>
    <w:p w:rsidR="00646FB2" w:rsidRPr="00CC09BF" w:rsidRDefault="00646FB2" w:rsidP="00AD75C8">
      <w:pPr>
        <w:rPr>
          <w:lang w:val="es-ES"/>
        </w:rPr>
      </w:pPr>
    </w:p>
    <w:p w:rsidR="00646FB2" w:rsidRDefault="00646FB2" w:rsidP="00AD75C8">
      <w:pPr>
        <w:rPr>
          <w:lang w:val="es-ES"/>
        </w:rPr>
      </w:pPr>
      <w:r w:rsidRPr="00CC09BF">
        <w:rPr>
          <w:lang w:val="es-ES"/>
        </w:rPr>
        <w:t>Para entender mejor los aumentos de precios en los alimentos hay que</w:t>
      </w:r>
      <w:r w:rsidRPr="00CC09BF">
        <w:rPr>
          <w:spacing w:val="-30"/>
          <w:lang w:val="es-ES"/>
        </w:rPr>
        <w:t xml:space="preserve"> </w:t>
      </w:r>
      <w:r w:rsidRPr="00CC09BF">
        <w:rPr>
          <w:lang w:val="es-ES"/>
        </w:rPr>
        <w:t xml:space="preserve">observar la </w:t>
      </w:r>
      <w:r w:rsidRPr="00AD75C8">
        <w:t>canasta</w:t>
      </w:r>
      <w:r w:rsidRPr="00CC09BF">
        <w:rPr>
          <w:lang w:val="es-ES"/>
        </w:rPr>
        <w:t xml:space="preserve"> básica y vital, ver gráfico 21, donde se observa incrementos</w:t>
      </w:r>
      <w:r w:rsidRPr="00CC09BF">
        <w:rPr>
          <w:spacing w:val="-25"/>
          <w:lang w:val="es-ES"/>
        </w:rPr>
        <w:t xml:space="preserve"> </w:t>
      </w:r>
      <w:r w:rsidRPr="00CC09BF">
        <w:rPr>
          <w:lang w:val="es-ES"/>
        </w:rPr>
        <w:t>sostenidos del precio de ambas</w:t>
      </w:r>
      <w:r w:rsidRPr="00CC09BF">
        <w:rPr>
          <w:spacing w:val="-8"/>
          <w:lang w:val="es-ES"/>
        </w:rPr>
        <w:t xml:space="preserve"> </w:t>
      </w:r>
      <w:r w:rsidRPr="00CC09BF">
        <w:rPr>
          <w:lang w:val="es-ES"/>
        </w:rPr>
        <w:t>canastas.</w:t>
      </w:r>
    </w:p>
    <w:p w:rsidR="00AD75C8" w:rsidRPr="00CC09BF" w:rsidRDefault="00AD75C8" w:rsidP="00AD75C8">
      <w:pPr>
        <w:rPr>
          <w:lang w:val="es-ES"/>
        </w:rPr>
      </w:pPr>
    </w:p>
    <w:p w:rsidR="00646FB2" w:rsidRPr="00CC09BF" w:rsidRDefault="00646FB2" w:rsidP="00AD75C8">
      <w:pPr>
        <w:rPr>
          <w:lang w:val="es-ES"/>
        </w:rPr>
      </w:pPr>
      <w:r w:rsidRPr="00CC09BF">
        <w:rPr>
          <w:lang w:val="es-ES"/>
        </w:rPr>
        <w:t>En primer lugar Quito ocupa el tercer lugar entre las ciudades más costosas</w:t>
      </w:r>
      <w:r w:rsidRPr="00CC09BF">
        <w:rPr>
          <w:spacing w:val="36"/>
          <w:lang w:val="es-ES"/>
        </w:rPr>
        <w:t xml:space="preserve"> </w:t>
      </w:r>
      <w:r w:rsidRPr="00CC09BF">
        <w:rPr>
          <w:lang w:val="es-ES"/>
        </w:rPr>
        <w:t>del país , sólo es superada por Cuenca y Esmeraldas, y también se observa en la</w:t>
      </w:r>
      <w:r w:rsidRPr="00CC09BF">
        <w:rPr>
          <w:spacing w:val="57"/>
          <w:lang w:val="es-ES"/>
        </w:rPr>
        <w:t xml:space="preserve"> </w:t>
      </w:r>
      <w:r w:rsidRPr="00CC09BF">
        <w:rPr>
          <w:lang w:val="es-ES"/>
        </w:rPr>
        <w:t>parte inferior</w:t>
      </w:r>
      <w:r w:rsidRPr="00CC09BF">
        <w:rPr>
          <w:spacing w:val="30"/>
          <w:lang w:val="es-ES"/>
        </w:rPr>
        <w:t xml:space="preserve"> </w:t>
      </w:r>
      <w:r w:rsidRPr="00CC09BF">
        <w:rPr>
          <w:lang w:val="es-ES"/>
        </w:rPr>
        <w:t>del</w:t>
      </w:r>
      <w:r w:rsidRPr="00CC09BF">
        <w:rPr>
          <w:spacing w:val="31"/>
          <w:lang w:val="es-ES"/>
        </w:rPr>
        <w:t xml:space="preserve"> </w:t>
      </w:r>
      <w:r w:rsidRPr="00CC09BF">
        <w:rPr>
          <w:lang w:val="es-ES"/>
        </w:rPr>
        <w:t>gráfico</w:t>
      </w:r>
      <w:r w:rsidRPr="00CC09BF">
        <w:rPr>
          <w:spacing w:val="30"/>
          <w:lang w:val="es-ES"/>
        </w:rPr>
        <w:t xml:space="preserve"> </w:t>
      </w:r>
      <w:r w:rsidRPr="00CC09BF">
        <w:rPr>
          <w:lang w:val="es-ES"/>
        </w:rPr>
        <w:t>21,</w:t>
      </w:r>
      <w:r w:rsidRPr="00CC09BF">
        <w:rPr>
          <w:spacing w:val="30"/>
          <w:lang w:val="es-ES"/>
        </w:rPr>
        <w:t xml:space="preserve"> </w:t>
      </w:r>
      <w:r w:rsidRPr="00CC09BF">
        <w:rPr>
          <w:lang w:val="es-ES"/>
        </w:rPr>
        <w:t>que</w:t>
      </w:r>
      <w:r w:rsidRPr="00CC09BF">
        <w:rPr>
          <w:spacing w:val="31"/>
          <w:lang w:val="es-ES"/>
        </w:rPr>
        <w:t xml:space="preserve"> </w:t>
      </w:r>
      <w:r w:rsidRPr="00CC09BF">
        <w:rPr>
          <w:lang w:val="es-ES"/>
        </w:rPr>
        <w:t>cada</w:t>
      </w:r>
      <w:r w:rsidRPr="00CC09BF">
        <w:rPr>
          <w:spacing w:val="31"/>
          <w:lang w:val="es-ES"/>
        </w:rPr>
        <w:t xml:space="preserve"> </w:t>
      </w:r>
      <w:r w:rsidRPr="00CC09BF">
        <w:rPr>
          <w:lang w:val="es-ES"/>
        </w:rPr>
        <w:t>mes</w:t>
      </w:r>
      <w:r w:rsidRPr="00CC09BF">
        <w:rPr>
          <w:spacing w:val="29"/>
          <w:lang w:val="es-ES"/>
        </w:rPr>
        <w:t xml:space="preserve"> </w:t>
      </w:r>
      <w:r w:rsidRPr="00CC09BF">
        <w:rPr>
          <w:lang w:val="es-ES"/>
        </w:rPr>
        <w:t>sigue</w:t>
      </w:r>
      <w:r w:rsidRPr="00CC09BF">
        <w:rPr>
          <w:spacing w:val="31"/>
          <w:lang w:val="es-ES"/>
        </w:rPr>
        <w:t xml:space="preserve"> </w:t>
      </w:r>
      <w:r w:rsidRPr="00CC09BF">
        <w:rPr>
          <w:lang w:val="es-ES"/>
        </w:rPr>
        <w:t>aumentando</w:t>
      </w:r>
      <w:r w:rsidRPr="00CC09BF">
        <w:rPr>
          <w:spacing w:val="30"/>
          <w:lang w:val="es-ES"/>
        </w:rPr>
        <w:t xml:space="preserve"> </w:t>
      </w:r>
      <w:r w:rsidRPr="00CC09BF">
        <w:rPr>
          <w:lang w:val="es-ES"/>
        </w:rPr>
        <w:t>el</w:t>
      </w:r>
      <w:r w:rsidRPr="00CC09BF">
        <w:rPr>
          <w:spacing w:val="31"/>
          <w:lang w:val="es-ES"/>
        </w:rPr>
        <w:t xml:space="preserve"> </w:t>
      </w:r>
      <w:r w:rsidRPr="00CC09BF">
        <w:rPr>
          <w:lang w:val="es-ES"/>
        </w:rPr>
        <w:t>precio</w:t>
      </w:r>
      <w:r w:rsidRPr="00CC09BF">
        <w:rPr>
          <w:spacing w:val="30"/>
          <w:lang w:val="es-ES"/>
        </w:rPr>
        <w:t xml:space="preserve"> </w:t>
      </w:r>
      <w:r w:rsidRPr="00CC09BF">
        <w:rPr>
          <w:lang w:val="es-ES"/>
        </w:rPr>
        <w:t>de</w:t>
      </w:r>
      <w:r w:rsidRPr="00CC09BF">
        <w:rPr>
          <w:spacing w:val="31"/>
          <w:lang w:val="es-ES"/>
        </w:rPr>
        <w:t xml:space="preserve"> </w:t>
      </w:r>
      <w:r w:rsidRPr="00CC09BF">
        <w:rPr>
          <w:lang w:val="es-ES"/>
        </w:rPr>
        <w:t>la</w:t>
      </w:r>
      <w:r w:rsidRPr="00CC09BF">
        <w:rPr>
          <w:spacing w:val="31"/>
          <w:lang w:val="es-ES"/>
        </w:rPr>
        <w:t xml:space="preserve"> </w:t>
      </w:r>
      <w:r w:rsidRPr="00CC09BF">
        <w:rPr>
          <w:lang w:val="es-ES"/>
        </w:rPr>
        <w:t>canasta básica,</w:t>
      </w:r>
      <w:r w:rsidRPr="00CC09BF">
        <w:rPr>
          <w:spacing w:val="17"/>
          <w:lang w:val="es-ES"/>
        </w:rPr>
        <w:t xml:space="preserve"> </w:t>
      </w:r>
      <w:r w:rsidRPr="00CC09BF">
        <w:rPr>
          <w:lang w:val="es-ES"/>
        </w:rPr>
        <w:t>lo</w:t>
      </w:r>
      <w:r w:rsidRPr="00CC09BF">
        <w:rPr>
          <w:spacing w:val="17"/>
          <w:lang w:val="es-ES"/>
        </w:rPr>
        <w:t xml:space="preserve"> </w:t>
      </w:r>
      <w:r w:rsidRPr="00CC09BF">
        <w:rPr>
          <w:lang w:val="es-ES"/>
        </w:rPr>
        <w:t>que</w:t>
      </w:r>
      <w:r w:rsidRPr="00CC09BF">
        <w:rPr>
          <w:spacing w:val="18"/>
          <w:lang w:val="es-ES"/>
        </w:rPr>
        <w:t xml:space="preserve"> </w:t>
      </w:r>
      <w:r w:rsidRPr="00CC09BF">
        <w:rPr>
          <w:lang w:val="es-ES"/>
        </w:rPr>
        <w:t>muchas</w:t>
      </w:r>
      <w:r w:rsidRPr="00CC09BF">
        <w:rPr>
          <w:spacing w:val="16"/>
          <w:lang w:val="es-ES"/>
        </w:rPr>
        <w:t xml:space="preserve"> </w:t>
      </w:r>
      <w:r w:rsidRPr="00CC09BF">
        <w:rPr>
          <w:lang w:val="es-ES"/>
        </w:rPr>
        <w:t>veces</w:t>
      </w:r>
      <w:r w:rsidRPr="00CC09BF">
        <w:rPr>
          <w:spacing w:val="16"/>
          <w:lang w:val="es-ES"/>
        </w:rPr>
        <w:t xml:space="preserve"> </w:t>
      </w:r>
      <w:r w:rsidRPr="00CC09BF">
        <w:rPr>
          <w:lang w:val="es-ES"/>
        </w:rPr>
        <w:t>significa</w:t>
      </w:r>
      <w:r w:rsidRPr="00CC09BF">
        <w:rPr>
          <w:spacing w:val="18"/>
          <w:lang w:val="es-ES"/>
        </w:rPr>
        <w:t xml:space="preserve"> </w:t>
      </w:r>
      <w:r w:rsidRPr="00CC09BF">
        <w:rPr>
          <w:lang w:val="es-ES"/>
        </w:rPr>
        <w:t>disminución</w:t>
      </w:r>
      <w:r w:rsidRPr="00CC09BF">
        <w:rPr>
          <w:spacing w:val="17"/>
          <w:lang w:val="es-ES"/>
        </w:rPr>
        <w:t xml:space="preserve"> </w:t>
      </w:r>
      <w:r w:rsidRPr="00CC09BF">
        <w:rPr>
          <w:spacing w:val="-3"/>
          <w:lang w:val="es-ES"/>
        </w:rPr>
        <w:t>de</w:t>
      </w:r>
      <w:r w:rsidRPr="00CC09BF">
        <w:rPr>
          <w:spacing w:val="18"/>
          <w:lang w:val="es-ES"/>
        </w:rPr>
        <w:t xml:space="preserve"> </w:t>
      </w:r>
      <w:r w:rsidRPr="00CC09BF">
        <w:rPr>
          <w:lang w:val="es-ES"/>
        </w:rPr>
        <w:t>compra</w:t>
      </w:r>
      <w:r w:rsidRPr="00CC09BF">
        <w:rPr>
          <w:spacing w:val="18"/>
          <w:lang w:val="es-ES"/>
        </w:rPr>
        <w:t xml:space="preserve"> </w:t>
      </w:r>
      <w:r w:rsidRPr="00CC09BF">
        <w:rPr>
          <w:lang w:val="es-ES"/>
        </w:rPr>
        <w:t>en</w:t>
      </w:r>
      <w:r w:rsidRPr="00CC09BF">
        <w:rPr>
          <w:spacing w:val="13"/>
          <w:lang w:val="es-ES"/>
        </w:rPr>
        <w:t xml:space="preserve"> </w:t>
      </w:r>
      <w:r w:rsidRPr="00CC09BF">
        <w:rPr>
          <w:lang w:val="es-ES"/>
        </w:rPr>
        <w:t>las</w:t>
      </w:r>
      <w:r w:rsidRPr="00CC09BF">
        <w:rPr>
          <w:spacing w:val="16"/>
          <w:lang w:val="es-ES"/>
        </w:rPr>
        <w:t xml:space="preserve"> </w:t>
      </w:r>
      <w:r w:rsidRPr="00CC09BF">
        <w:rPr>
          <w:lang w:val="es-ES"/>
        </w:rPr>
        <w:t>familias</w:t>
      </w:r>
      <w:r w:rsidRPr="00CC09BF">
        <w:rPr>
          <w:spacing w:val="16"/>
          <w:lang w:val="es-ES"/>
        </w:rPr>
        <w:t xml:space="preserve"> </w:t>
      </w:r>
      <w:r w:rsidRPr="00CC09BF">
        <w:rPr>
          <w:lang w:val="es-ES"/>
        </w:rPr>
        <w:t>del Ecuador.</w:t>
      </w:r>
    </w:p>
    <w:p w:rsidR="003E397B" w:rsidRDefault="003E397B" w:rsidP="003E397B">
      <w:pPr>
        <w:rPr>
          <w:lang w:val="es-ES"/>
        </w:rPr>
      </w:pPr>
    </w:p>
    <w:p w:rsidR="00646FB2" w:rsidRPr="00CC09BF" w:rsidRDefault="00646FB2" w:rsidP="003E397B">
      <w:pPr>
        <w:rPr>
          <w:lang w:val="es-ES"/>
        </w:rPr>
      </w:pPr>
      <w:r w:rsidRPr="00CC09BF">
        <w:rPr>
          <w:lang w:val="es-ES"/>
        </w:rPr>
        <w:t>Para</w:t>
      </w:r>
      <w:r w:rsidRPr="00CC09BF">
        <w:rPr>
          <w:spacing w:val="40"/>
          <w:lang w:val="es-ES"/>
        </w:rPr>
        <w:t xml:space="preserve"> </w:t>
      </w:r>
      <w:r w:rsidRPr="00CC09BF">
        <w:rPr>
          <w:lang w:val="es-ES"/>
        </w:rPr>
        <w:t>julio</w:t>
      </w:r>
      <w:r w:rsidRPr="00CC09BF">
        <w:rPr>
          <w:spacing w:val="38"/>
          <w:lang w:val="es-ES"/>
        </w:rPr>
        <w:t xml:space="preserve"> </w:t>
      </w:r>
      <w:r w:rsidRPr="00CC09BF">
        <w:rPr>
          <w:lang w:val="es-ES"/>
        </w:rPr>
        <w:t>del</w:t>
      </w:r>
      <w:r w:rsidRPr="00CC09BF">
        <w:rPr>
          <w:spacing w:val="39"/>
          <w:lang w:val="es-ES"/>
        </w:rPr>
        <w:t xml:space="preserve"> </w:t>
      </w:r>
      <w:r w:rsidRPr="00CC09BF">
        <w:rPr>
          <w:lang w:val="es-ES"/>
        </w:rPr>
        <w:t>2014</w:t>
      </w:r>
      <w:r w:rsidRPr="00CC09BF">
        <w:rPr>
          <w:spacing w:val="41"/>
          <w:lang w:val="es-ES"/>
        </w:rPr>
        <w:t xml:space="preserve"> </w:t>
      </w:r>
      <w:r w:rsidRPr="00CC09BF">
        <w:rPr>
          <w:lang w:val="es-ES"/>
        </w:rPr>
        <w:t>el</w:t>
      </w:r>
      <w:r w:rsidRPr="00CC09BF">
        <w:rPr>
          <w:spacing w:val="40"/>
          <w:lang w:val="es-ES"/>
        </w:rPr>
        <w:t xml:space="preserve"> </w:t>
      </w:r>
      <w:r w:rsidRPr="00CC09BF">
        <w:rPr>
          <w:lang w:val="es-ES"/>
        </w:rPr>
        <w:t>Ecuador</w:t>
      </w:r>
      <w:r w:rsidRPr="00CC09BF">
        <w:rPr>
          <w:spacing w:val="38"/>
          <w:lang w:val="es-ES"/>
        </w:rPr>
        <w:t xml:space="preserve"> </w:t>
      </w:r>
      <w:r w:rsidRPr="00CC09BF">
        <w:rPr>
          <w:lang w:val="es-ES"/>
        </w:rPr>
        <w:t>registró</w:t>
      </w:r>
      <w:r w:rsidRPr="00CC09BF">
        <w:rPr>
          <w:spacing w:val="38"/>
          <w:lang w:val="es-ES"/>
        </w:rPr>
        <w:t xml:space="preserve"> </w:t>
      </w:r>
      <w:r w:rsidRPr="00CC09BF">
        <w:rPr>
          <w:lang w:val="es-ES"/>
        </w:rPr>
        <w:t>una</w:t>
      </w:r>
      <w:r w:rsidRPr="00CC09BF">
        <w:rPr>
          <w:spacing w:val="40"/>
          <w:lang w:val="es-ES"/>
        </w:rPr>
        <w:t xml:space="preserve"> </w:t>
      </w:r>
      <w:r w:rsidRPr="00CC09BF">
        <w:rPr>
          <w:lang w:val="es-ES"/>
        </w:rPr>
        <w:t>inflación</w:t>
      </w:r>
      <w:r w:rsidRPr="00CC09BF">
        <w:rPr>
          <w:spacing w:val="38"/>
          <w:lang w:val="es-ES"/>
        </w:rPr>
        <w:t xml:space="preserve"> </w:t>
      </w:r>
      <w:r w:rsidRPr="00CC09BF">
        <w:rPr>
          <w:lang w:val="es-ES"/>
        </w:rPr>
        <w:t>mensual</w:t>
      </w:r>
      <w:r w:rsidRPr="00CC09BF">
        <w:rPr>
          <w:spacing w:val="39"/>
          <w:lang w:val="es-ES"/>
        </w:rPr>
        <w:t xml:space="preserve"> </w:t>
      </w:r>
      <w:r w:rsidRPr="00CC09BF">
        <w:rPr>
          <w:lang w:val="es-ES"/>
        </w:rPr>
        <w:t>de</w:t>
      </w:r>
      <w:r w:rsidRPr="00CC09BF">
        <w:rPr>
          <w:spacing w:val="40"/>
          <w:lang w:val="es-ES"/>
        </w:rPr>
        <w:t xml:space="preserve"> </w:t>
      </w:r>
      <w:r w:rsidRPr="00CC09BF">
        <w:rPr>
          <w:lang w:val="es-ES"/>
        </w:rPr>
        <w:t>0,40%</w:t>
      </w:r>
      <w:r w:rsidRPr="00CC09BF">
        <w:rPr>
          <w:spacing w:val="38"/>
          <w:lang w:val="es-ES"/>
        </w:rPr>
        <w:t xml:space="preserve"> </w:t>
      </w:r>
      <w:r w:rsidRPr="00CC09BF">
        <w:rPr>
          <w:lang w:val="es-ES"/>
        </w:rPr>
        <w:t>en frente al -0,02% del mismo mes del 2013, según el Instituto Nacional</w:t>
      </w:r>
      <w:r w:rsidRPr="00CC09BF">
        <w:rPr>
          <w:spacing w:val="4"/>
          <w:lang w:val="es-ES"/>
        </w:rPr>
        <w:t xml:space="preserve"> </w:t>
      </w:r>
      <w:r w:rsidRPr="00CC09BF">
        <w:rPr>
          <w:lang w:val="es-ES"/>
        </w:rPr>
        <w:t>de Estadística</w:t>
      </w:r>
      <w:r w:rsidRPr="00CC09BF">
        <w:rPr>
          <w:spacing w:val="47"/>
          <w:lang w:val="es-ES"/>
        </w:rPr>
        <w:t xml:space="preserve"> </w:t>
      </w:r>
      <w:r w:rsidRPr="00CC09BF">
        <w:rPr>
          <w:lang w:val="es-ES"/>
        </w:rPr>
        <w:t>y</w:t>
      </w:r>
      <w:r w:rsidRPr="00CC09BF">
        <w:rPr>
          <w:spacing w:val="42"/>
          <w:lang w:val="es-ES"/>
        </w:rPr>
        <w:t xml:space="preserve"> </w:t>
      </w:r>
      <w:r w:rsidRPr="00CC09BF">
        <w:rPr>
          <w:lang w:val="es-ES"/>
        </w:rPr>
        <w:t>Censos</w:t>
      </w:r>
      <w:r w:rsidRPr="00CC09BF">
        <w:rPr>
          <w:spacing w:val="45"/>
          <w:lang w:val="es-ES"/>
        </w:rPr>
        <w:t xml:space="preserve"> </w:t>
      </w:r>
      <w:r w:rsidRPr="00CC09BF">
        <w:rPr>
          <w:lang w:val="es-ES"/>
        </w:rPr>
        <w:lastRenderedPageBreak/>
        <w:t>(INEC).</w:t>
      </w:r>
      <w:r w:rsidRPr="00CC09BF">
        <w:rPr>
          <w:spacing w:val="46"/>
          <w:lang w:val="es-ES"/>
        </w:rPr>
        <w:t xml:space="preserve"> </w:t>
      </w:r>
      <w:r w:rsidRPr="00CC09BF">
        <w:rPr>
          <w:lang w:val="es-ES"/>
        </w:rPr>
        <w:t>En</w:t>
      </w:r>
      <w:r w:rsidRPr="00CC09BF">
        <w:rPr>
          <w:spacing w:val="46"/>
          <w:lang w:val="es-ES"/>
        </w:rPr>
        <w:t xml:space="preserve"> </w:t>
      </w:r>
      <w:r w:rsidRPr="00CC09BF">
        <w:rPr>
          <w:lang w:val="es-ES"/>
        </w:rPr>
        <w:t>el</w:t>
      </w:r>
      <w:r w:rsidRPr="00CC09BF">
        <w:rPr>
          <w:spacing w:val="47"/>
          <w:lang w:val="es-ES"/>
        </w:rPr>
        <w:t xml:space="preserve"> </w:t>
      </w:r>
      <w:r w:rsidRPr="00CC09BF">
        <w:rPr>
          <w:lang w:val="es-ES"/>
        </w:rPr>
        <w:t>séptimo</w:t>
      </w:r>
      <w:r w:rsidRPr="00CC09BF">
        <w:rPr>
          <w:spacing w:val="46"/>
          <w:lang w:val="es-ES"/>
        </w:rPr>
        <w:t xml:space="preserve"> </w:t>
      </w:r>
      <w:r w:rsidRPr="00CC09BF">
        <w:rPr>
          <w:lang w:val="es-ES"/>
        </w:rPr>
        <w:t>mes</w:t>
      </w:r>
      <w:r w:rsidRPr="00CC09BF">
        <w:rPr>
          <w:spacing w:val="45"/>
          <w:lang w:val="es-ES"/>
        </w:rPr>
        <w:t xml:space="preserve"> </w:t>
      </w:r>
      <w:r w:rsidRPr="00CC09BF">
        <w:rPr>
          <w:lang w:val="es-ES"/>
        </w:rPr>
        <w:t>del</w:t>
      </w:r>
      <w:r w:rsidRPr="00CC09BF">
        <w:rPr>
          <w:spacing w:val="43"/>
          <w:lang w:val="es-ES"/>
        </w:rPr>
        <w:t xml:space="preserve"> </w:t>
      </w:r>
      <w:r w:rsidRPr="00CC09BF">
        <w:rPr>
          <w:lang w:val="es-ES"/>
        </w:rPr>
        <w:t>año,</w:t>
      </w:r>
      <w:r w:rsidRPr="00CC09BF">
        <w:rPr>
          <w:spacing w:val="46"/>
          <w:lang w:val="es-ES"/>
        </w:rPr>
        <w:t xml:space="preserve"> </w:t>
      </w:r>
      <w:r w:rsidRPr="00CC09BF">
        <w:rPr>
          <w:lang w:val="es-ES"/>
        </w:rPr>
        <w:t>el</w:t>
      </w:r>
      <w:r w:rsidRPr="00CC09BF">
        <w:rPr>
          <w:spacing w:val="47"/>
          <w:lang w:val="es-ES"/>
        </w:rPr>
        <w:t xml:space="preserve"> </w:t>
      </w:r>
      <w:r w:rsidRPr="00CC09BF">
        <w:rPr>
          <w:lang w:val="es-ES"/>
        </w:rPr>
        <w:t>país</w:t>
      </w:r>
      <w:r w:rsidRPr="00CC09BF">
        <w:rPr>
          <w:spacing w:val="45"/>
          <w:lang w:val="es-ES"/>
        </w:rPr>
        <w:t xml:space="preserve"> </w:t>
      </w:r>
      <w:r w:rsidRPr="00CC09BF">
        <w:rPr>
          <w:lang w:val="es-ES"/>
        </w:rPr>
        <w:t>reportó</w:t>
      </w:r>
      <w:r w:rsidRPr="00CC09BF">
        <w:rPr>
          <w:spacing w:val="46"/>
          <w:lang w:val="es-ES"/>
        </w:rPr>
        <w:t xml:space="preserve"> </w:t>
      </w:r>
      <w:r w:rsidRPr="00CC09BF">
        <w:rPr>
          <w:lang w:val="es-ES"/>
        </w:rPr>
        <w:t xml:space="preserve">una inflación anual de 4,11% y una acumulada </w:t>
      </w:r>
      <w:r w:rsidRPr="00CC09BF">
        <w:rPr>
          <w:spacing w:val="-3"/>
          <w:lang w:val="es-ES"/>
        </w:rPr>
        <w:t xml:space="preserve">de </w:t>
      </w:r>
      <w:r w:rsidRPr="00CC09BF">
        <w:rPr>
          <w:lang w:val="es-ES"/>
        </w:rPr>
        <w:t>2,31%. En julio del 2013,</w:t>
      </w:r>
      <w:r w:rsidRPr="00CC09BF">
        <w:rPr>
          <w:spacing w:val="24"/>
          <w:lang w:val="es-ES"/>
        </w:rPr>
        <w:t xml:space="preserve"> </w:t>
      </w:r>
      <w:r w:rsidRPr="00CC09BF">
        <w:rPr>
          <w:lang w:val="es-ES"/>
        </w:rPr>
        <w:t>la inflación anual llegó a 2,39% y la acumulada a</w:t>
      </w:r>
      <w:r w:rsidRPr="00CC09BF">
        <w:rPr>
          <w:spacing w:val="-11"/>
          <w:lang w:val="es-ES"/>
        </w:rPr>
        <w:t xml:space="preserve"> </w:t>
      </w:r>
      <w:r w:rsidRPr="00CC09BF">
        <w:rPr>
          <w:lang w:val="es-ES"/>
        </w:rPr>
        <w:t>0,92%.</w:t>
      </w:r>
    </w:p>
    <w:p w:rsidR="00646FB2" w:rsidRPr="00CC09BF" w:rsidRDefault="00646FB2" w:rsidP="003E397B">
      <w:pPr>
        <w:rPr>
          <w:lang w:val="es-ES"/>
        </w:rPr>
      </w:pPr>
    </w:p>
    <w:p w:rsidR="00646FB2" w:rsidRPr="00CC09BF" w:rsidRDefault="00646FB2" w:rsidP="003E397B">
      <w:pPr>
        <w:rPr>
          <w:lang w:val="es-ES"/>
        </w:rPr>
      </w:pPr>
      <w:r w:rsidRPr="00CC09BF">
        <w:rPr>
          <w:spacing w:val="-6"/>
          <w:lang w:val="es-ES"/>
        </w:rPr>
        <w:t>La</w:t>
      </w:r>
      <w:r w:rsidRPr="00CC09BF">
        <w:rPr>
          <w:spacing w:val="17"/>
          <w:lang w:val="es-ES"/>
        </w:rPr>
        <w:t xml:space="preserve"> </w:t>
      </w:r>
      <w:r w:rsidRPr="00CC09BF">
        <w:rPr>
          <w:lang w:val="es-ES"/>
        </w:rPr>
        <w:t>división</w:t>
      </w:r>
      <w:r w:rsidRPr="00CC09BF">
        <w:rPr>
          <w:spacing w:val="16"/>
          <w:lang w:val="es-ES"/>
        </w:rPr>
        <w:t xml:space="preserve"> </w:t>
      </w:r>
      <w:r w:rsidRPr="00CC09BF">
        <w:rPr>
          <w:lang w:val="es-ES"/>
        </w:rPr>
        <w:t>de</w:t>
      </w:r>
      <w:r w:rsidRPr="00CC09BF">
        <w:rPr>
          <w:spacing w:val="21"/>
          <w:lang w:val="es-ES"/>
        </w:rPr>
        <w:t xml:space="preserve"> </w:t>
      </w:r>
      <w:r w:rsidRPr="00CC09BF">
        <w:rPr>
          <w:lang w:val="es-ES"/>
        </w:rPr>
        <w:t>Alimentos</w:t>
      </w:r>
      <w:r w:rsidRPr="00CC09BF">
        <w:rPr>
          <w:spacing w:val="15"/>
          <w:lang w:val="es-ES"/>
        </w:rPr>
        <w:t xml:space="preserve"> </w:t>
      </w:r>
      <w:r w:rsidRPr="00CC09BF">
        <w:rPr>
          <w:lang w:val="es-ES"/>
        </w:rPr>
        <w:t>y</w:t>
      </w:r>
      <w:r w:rsidRPr="00CC09BF">
        <w:rPr>
          <w:spacing w:val="13"/>
          <w:lang w:val="es-ES"/>
        </w:rPr>
        <w:t xml:space="preserve"> </w:t>
      </w:r>
      <w:r w:rsidRPr="00CC09BF">
        <w:rPr>
          <w:lang w:val="es-ES"/>
        </w:rPr>
        <w:t>Bebidas</w:t>
      </w:r>
      <w:r w:rsidRPr="00CC09BF">
        <w:rPr>
          <w:spacing w:val="15"/>
          <w:lang w:val="es-ES"/>
        </w:rPr>
        <w:t xml:space="preserve"> </w:t>
      </w:r>
      <w:r w:rsidRPr="00CC09BF">
        <w:rPr>
          <w:lang w:val="es-ES"/>
        </w:rPr>
        <w:t>no</w:t>
      </w:r>
      <w:r w:rsidRPr="00CC09BF">
        <w:rPr>
          <w:spacing w:val="16"/>
          <w:lang w:val="es-ES"/>
        </w:rPr>
        <w:t xml:space="preserve"> </w:t>
      </w:r>
      <w:r w:rsidRPr="00CC09BF">
        <w:rPr>
          <w:lang w:val="es-ES"/>
        </w:rPr>
        <w:t>Alcohólicas</w:t>
      </w:r>
      <w:r w:rsidRPr="00CC09BF">
        <w:rPr>
          <w:spacing w:val="15"/>
          <w:lang w:val="es-ES"/>
        </w:rPr>
        <w:t xml:space="preserve"> </w:t>
      </w:r>
      <w:r w:rsidRPr="00CC09BF">
        <w:rPr>
          <w:lang w:val="es-ES"/>
        </w:rPr>
        <w:t>es</w:t>
      </w:r>
      <w:r w:rsidRPr="00CC09BF">
        <w:rPr>
          <w:spacing w:val="15"/>
          <w:lang w:val="es-ES"/>
        </w:rPr>
        <w:t xml:space="preserve"> </w:t>
      </w:r>
      <w:r w:rsidRPr="00CC09BF">
        <w:rPr>
          <w:lang w:val="es-ES"/>
        </w:rPr>
        <w:t>la</w:t>
      </w:r>
      <w:r w:rsidRPr="00CC09BF">
        <w:rPr>
          <w:spacing w:val="17"/>
          <w:lang w:val="es-ES"/>
        </w:rPr>
        <w:t xml:space="preserve"> </w:t>
      </w:r>
      <w:r w:rsidRPr="00CC09BF">
        <w:rPr>
          <w:lang w:val="es-ES"/>
        </w:rPr>
        <w:t>que</w:t>
      </w:r>
      <w:r w:rsidRPr="00CC09BF">
        <w:rPr>
          <w:spacing w:val="17"/>
          <w:lang w:val="es-ES"/>
        </w:rPr>
        <w:t xml:space="preserve"> </w:t>
      </w:r>
      <w:r w:rsidRPr="00CC09BF">
        <w:rPr>
          <w:lang w:val="es-ES"/>
        </w:rPr>
        <w:t>más</w:t>
      </w:r>
      <w:r w:rsidRPr="00CC09BF">
        <w:rPr>
          <w:spacing w:val="15"/>
          <w:lang w:val="es-ES"/>
        </w:rPr>
        <w:t xml:space="preserve"> </w:t>
      </w:r>
      <w:r w:rsidRPr="00CC09BF">
        <w:rPr>
          <w:lang w:val="es-ES"/>
        </w:rPr>
        <w:t>contribuyó en</w:t>
      </w:r>
      <w:r w:rsidRPr="00CC09BF">
        <w:rPr>
          <w:spacing w:val="24"/>
          <w:lang w:val="es-ES"/>
        </w:rPr>
        <w:t xml:space="preserve"> </w:t>
      </w:r>
      <w:r w:rsidRPr="00CC09BF">
        <w:rPr>
          <w:lang w:val="es-ES"/>
        </w:rPr>
        <w:t>la</w:t>
      </w:r>
      <w:r w:rsidRPr="00CC09BF">
        <w:rPr>
          <w:spacing w:val="22"/>
          <w:lang w:val="es-ES"/>
        </w:rPr>
        <w:t xml:space="preserve"> </w:t>
      </w:r>
      <w:r w:rsidRPr="00CC09BF">
        <w:rPr>
          <w:lang w:val="es-ES"/>
        </w:rPr>
        <w:t>variación</w:t>
      </w:r>
      <w:r w:rsidRPr="00CC09BF">
        <w:rPr>
          <w:spacing w:val="24"/>
          <w:lang w:val="es-ES"/>
        </w:rPr>
        <w:t xml:space="preserve"> </w:t>
      </w:r>
      <w:r w:rsidRPr="00CC09BF">
        <w:rPr>
          <w:lang w:val="es-ES"/>
        </w:rPr>
        <w:t>mensual</w:t>
      </w:r>
      <w:r w:rsidRPr="00CC09BF">
        <w:rPr>
          <w:spacing w:val="25"/>
          <w:lang w:val="es-ES"/>
        </w:rPr>
        <w:t xml:space="preserve"> </w:t>
      </w:r>
      <w:r w:rsidRPr="00CC09BF">
        <w:rPr>
          <w:lang w:val="es-ES"/>
        </w:rPr>
        <w:t>del</w:t>
      </w:r>
      <w:r w:rsidRPr="00CC09BF">
        <w:rPr>
          <w:spacing w:val="25"/>
          <w:lang w:val="es-ES"/>
        </w:rPr>
        <w:t xml:space="preserve"> </w:t>
      </w:r>
      <w:r w:rsidRPr="00CC09BF">
        <w:rPr>
          <w:spacing w:val="-2"/>
          <w:lang w:val="es-ES"/>
        </w:rPr>
        <w:t>IPC</w:t>
      </w:r>
      <w:r w:rsidRPr="00CC09BF">
        <w:rPr>
          <w:spacing w:val="24"/>
          <w:lang w:val="es-ES"/>
        </w:rPr>
        <w:t xml:space="preserve"> </w:t>
      </w:r>
      <w:r w:rsidRPr="00CC09BF">
        <w:rPr>
          <w:lang w:val="es-ES"/>
        </w:rPr>
        <w:t>con</w:t>
      </w:r>
      <w:r w:rsidRPr="00CC09BF">
        <w:rPr>
          <w:spacing w:val="24"/>
          <w:lang w:val="es-ES"/>
        </w:rPr>
        <w:t xml:space="preserve"> </w:t>
      </w:r>
      <w:r w:rsidRPr="00CC09BF">
        <w:rPr>
          <w:lang w:val="es-ES"/>
        </w:rPr>
        <w:t>el</w:t>
      </w:r>
      <w:r w:rsidRPr="00CC09BF">
        <w:rPr>
          <w:spacing w:val="25"/>
          <w:lang w:val="es-ES"/>
        </w:rPr>
        <w:t xml:space="preserve"> </w:t>
      </w:r>
      <w:r w:rsidRPr="00CC09BF">
        <w:rPr>
          <w:lang w:val="es-ES"/>
        </w:rPr>
        <w:t>49,57%</w:t>
      </w:r>
      <w:r w:rsidRPr="00CC09BF">
        <w:rPr>
          <w:spacing w:val="24"/>
          <w:lang w:val="es-ES"/>
        </w:rPr>
        <w:t xml:space="preserve"> </w:t>
      </w:r>
      <w:r w:rsidRPr="00CC09BF">
        <w:rPr>
          <w:lang w:val="es-ES"/>
        </w:rPr>
        <w:t>del</w:t>
      </w:r>
      <w:r w:rsidRPr="00CC09BF">
        <w:rPr>
          <w:spacing w:val="21"/>
          <w:lang w:val="es-ES"/>
        </w:rPr>
        <w:t xml:space="preserve"> </w:t>
      </w:r>
      <w:r w:rsidRPr="00CC09BF">
        <w:rPr>
          <w:lang w:val="es-ES"/>
        </w:rPr>
        <w:t>total,</w:t>
      </w:r>
      <w:r w:rsidRPr="00CC09BF">
        <w:rPr>
          <w:spacing w:val="24"/>
          <w:lang w:val="es-ES"/>
        </w:rPr>
        <w:t xml:space="preserve"> </w:t>
      </w:r>
      <w:r w:rsidRPr="00CC09BF">
        <w:rPr>
          <w:lang w:val="es-ES"/>
        </w:rPr>
        <w:t>seguida</w:t>
      </w:r>
      <w:r w:rsidRPr="00CC09BF">
        <w:rPr>
          <w:spacing w:val="26"/>
          <w:lang w:val="es-ES"/>
        </w:rPr>
        <w:t xml:space="preserve"> </w:t>
      </w:r>
      <w:r w:rsidRPr="00CC09BF">
        <w:rPr>
          <w:lang w:val="es-ES"/>
        </w:rPr>
        <w:t>por</w:t>
      </w:r>
      <w:r w:rsidRPr="00CC09BF">
        <w:rPr>
          <w:spacing w:val="32"/>
          <w:lang w:val="es-ES"/>
        </w:rPr>
        <w:t xml:space="preserve"> </w:t>
      </w:r>
      <w:r w:rsidRPr="00CC09BF">
        <w:rPr>
          <w:lang w:val="es-ES"/>
        </w:rPr>
        <w:t xml:space="preserve">transporte con el 16,30%. Ecuador registra una inflación </w:t>
      </w:r>
      <w:r w:rsidRPr="00CC09BF">
        <w:rPr>
          <w:spacing w:val="-3"/>
          <w:lang w:val="es-ES"/>
        </w:rPr>
        <w:t xml:space="preserve">de </w:t>
      </w:r>
      <w:r w:rsidRPr="00CC09BF">
        <w:rPr>
          <w:lang w:val="es-ES"/>
        </w:rPr>
        <w:t xml:space="preserve">-0,04% en mayo </w:t>
      </w:r>
      <w:r w:rsidRPr="00CC09BF">
        <w:rPr>
          <w:spacing w:val="28"/>
          <w:lang w:val="es-ES"/>
        </w:rPr>
        <w:t xml:space="preserve"> </w:t>
      </w:r>
      <w:r w:rsidRPr="00CC09BF">
        <w:rPr>
          <w:lang w:val="es-ES"/>
        </w:rPr>
        <w:t>Ecuador registra una inflación de 0,10% en junio Quito es la ciudad con la</w:t>
      </w:r>
      <w:r w:rsidRPr="00CC09BF">
        <w:rPr>
          <w:spacing w:val="-18"/>
          <w:lang w:val="es-ES"/>
        </w:rPr>
        <w:t xml:space="preserve"> </w:t>
      </w:r>
      <w:r w:rsidRPr="00CC09BF">
        <w:rPr>
          <w:lang w:val="es-ES"/>
        </w:rPr>
        <w:t>inflación mensual</w:t>
      </w:r>
      <w:r w:rsidRPr="00CC09BF">
        <w:rPr>
          <w:spacing w:val="30"/>
          <w:lang w:val="es-ES"/>
        </w:rPr>
        <w:t xml:space="preserve"> </w:t>
      </w:r>
      <w:r w:rsidRPr="00CC09BF">
        <w:rPr>
          <w:lang w:val="es-ES"/>
        </w:rPr>
        <w:t>más</w:t>
      </w:r>
      <w:r w:rsidRPr="00CC09BF">
        <w:rPr>
          <w:spacing w:val="28"/>
          <w:lang w:val="es-ES"/>
        </w:rPr>
        <w:t xml:space="preserve"> </w:t>
      </w:r>
      <w:r w:rsidRPr="00CC09BF">
        <w:rPr>
          <w:lang w:val="es-ES"/>
        </w:rPr>
        <w:t>alta</w:t>
      </w:r>
      <w:r w:rsidRPr="00CC09BF">
        <w:rPr>
          <w:spacing w:val="34"/>
          <w:lang w:val="es-ES"/>
        </w:rPr>
        <w:t xml:space="preserve"> </w:t>
      </w:r>
      <w:r w:rsidRPr="00CC09BF">
        <w:rPr>
          <w:lang w:val="es-ES"/>
        </w:rPr>
        <w:t>con</w:t>
      </w:r>
      <w:r w:rsidRPr="00CC09BF">
        <w:rPr>
          <w:spacing w:val="29"/>
          <w:lang w:val="es-ES"/>
        </w:rPr>
        <w:t xml:space="preserve"> </w:t>
      </w:r>
      <w:r w:rsidRPr="00CC09BF">
        <w:rPr>
          <w:lang w:val="es-ES"/>
        </w:rPr>
        <w:t>el</w:t>
      </w:r>
      <w:r w:rsidRPr="00CC09BF">
        <w:rPr>
          <w:spacing w:val="31"/>
          <w:lang w:val="es-ES"/>
        </w:rPr>
        <w:t xml:space="preserve"> </w:t>
      </w:r>
      <w:r w:rsidRPr="00CC09BF">
        <w:rPr>
          <w:lang w:val="es-ES"/>
        </w:rPr>
        <w:t>0,58%,</w:t>
      </w:r>
      <w:r w:rsidRPr="00CC09BF">
        <w:rPr>
          <w:spacing w:val="33"/>
          <w:lang w:val="es-ES"/>
        </w:rPr>
        <w:t xml:space="preserve"> </w:t>
      </w:r>
      <w:r w:rsidRPr="00CC09BF">
        <w:rPr>
          <w:lang w:val="es-ES"/>
        </w:rPr>
        <w:t>seguida</w:t>
      </w:r>
      <w:r w:rsidRPr="00CC09BF">
        <w:rPr>
          <w:spacing w:val="31"/>
          <w:lang w:val="es-ES"/>
        </w:rPr>
        <w:t xml:space="preserve"> </w:t>
      </w:r>
      <w:r w:rsidRPr="00CC09BF">
        <w:rPr>
          <w:lang w:val="es-ES"/>
        </w:rPr>
        <w:t>de</w:t>
      </w:r>
      <w:r w:rsidRPr="00CC09BF">
        <w:rPr>
          <w:spacing w:val="34"/>
          <w:lang w:val="es-ES"/>
        </w:rPr>
        <w:t xml:space="preserve"> </w:t>
      </w:r>
      <w:r w:rsidRPr="00CC09BF">
        <w:rPr>
          <w:lang w:val="es-ES"/>
        </w:rPr>
        <w:t>Guayaquil</w:t>
      </w:r>
      <w:r w:rsidRPr="00CC09BF">
        <w:rPr>
          <w:spacing w:val="34"/>
          <w:lang w:val="es-ES"/>
        </w:rPr>
        <w:t xml:space="preserve"> </w:t>
      </w:r>
      <w:r w:rsidRPr="00CC09BF">
        <w:rPr>
          <w:lang w:val="es-ES"/>
        </w:rPr>
        <w:t>con</w:t>
      </w:r>
      <w:r w:rsidRPr="00CC09BF">
        <w:rPr>
          <w:spacing w:val="29"/>
          <w:lang w:val="es-ES"/>
        </w:rPr>
        <w:t xml:space="preserve"> </w:t>
      </w:r>
      <w:r w:rsidRPr="00CC09BF">
        <w:rPr>
          <w:lang w:val="es-ES"/>
        </w:rPr>
        <w:t>el</w:t>
      </w:r>
      <w:r w:rsidRPr="00CC09BF">
        <w:rPr>
          <w:spacing w:val="31"/>
          <w:lang w:val="es-ES"/>
        </w:rPr>
        <w:t xml:space="preserve"> </w:t>
      </w:r>
      <w:r w:rsidRPr="00CC09BF">
        <w:rPr>
          <w:lang w:val="es-ES"/>
        </w:rPr>
        <w:t>0,51%.</w:t>
      </w:r>
      <w:r w:rsidRPr="00CC09BF">
        <w:rPr>
          <w:spacing w:val="33"/>
          <w:lang w:val="es-ES"/>
        </w:rPr>
        <w:t xml:space="preserve"> </w:t>
      </w:r>
      <w:r w:rsidRPr="00CC09BF">
        <w:rPr>
          <w:lang w:val="es-ES"/>
        </w:rPr>
        <w:t>Mientras, Machala</w:t>
      </w:r>
      <w:r w:rsidRPr="00CC09BF">
        <w:rPr>
          <w:spacing w:val="17"/>
          <w:lang w:val="es-ES"/>
        </w:rPr>
        <w:t xml:space="preserve"> </w:t>
      </w:r>
      <w:r w:rsidRPr="00CC09BF">
        <w:rPr>
          <w:lang w:val="es-ES"/>
        </w:rPr>
        <w:t>y</w:t>
      </w:r>
      <w:r w:rsidRPr="00CC09BF">
        <w:rPr>
          <w:spacing w:val="7"/>
          <w:lang w:val="es-ES"/>
        </w:rPr>
        <w:t xml:space="preserve"> </w:t>
      </w:r>
      <w:r w:rsidRPr="00CC09BF">
        <w:rPr>
          <w:lang w:val="es-ES"/>
        </w:rPr>
        <w:t>Esmeraldas</w:t>
      </w:r>
      <w:r w:rsidRPr="00CC09BF">
        <w:rPr>
          <w:spacing w:val="14"/>
          <w:lang w:val="es-ES"/>
        </w:rPr>
        <w:t xml:space="preserve"> </w:t>
      </w:r>
      <w:r w:rsidRPr="00CC09BF">
        <w:rPr>
          <w:lang w:val="es-ES"/>
        </w:rPr>
        <w:t>son</w:t>
      </w:r>
      <w:r w:rsidRPr="00CC09BF">
        <w:rPr>
          <w:spacing w:val="15"/>
          <w:lang w:val="es-ES"/>
        </w:rPr>
        <w:t xml:space="preserve"> </w:t>
      </w:r>
      <w:r w:rsidRPr="00CC09BF">
        <w:rPr>
          <w:lang w:val="es-ES"/>
        </w:rPr>
        <w:t>las</w:t>
      </w:r>
      <w:r w:rsidRPr="00CC09BF">
        <w:rPr>
          <w:spacing w:val="14"/>
          <w:lang w:val="es-ES"/>
        </w:rPr>
        <w:t xml:space="preserve"> </w:t>
      </w:r>
      <w:r w:rsidRPr="00CC09BF">
        <w:rPr>
          <w:lang w:val="es-ES"/>
        </w:rPr>
        <w:t>que</w:t>
      </w:r>
      <w:r w:rsidRPr="00CC09BF">
        <w:rPr>
          <w:spacing w:val="17"/>
          <w:lang w:val="es-ES"/>
        </w:rPr>
        <w:t xml:space="preserve"> </w:t>
      </w:r>
      <w:r w:rsidRPr="00CC09BF">
        <w:rPr>
          <w:lang w:val="es-ES"/>
        </w:rPr>
        <w:t>menos</w:t>
      </w:r>
      <w:r w:rsidRPr="00CC09BF">
        <w:rPr>
          <w:spacing w:val="10"/>
          <w:lang w:val="es-ES"/>
        </w:rPr>
        <w:t xml:space="preserve"> </w:t>
      </w:r>
      <w:r w:rsidRPr="00CC09BF">
        <w:rPr>
          <w:lang w:val="es-ES"/>
        </w:rPr>
        <w:t>inflación</w:t>
      </w:r>
      <w:r w:rsidRPr="00CC09BF">
        <w:rPr>
          <w:spacing w:val="15"/>
          <w:lang w:val="es-ES"/>
        </w:rPr>
        <w:t xml:space="preserve"> </w:t>
      </w:r>
      <w:r w:rsidRPr="00CC09BF">
        <w:rPr>
          <w:lang w:val="es-ES"/>
        </w:rPr>
        <w:t>tienen</w:t>
      </w:r>
      <w:r w:rsidRPr="00CC09BF">
        <w:rPr>
          <w:spacing w:val="15"/>
          <w:lang w:val="es-ES"/>
        </w:rPr>
        <w:t xml:space="preserve"> </w:t>
      </w:r>
      <w:r w:rsidRPr="00CC09BF">
        <w:rPr>
          <w:lang w:val="es-ES"/>
        </w:rPr>
        <w:t>con</w:t>
      </w:r>
      <w:r w:rsidRPr="00CC09BF">
        <w:rPr>
          <w:spacing w:val="11"/>
          <w:lang w:val="es-ES"/>
        </w:rPr>
        <w:t xml:space="preserve"> </w:t>
      </w:r>
      <w:r w:rsidRPr="00CC09BF">
        <w:rPr>
          <w:lang w:val="es-ES"/>
        </w:rPr>
        <w:t>el</w:t>
      </w:r>
      <w:r w:rsidRPr="00CC09BF">
        <w:rPr>
          <w:spacing w:val="16"/>
          <w:lang w:val="es-ES"/>
        </w:rPr>
        <w:t xml:space="preserve"> </w:t>
      </w:r>
      <w:r w:rsidRPr="00CC09BF">
        <w:rPr>
          <w:lang w:val="es-ES"/>
        </w:rPr>
        <w:t>0,09%</w:t>
      </w:r>
      <w:r w:rsidRPr="00CC09BF">
        <w:rPr>
          <w:spacing w:val="15"/>
          <w:lang w:val="es-ES"/>
        </w:rPr>
        <w:t xml:space="preserve"> </w:t>
      </w:r>
      <w:r w:rsidRPr="00CC09BF">
        <w:rPr>
          <w:lang w:val="es-ES"/>
        </w:rPr>
        <w:t>y</w:t>
      </w:r>
      <w:r w:rsidRPr="00CC09BF">
        <w:rPr>
          <w:spacing w:val="7"/>
          <w:lang w:val="es-ES"/>
        </w:rPr>
        <w:t xml:space="preserve"> </w:t>
      </w:r>
      <w:r w:rsidRPr="00CC09BF">
        <w:rPr>
          <w:lang w:val="es-ES"/>
        </w:rPr>
        <w:t>0,05% respectivamente.</w:t>
      </w:r>
    </w:p>
    <w:p w:rsidR="00646FB2" w:rsidRPr="00CC09BF" w:rsidRDefault="00646FB2" w:rsidP="003E397B">
      <w:pPr>
        <w:rPr>
          <w:rFonts w:eastAsia="Times New Roman" w:cs="Times New Roman"/>
          <w:szCs w:val="24"/>
          <w:lang w:val="es-ES"/>
        </w:rPr>
      </w:pPr>
    </w:p>
    <w:p w:rsidR="00646FB2" w:rsidRPr="00CC09BF" w:rsidRDefault="00646FB2" w:rsidP="003E397B">
      <w:pPr>
        <w:rPr>
          <w:lang w:val="es-ES"/>
        </w:rPr>
      </w:pPr>
      <w:r w:rsidRPr="00CC09BF">
        <w:rPr>
          <w:lang w:val="es-ES"/>
        </w:rPr>
        <w:t xml:space="preserve">En julio el costo </w:t>
      </w:r>
      <w:r w:rsidRPr="00CC09BF">
        <w:rPr>
          <w:spacing w:val="-3"/>
          <w:lang w:val="es-ES"/>
        </w:rPr>
        <w:t xml:space="preserve">de </w:t>
      </w:r>
      <w:r w:rsidRPr="00CC09BF">
        <w:rPr>
          <w:lang w:val="es-ES"/>
        </w:rPr>
        <w:t>la Canasta Básica se ubicó en USD 637, 00, lo</w:t>
      </w:r>
      <w:r w:rsidRPr="00CC09BF">
        <w:rPr>
          <w:spacing w:val="-14"/>
          <w:lang w:val="es-ES"/>
        </w:rPr>
        <w:t xml:space="preserve"> </w:t>
      </w:r>
      <w:r w:rsidRPr="00CC09BF">
        <w:rPr>
          <w:lang w:val="es-ES"/>
        </w:rPr>
        <w:t>que representa</w:t>
      </w:r>
      <w:r w:rsidRPr="00CC09BF">
        <w:rPr>
          <w:spacing w:val="11"/>
          <w:lang w:val="es-ES"/>
        </w:rPr>
        <w:t xml:space="preserve"> </w:t>
      </w:r>
      <w:r w:rsidRPr="00CC09BF">
        <w:rPr>
          <w:lang w:val="es-ES"/>
        </w:rPr>
        <w:t>un</w:t>
      </w:r>
      <w:r w:rsidRPr="00CC09BF">
        <w:rPr>
          <w:spacing w:val="13"/>
          <w:lang w:val="es-ES"/>
        </w:rPr>
        <w:t xml:space="preserve"> </w:t>
      </w:r>
      <w:r w:rsidRPr="00CC09BF">
        <w:rPr>
          <w:lang w:val="es-ES"/>
        </w:rPr>
        <w:t>déficit</w:t>
      </w:r>
      <w:r w:rsidRPr="00CC09BF">
        <w:rPr>
          <w:spacing w:val="14"/>
          <w:lang w:val="es-ES"/>
        </w:rPr>
        <w:t xml:space="preserve"> </w:t>
      </w:r>
      <w:r w:rsidRPr="00CC09BF">
        <w:rPr>
          <w:lang w:val="es-ES"/>
        </w:rPr>
        <w:t>de</w:t>
      </w:r>
      <w:r w:rsidRPr="00CC09BF">
        <w:rPr>
          <w:spacing w:val="15"/>
          <w:lang w:val="es-ES"/>
        </w:rPr>
        <w:t xml:space="preserve"> </w:t>
      </w:r>
      <w:r w:rsidRPr="00CC09BF">
        <w:rPr>
          <w:lang w:val="es-ES"/>
        </w:rPr>
        <w:t>USD</w:t>
      </w:r>
      <w:r w:rsidRPr="00CC09BF">
        <w:rPr>
          <w:spacing w:val="12"/>
          <w:lang w:val="es-ES"/>
        </w:rPr>
        <w:t xml:space="preserve"> </w:t>
      </w:r>
      <w:r w:rsidRPr="00CC09BF">
        <w:rPr>
          <w:lang w:val="es-ES"/>
        </w:rPr>
        <w:t>2,33</w:t>
      </w:r>
      <w:r w:rsidRPr="00CC09BF">
        <w:rPr>
          <w:spacing w:val="13"/>
          <w:lang w:val="es-ES"/>
        </w:rPr>
        <w:t xml:space="preserve"> </w:t>
      </w:r>
      <w:r w:rsidRPr="00CC09BF">
        <w:rPr>
          <w:lang w:val="es-ES"/>
        </w:rPr>
        <w:t>entre</w:t>
      </w:r>
      <w:r w:rsidRPr="00CC09BF">
        <w:rPr>
          <w:spacing w:val="15"/>
          <w:lang w:val="es-ES"/>
        </w:rPr>
        <w:t xml:space="preserve"> </w:t>
      </w:r>
      <w:r w:rsidRPr="00CC09BF">
        <w:rPr>
          <w:lang w:val="es-ES"/>
        </w:rPr>
        <w:t>el</w:t>
      </w:r>
      <w:r w:rsidRPr="00CC09BF">
        <w:rPr>
          <w:spacing w:val="14"/>
          <w:lang w:val="es-ES"/>
        </w:rPr>
        <w:t xml:space="preserve"> </w:t>
      </w:r>
      <w:r w:rsidRPr="00CC09BF">
        <w:rPr>
          <w:lang w:val="es-ES"/>
        </w:rPr>
        <w:t>costo</w:t>
      </w:r>
      <w:r w:rsidRPr="00CC09BF">
        <w:rPr>
          <w:spacing w:val="13"/>
          <w:lang w:val="es-ES"/>
        </w:rPr>
        <w:t xml:space="preserve"> </w:t>
      </w:r>
      <w:r w:rsidRPr="00CC09BF">
        <w:rPr>
          <w:lang w:val="es-ES"/>
        </w:rPr>
        <w:t>de</w:t>
      </w:r>
      <w:r w:rsidRPr="00CC09BF">
        <w:rPr>
          <w:spacing w:val="10"/>
          <w:lang w:val="es-ES"/>
        </w:rPr>
        <w:t xml:space="preserve"> </w:t>
      </w:r>
      <w:r w:rsidRPr="00CC09BF">
        <w:rPr>
          <w:lang w:val="es-ES"/>
        </w:rPr>
        <w:t>la</w:t>
      </w:r>
      <w:r w:rsidRPr="00CC09BF">
        <w:rPr>
          <w:spacing w:val="10"/>
          <w:lang w:val="es-ES"/>
        </w:rPr>
        <w:t xml:space="preserve"> </w:t>
      </w:r>
      <w:r w:rsidRPr="00CC09BF">
        <w:rPr>
          <w:lang w:val="es-ES"/>
        </w:rPr>
        <w:t>canasta</w:t>
      </w:r>
      <w:r w:rsidRPr="00CC09BF">
        <w:rPr>
          <w:spacing w:val="15"/>
          <w:lang w:val="es-ES"/>
        </w:rPr>
        <w:t xml:space="preserve"> </w:t>
      </w:r>
      <w:r w:rsidRPr="00CC09BF">
        <w:rPr>
          <w:lang w:val="es-ES"/>
        </w:rPr>
        <w:t>y</w:t>
      </w:r>
      <w:r w:rsidRPr="00CC09BF">
        <w:rPr>
          <w:spacing w:val="5"/>
          <w:lang w:val="es-ES"/>
        </w:rPr>
        <w:t xml:space="preserve"> </w:t>
      </w:r>
      <w:r w:rsidRPr="00CC09BF">
        <w:rPr>
          <w:lang w:val="es-ES"/>
        </w:rPr>
        <w:t>el</w:t>
      </w:r>
      <w:r w:rsidRPr="00CC09BF">
        <w:rPr>
          <w:spacing w:val="14"/>
          <w:lang w:val="es-ES"/>
        </w:rPr>
        <w:t xml:space="preserve"> </w:t>
      </w:r>
      <w:r w:rsidRPr="00CC09BF">
        <w:rPr>
          <w:lang w:val="es-ES"/>
        </w:rPr>
        <w:t>ingreso.</w:t>
      </w:r>
      <w:r w:rsidRPr="00CC09BF">
        <w:rPr>
          <w:spacing w:val="13"/>
          <w:lang w:val="es-ES"/>
        </w:rPr>
        <w:t xml:space="preserve"> </w:t>
      </w:r>
      <w:r w:rsidRPr="00CC09BF">
        <w:rPr>
          <w:lang w:val="es-ES"/>
        </w:rPr>
        <w:t>En</w:t>
      </w:r>
      <w:r w:rsidRPr="00CC09BF">
        <w:rPr>
          <w:spacing w:val="13"/>
          <w:lang w:val="es-ES"/>
        </w:rPr>
        <w:t xml:space="preserve"> </w:t>
      </w:r>
      <w:r w:rsidRPr="00CC09BF">
        <w:rPr>
          <w:lang w:val="es-ES"/>
        </w:rPr>
        <w:t>el mismo mes del 2013 la Canasta Básica llegó a USD 606,48 con un</w:t>
      </w:r>
      <w:r w:rsidRPr="00CC09BF">
        <w:rPr>
          <w:spacing w:val="-6"/>
          <w:lang w:val="es-ES"/>
        </w:rPr>
        <w:t xml:space="preserve"> </w:t>
      </w:r>
      <w:r w:rsidRPr="00CC09BF">
        <w:rPr>
          <w:lang w:val="es-ES"/>
        </w:rPr>
        <w:t>ingreso familiar</w:t>
      </w:r>
      <w:r w:rsidRPr="00CC09BF">
        <w:rPr>
          <w:spacing w:val="24"/>
          <w:lang w:val="es-ES"/>
        </w:rPr>
        <w:t xml:space="preserve"> </w:t>
      </w:r>
      <w:r w:rsidRPr="00CC09BF">
        <w:rPr>
          <w:lang w:val="es-ES"/>
        </w:rPr>
        <w:t>(1,6</w:t>
      </w:r>
      <w:r w:rsidRPr="00CC09BF">
        <w:rPr>
          <w:spacing w:val="21"/>
          <w:lang w:val="es-ES"/>
        </w:rPr>
        <w:t xml:space="preserve"> </w:t>
      </w:r>
      <w:r w:rsidRPr="00CC09BF">
        <w:rPr>
          <w:lang w:val="es-ES"/>
        </w:rPr>
        <w:t>perceptores)</w:t>
      </w:r>
      <w:r w:rsidRPr="00CC09BF">
        <w:rPr>
          <w:spacing w:val="24"/>
          <w:lang w:val="es-ES"/>
        </w:rPr>
        <w:t xml:space="preserve"> </w:t>
      </w:r>
      <w:r w:rsidRPr="00CC09BF">
        <w:rPr>
          <w:lang w:val="es-ES"/>
        </w:rPr>
        <w:t>de</w:t>
      </w:r>
      <w:r w:rsidRPr="00CC09BF">
        <w:rPr>
          <w:spacing w:val="26"/>
          <w:lang w:val="es-ES"/>
        </w:rPr>
        <w:t xml:space="preserve"> </w:t>
      </w:r>
      <w:r w:rsidRPr="00CC09BF">
        <w:rPr>
          <w:lang w:val="es-ES"/>
        </w:rPr>
        <w:t>USD</w:t>
      </w:r>
      <w:r w:rsidRPr="00CC09BF">
        <w:rPr>
          <w:spacing w:val="23"/>
          <w:lang w:val="es-ES"/>
        </w:rPr>
        <w:t xml:space="preserve"> </w:t>
      </w:r>
      <w:r w:rsidRPr="00CC09BF">
        <w:rPr>
          <w:lang w:val="es-ES"/>
        </w:rPr>
        <w:t>593,60,</w:t>
      </w:r>
      <w:r w:rsidRPr="00CC09BF">
        <w:rPr>
          <w:spacing w:val="24"/>
          <w:lang w:val="es-ES"/>
        </w:rPr>
        <w:t xml:space="preserve"> </w:t>
      </w:r>
      <w:r w:rsidRPr="00CC09BF">
        <w:rPr>
          <w:lang w:val="es-ES"/>
        </w:rPr>
        <w:t>lo</w:t>
      </w:r>
      <w:r w:rsidRPr="00CC09BF">
        <w:rPr>
          <w:spacing w:val="24"/>
          <w:lang w:val="es-ES"/>
        </w:rPr>
        <w:t xml:space="preserve"> </w:t>
      </w:r>
      <w:r w:rsidRPr="00CC09BF">
        <w:rPr>
          <w:lang w:val="es-ES"/>
        </w:rPr>
        <w:t>que</w:t>
      </w:r>
      <w:r w:rsidRPr="00CC09BF">
        <w:rPr>
          <w:spacing w:val="22"/>
          <w:lang w:val="es-ES"/>
        </w:rPr>
        <w:t xml:space="preserve"> </w:t>
      </w:r>
      <w:r w:rsidRPr="00CC09BF">
        <w:rPr>
          <w:lang w:val="es-ES"/>
        </w:rPr>
        <w:t>significaba</w:t>
      </w:r>
      <w:r w:rsidRPr="00CC09BF">
        <w:rPr>
          <w:spacing w:val="26"/>
          <w:lang w:val="es-ES"/>
        </w:rPr>
        <w:t xml:space="preserve"> </w:t>
      </w:r>
      <w:r w:rsidRPr="00CC09BF">
        <w:rPr>
          <w:lang w:val="es-ES"/>
        </w:rPr>
        <w:t>un</w:t>
      </w:r>
      <w:r w:rsidRPr="00CC09BF">
        <w:rPr>
          <w:spacing w:val="24"/>
          <w:lang w:val="es-ES"/>
        </w:rPr>
        <w:t xml:space="preserve"> </w:t>
      </w:r>
      <w:r w:rsidRPr="00CC09BF">
        <w:rPr>
          <w:lang w:val="es-ES"/>
        </w:rPr>
        <w:t>déficit</w:t>
      </w:r>
      <w:r w:rsidRPr="00CC09BF">
        <w:rPr>
          <w:spacing w:val="25"/>
          <w:lang w:val="es-ES"/>
        </w:rPr>
        <w:t xml:space="preserve"> </w:t>
      </w:r>
      <w:r w:rsidRPr="00CC09BF">
        <w:rPr>
          <w:spacing w:val="-3"/>
          <w:lang w:val="es-ES"/>
        </w:rPr>
        <w:t>de</w:t>
      </w:r>
      <w:r w:rsidRPr="00CC09BF">
        <w:rPr>
          <w:spacing w:val="26"/>
          <w:lang w:val="es-ES"/>
        </w:rPr>
        <w:t xml:space="preserve"> </w:t>
      </w:r>
      <w:r w:rsidRPr="00CC09BF">
        <w:rPr>
          <w:lang w:val="es-ES"/>
        </w:rPr>
        <w:t>USD 12,88.</w:t>
      </w:r>
      <w:r w:rsidR="003E397B">
        <w:rPr>
          <w:lang w:val="es-ES"/>
        </w:rPr>
        <w:t xml:space="preserve"> </w:t>
      </w:r>
    </w:p>
    <w:p w:rsidR="00646FB2" w:rsidRPr="00CC09BF" w:rsidRDefault="002D0B41" w:rsidP="003E397B">
      <w:pPr>
        <w:ind w:firstLine="0"/>
        <w:rPr>
          <w:lang w:val="es-ES"/>
        </w:rPr>
      </w:pPr>
      <w:hyperlink r:id="rId38">
        <w:r w:rsidR="00646FB2" w:rsidRPr="00CC09BF">
          <w:rPr>
            <w:lang w:val="es-ES"/>
          </w:rPr>
          <w:t>(http://www.elcomercio.com/actualidad/ecuador-inflacion-anual-subio)</w:t>
        </w:r>
      </w:hyperlink>
    </w:p>
    <w:p w:rsidR="00646FB2" w:rsidRPr="00CC09BF" w:rsidRDefault="00646FB2" w:rsidP="003E397B">
      <w:pPr>
        <w:rPr>
          <w:lang w:val="es-ES"/>
        </w:rPr>
      </w:pPr>
    </w:p>
    <w:p w:rsidR="00646FB2" w:rsidRPr="003E397B" w:rsidRDefault="00646FB2" w:rsidP="001B4479">
      <w:pPr>
        <w:pStyle w:val="Ttulo1"/>
        <w:rPr>
          <w:rFonts w:eastAsiaTheme="majorEastAsia"/>
        </w:rPr>
      </w:pPr>
      <w:bookmarkStart w:id="129" w:name="_Toc419814717"/>
      <w:r w:rsidRPr="00CC09BF">
        <w:t xml:space="preserve">Las 5 fuerzas </w:t>
      </w:r>
      <w:r w:rsidRPr="00CC09BF">
        <w:rPr>
          <w:spacing w:val="-3"/>
        </w:rPr>
        <w:t xml:space="preserve">de </w:t>
      </w:r>
      <w:r w:rsidRPr="00CC09BF">
        <w:t>Porter (micro</w:t>
      </w:r>
      <w:r w:rsidRPr="00CC09BF">
        <w:rPr>
          <w:spacing w:val="-12"/>
        </w:rPr>
        <w:t xml:space="preserve"> </w:t>
      </w:r>
      <w:r w:rsidRPr="00CC09BF">
        <w:t>entorno)</w:t>
      </w:r>
      <w:bookmarkEnd w:id="129"/>
    </w:p>
    <w:p w:rsidR="00646FB2" w:rsidRPr="00CC09BF" w:rsidRDefault="00646FB2" w:rsidP="003E397B">
      <w:pPr>
        <w:rPr>
          <w:lang w:val="es-ES"/>
        </w:rPr>
      </w:pPr>
    </w:p>
    <w:p w:rsidR="00646FB2" w:rsidRPr="00CC09BF" w:rsidRDefault="00646FB2" w:rsidP="003E397B">
      <w:pPr>
        <w:rPr>
          <w:lang w:val="es-ES"/>
        </w:rPr>
      </w:pPr>
      <w:r w:rsidRPr="00CC09BF">
        <w:rPr>
          <w:spacing w:val="-2"/>
          <w:lang w:val="es-ES"/>
        </w:rPr>
        <w:t xml:space="preserve">Las </w:t>
      </w:r>
      <w:r w:rsidRPr="00CC09BF">
        <w:rPr>
          <w:lang w:val="es-ES"/>
        </w:rPr>
        <w:t>5 fuerzas de Porter sirven para entender el micro entorno, que consisten</w:t>
      </w:r>
      <w:r w:rsidRPr="00CC09BF">
        <w:rPr>
          <w:spacing w:val="43"/>
          <w:lang w:val="es-ES"/>
        </w:rPr>
        <w:t xml:space="preserve"> </w:t>
      </w:r>
      <w:r w:rsidRPr="00CC09BF">
        <w:rPr>
          <w:lang w:val="es-ES"/>
        </w:rPr>
        <w:t>en los factores externos que afectan directamente al negocio, estas fuerzas</w:t>
      </w:r>
      <w:r w:rsidRPr="00CC09BF">
        <w:rPr>
          <w:spacing w:val="4"/>
          <w:lang w:val="es-ES"/>
        </w:rPr>
        <w:t xml:space="preserve"> </w:t>
      </w:r>
      <w:r w:rsidRPr="00CC09BF">
        <w:rPr>
          <w:lang w:val="es-ES"/>
        </w:rPr>
        <w:t>consisten en:</w:t>
      </w:r>
    </w:p>
    <w:p w:rsidR="00646FB2" w:rsidRPr="00CC09BF" w:rsidRDefault="00646FB2" w:rsidP="003E397B">
      <w:pPr>
        <w:rPr>
          <w:lang w:val="es-ES"/>
        </w:rPr>
      </w:pPr>
    </w:p>
    <w:p w:rsidR="00646FB2" w:rsidRDefault="00646FB2" w:rsidP="001B5DB5">
      <w:pPr>
        <w:pStyle w:val="Prrafodelista"/>
        <w:numPr>
          <w:ilvl w:val="0"/>
          <w:numId w:val="11"/>
        </w:numPr>
      </w:pPr>
      <w:r>
        <w:t>Ingreso de</w:t>
      </w:r>
      <w:r w:rsidRPr="003E397B">
        <w:rPr>
          <w:spacing w:val="1"/>
        </w:rPr>
        <w:t xml:space="preserve"> </w:t>
      </w:r>
      <w:r>
        <w:t>competidores.</w:t>
      </w:r>
    </w:p>
    <w:p w:rsidR="00646FB2" w:rsidRPr="003E397B" w:rsidRDefault="00646FB2" w:rsidP="001B5DB5">
      <w:pPr>
        <w:pStyle w:val="Prrafodelista"/>
        <w:numPr>
          <w:ilvl w:val="0"/>
          <w:numId w:val="11"/>
        </w:numPr>
        <w:rPr>
          <w:lang w:val="es-ES"/>
        </w:rPr>
      </w:pPr>
      <w:r w:rsidRPr="003E397B">
        <w:rPr>
          <w:lang w:val="es-ES"/>
        </w:rPr>
        <w:t>Rivalidad entre los competidores</w:t>
      </w:r>
      <w:r w:rsidRPr="003E397B">
        <w:rPr>
          <w:spacing w:val="-5"/>
          <w:lang w:val="es-ES"/>
        </w:rPr>
        <w:t xml:space="preserve"> </w:t>
      </w:r>
      <w:r w:rsidRPr="003E397B">
        <w:rPr>
          <w:lang w:val="es-ES"/>
        </w:rPr>
        <w:t>existentes.</w:t>
      </w:r>
    </w:p>
    <w:p w:rsidR="00646FB2" w:rsidRDefault="00646FB2" w:rsidP="001B5DB5">
      <w:pPr>
        <w:pStyle w:val="Prrafodelista"/>
        <w:numPr>
          <w:ilvl w:val="0"/>
          <w:numId w:val="11"/>
        </w:numPr>
      </w:pPr>
      <w:r>
        <w:t>Amenazas de</w:t>
      </w:r>
      <w:r w:rsidRPr="003E397B">
        <w:rPr>
          <w:spacing w:val="-2"/>
        </w:rPr>
        <w:t xml:space="preserve"> </w:t>
      </w:r>
      <w:r>
        <w:t>sustitutos.</w:t>
      </w:r>
    </w:p>
    <w:p w:rsidR="00646FB2" w:rsidRPr="003E397B" w:rsidRDefault="00646FB2" w:rsidP="001B5DB5">
      <w:pPr>
        <w:pStyle w:val="Prrafodelista"/>
        <w:numPr>
          <w:ilvl w:val="0"/>
          <w:numId w:val="11"/>
        </w:numPr>
        <w:rPr>
          <w:lang w:val="es-ES"/>
        </w:rPr>
      </w:pPr>
      <w:r w:rsidRPr="003E397B">
        <w:rPr>
          <w:lang w:val="es-ES"/>
        </w:rPr>
        <w:t>Poder de negociación de los</w:t>
      </w:r>
      <w:r w:rsidRPr="003E397B">
        <w:rPr>
          <w:spacing w:val="-1"/>
          <w:lang w:val="es-ES"/>
        </w:rPr>
        <w:t xml:space="preserve"> </w:t>
      </w:r>
      <w:r w:rsidRPr="003E397B">
        <w:rPr>
          <w:lang w:val="es-ES"/>
        </w:rPr>
        <w:t>proveedores.</w:t>
      </w:r>
    </w:p>
    <w:p w:rsidR="00646FB2" w:rsidRPr="003E397B" w:rsidRDefault="00646FB2" w:rsidP="001B5DB5">
      <w:pPr>
        <w:pStyle w:val="Prrafodelista"/>
        <w:numPr>
          <w:ilvl w:val="0"/>
          <w:numId w:val="11"/>
        </w:numPr>
        <w:rPr>
          <w:lang w:val="es-ES"/>
        </w:rPr>
      </w:pPr>
      <w:r w:rsidRPr="003E397B">
        <w:rPr>
          <w:lang w:val="es-ES"/>
        </w:rPr>
        <w:t>Poder de negociación de los</w:t>
      </w:r>
      <w:r w:rsidRPr="003E397B">
        <w:rPr>
          <w:spacing w:val="-2"/>
          <w:lang w:val="es-ES"/>
        </w:rPr>
        <w:t xml:space="preserve"> </w:t>
      </w:r>
      <w:r w:rsidRPr="003E397B">
        <w:rPr>
          <w:lang w:val="es-ES"/>
        </w:rPr>
        <w:t>competidores.</w:t>
      </w:r>
    </w:p>
    <w:p w:rsidR="00646FB2" w:rsidRPr="00CC09BF" w:rsidRDefault="00646FB2" w:rsidP="004B72DF">
      <w:pPr>
        <w:ind w:firstLine="0"/>
        <w:rPr>
          <w:lang w:val="es-ES"/>
        </w:rPr>
        <w:sectPr w:rsidR="00646FB2" w:rsidRPr="00CC09BF">
          <w:pgSz w:w="11910" w:h="16840"/>
          <w:pgMar w:top="1580" w:right="1580" w:bottom="1180" w:left="1680" w:header="0" w:footer="998" w:gutter="0"/>
          <w:cols w:space="720"/>
        </w:sectPr>
      </w:pPr>
    </w:p>
    <w:p w:rsidR="004B72DF" w:rsidRDefault="004B72DF" w:rsidP="004B72DF">
      <w:pPr>
        <w:pStyle w:val="Prrafodelista"/>
        <w:ind w:left="0"/>
        <w:jc w:val="center"/>
        <w:rPr>
          <w:rFonts w:eastAsia="Times New Roman"/>
          <w:szCs w:val="24"/>
          <w:lang w:eastAsia="es-ES"/>
        </w:rPr>
      </w:pPr>
      <w:r>
        <w:rPr>
          <w:rFonts w:eastAsia="Times New Roman"/>
          <w:noProof/>
          <w:szCs w:val="24"/>
          <w:lang w:eastAsia="es-EC"/>
        </w:rPr>
        <w:lastRenderedPageBreak/>
        <w:drawing>
          <wp:inline distT="0" distB="0" distL="0" distR="0" wp14:anchorId="52865EE0" wp14:editId="07F2A214">
            <wp:extent cx="5332021" cy="3585944"/>
            <wp:effectExtent l="0" t="0" r="0" b="0"/>
            <wp:docPr id="47" name="Diagrama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4B72DF" w:rsidRPr="006F4608" w:rsidRDefault="004B72DF" w:rsidP="004B72DF">
      <w:pPr>
        <w:spacing w:line="240" w:lineRule="auto"/>
        <w:rPr>
          <w:b/>
          <w:sz w:val="20"/>
        </w:rPr>
      </w:pPr>
      <w:r>
        <w:rPr>
          <w:b/>
          <w:sz w:val="20"/>
        </w:rPr>
        <w:t xml:space="preserve">       </w:t>
      </w:r>
      <w:bookmarkStart w:id="130" w:name="_Toc419814988"/>
      <w:r w:rsidR="00E1750B">
        <w:rPr>
          <w:b/>
          <w:sz w:val="20"/>
        </w:rPr>
        <w:t xml:space="preserve">Grafico </w:t>
      </w:r>
      <w:r>
        <w:rPr>
          <w:b/>
          <w:sz w:val="20"/>
        </w:rPr>
        <w:t xml:space="preserve"> </w:t>
      </w:r>
      <w:bookmarkStart w:id="131" w:name="_Toc419121758"/>
      <w:r w:rsidRPr="00C248C8">
        <w:rPr>
          <w:b/>
          <w:sz w:val="20"/>
        </w:rPr>
        <w:fldChar w:fldCharType="begin"/>
      </w:r>
      <w:r w:rsidRPr="00C248C8">
        <w:rPr>
          <w:b/>
          <w:sz w:val="20"/>
        </w:rPr>
        <w:instrText xml:space="preserve"> SEQ Gráfico_ \* ARABIC </w:instrText>
      </w:r>
      <w:r w:rsidRPr="00C248C8">
        <w:rPr>
          <w:b/>
          <w:sz w:val="20"/>
        </w:rPr>
        <w:fldChar w:fldCharType="separate"/>
      </w:r>
      <w:r w:rsidR="002D0B41">
        <w:rPr>
          <w:b/>
          <w:noProof/>
          <w:sz w:val="20"/>
        </w:rPr>
        <w:t>17</w:t>
      </w:r>
      <w:r w:rsidRPr="00C248C8">
        <w:rPr>
          <w:b/>
          <w:sz w:val="20"/>
        </w:rPr>
        <w:fldChar w:fldCharType="end"/>
      </w:r>
      <w:r w:rsidRPr="00C248C8">
        <w:rPr>
          <w:b/>
          <w:sz w:val="20"/>
        </w:rPr>
        <w:t>: Las 5 fuerzas de Porter</w:t>
      </w:r>
      <w:bookmarkEnd w:id="130"/>
      <w:bookmarkEnd w:id="131"/>
    </w:p>
    <w:p w:rsidR="00646FB2" w:rsidRPr="004B72DF" w:rsidRDefault="00646FB2" w:rsidP="004B72DF">
      <w:pPr>
        <w:ind w:left="284" w:firstLine="0"/>
      </w:pPr>
    </w:p>
    <w:p w:rsidR="00646FB2" w:rsidRPr="00CC09BF" w:rsidRDefault="00646FB2" w:rsidP="001B4479">
      <w:pPr>
        <w:rPr>
          <w:lang w:val="es-ES"/>
        </w:rPr>
      </w:pPr>
      <w:r w:rsidRPr="00CC09BF">
        <w:rPr>
          <w:lang w:val="es-ES"/>
        </w:rPr>
        <w:t xml:space="preserve">A continuación se analizará cada uno </w:t>
      </w:r>
      <w:r w:rsidRPr="00CC09BF">
        <w:rPr>
          <w:spacing w:val="-3"/>
          <w:lang w:val="es-ES"/>
        </w:rPr>
        <w:t>de</w:t>
      </w:r>
      <w:r w:rsidRPr="00CC09BF">
        <w:rPr>
          <w:spacing w:val="-8"/>
          <w:lang w:val="es-ES"/>
        </w:rPr>
        <w:t xml:space="preserve"> </w:t>
      </w:r>
      <w:r w:rsidRPr="00CC09BF">
        <w:rPr>
          <w:lang w:val="es-ES"/>
        </w:rPr>
        <w:t>ellos.</w:t>
      </w:r>
    </w:p>
    <w:p w:rsidR="004B72DF" w:rsidRPr="004B72DF" w:rsidRDefault="004B72DF" w:rsidP="004B72DF">
      <w:pPr>
        <w:ind w:left="284" w:firstLine="0"/>
      </w:pPr>
    </w:p>
    <w:p w:rsidR="00646FB2" w:rsidRDefault="00646FB2" w:rsidP="001B4479">
      <w:pPr>
        <w:pStyle w:val="Ttulo2"/>
      </w:pPr>
      <w:bookmarkStart w:id="132" w:name="_Toc419814718"/>
      <w:r w:rsidRPr="00CC09BF">
        <w:rPr>
          <w:lang w:val="es-ES"/>
        </w:rPr>
        <w:t>Ingreso de</w:t>
      </w:r>
      <w:r w:rsidRPr="00CC09BF">
        <w:rPr>
          <w:spacing w:val="-4"/>
          <w:lang w:val="es-ES"/>
        </w:rPr>
        <w:t xml:space="preserve"> </w:t>
      </w:r>
      <w:r w:rsidRPr="001B4479">
        <w:t>Competidores</w:t>
      </w:r>
      <w:bookmarkEnd w:id="132"/>
    </w:p>
    <w:p w:rsidR="001B4479" w:rsidRPr="001B4479" w:rsidRDefault="001B4479" w:rsidP="001B4479">
      <w:pPr>
        <w:rPr>
          <w:lang w:val="es-ES"/>
        </w:rPr>
      </w:pPr>
    </w:p>
    <w:p w:rsidR="00646FB2" w:rsidRPr="00CC09BF" w:rsidRDefault="00646FB2" w:rsidP="001B4479">
      <w:pPr>
        <w:rPr>
          <w:lang w:val="es-ES"/>
        </w:rPr>
      </w:pPr>
      <w:r w:rsidRPr="00CC09BF">
        <w:rPr>
          <w:lang w:val="es-ES"/>
        </w:rPr>
        <w:t>El</w:t>
      </w:r>
      <w:r w:rsidRPr="00CC09BF">
        <w:rPr>
          <w:spacing w:val="14"/>
          <w:lang w:val="es-ES"/>
        </w:rPr>
        <w:t xml:space="preserve"> </w:t>
      </w:r>
      <w:r w:rsidRPr="00CC09BF">
        <w:rPr>
          <w:lang w:val="es-ES"/>
        </w:rPr>
        <w:t>ingreso</w:t>
      </w:r>
      <w:r w:rsidRPr="00CC09BF">
        <w:rPr>
          <w:spacing w:val="13"/>
          <w:lang w:val="es-ES"/>
        </w:rPr>
        <w:t xml:space="preserve"> </w:t>
      </w:r>
      <w:r w:rsidRPr="00CC09BF">
        <w:rPr>
          <w:lang w:val="es-ES"/>
        </w:rPr>
        <w:t>de</w:t>
      </w:r>
      <w:r w:rsidRPr="00CC09BF">
        <w:rPr>
          <w:spacing w:val="17"/>
          <w:lang w:val="es-ES"/>
        </w:rPr>
        <w:t xml:space="preserve"> </w:t>
      </w:r>
      <w:r w:rsidRPr="00CC09BF">
        <w:rPr>
          <w:lang w:val="es-ES"/>
        </w:rPr>
        <w:t>competidores</w:t>
      </w:r>
      <w:r w:rsidRPr="00CC09BF">
        <w:rPr>
          <w:spacing w:val="12"/>
          <w:lang w:val="es-ES"/>
        </w:rPr>
        <w:t xml:space="preserve"> </w:t>
      </w:r>
      <w:r w:rsidRPr="00CC09BF">
        <w:rPr>
          <w:lang w:val="es-ES"/>
        </w:rPr>
        <w:t>en</w:t>
      </w:r>
      <w:r w:rsidRPr="00CC09BF">
        <w:rPr>
          <w:spacing w:val="13"/>
          <w:lang w:val="es-ES"/>
        </w:rPr>
        <w:t xml:space="preserve"> </w:t>
      </w:r>
      <w:r w:rsidRPr="00CC09BF">
        <w:rPr>
          <w:lang w:val="es-ES"/>
        </w:rPr>
        <w:t>la</w:t>
      </w:r>
      <w:r w:rsidRPr="00CC09BF">
        <w:rPr>
          <w:spacing w:val="15"/>
          <w:lang w:val="es-ES"/>
        </w:rPr>
        <w:t xml:space="preserve"> </w:t>
      </w:r>
      <w:r w:rsidRPr="00CC09BF">
        <w:rPr>
          <w:lang w:val="es-ES"/>
        </w:rPr>
        <w:t>modalidad</w:t>
      </w:r>
      <w:r w:rsidRPr="00CC09BF">
        <w:rPr>
          <w:spacing w:val="13"/>
          <w:lang w:val="es-ES"/>
        </w:rPr>
        <w:t xml:space="preserve"> </w:t>
      </w:r>
      <w:r w:rsidRPr="00CC09BF">
        <w:rPr>
          <w:spacing w:val="-3"/>
          <w:lang w:val="es-ES"/>
        </w:rPr>
        <w:t>de</w:t>
      </w:r>
      <w:r w:rsidRPr="00CC09BF">
        <w:rPr>
          <w:spacing w:val="15"/>
          <w:lang w:val="es-ES"/>
        </w:rPr>
        <w:t xml:space="preserve"> </w:t>
      </w:r>
      <w:r w:rsidRPr="00CC09BF">
        <w:rPr>
          <w:lang w:val="es-ES"/>
        </w:rPr>
        <w:t>venta</w:t>
      </w:r>
      <w:r w:rsidRPr="00CC09BF">
        <w:rPr>
          <w:spacing w:val="15"/>
          <w:lang w:val="es-ES"/>
        </w:rPr>
        <w:t xml:space="preserve"> </w:t>
      </w:r>
      <w:r w:rsidRPr="00CC09BF">
        <w:rPr>
          <w:lang w:val="es-ES"/>
        </w:rPr>
        <w:t>de</w:t>
      </w:r>
      <w:r w:rsidRPr="00CC09BF">
        <w:rPr>
          <w:spacing w:val="15"/>
          <w:lang w:val="es-ES"/>
        </w:rPr>
        <w:t xml:space="preserve"> </w:t>
      </w:r>
      <w:r w:rsidRPr="00CC09BF">
        <w:rPr>
          <w:lang w:val="es-ES"/>
        </w:rPr>
        <w:t>frutas</w:t>
      </w:r>
      <w:r w:rsidRPr="00CC09BF">
        <w:rPr>
          <w:spacing w:val="12"/>
          <w:lang w:val="es-ES"/>
        </w:rPr>
        <w:t xml:space="preserve"> </w:t>
      </w:r>
      <w:r w:rsidRPr="00CC09BF">
        <w:rPr>
          <w:lang w:val="es-ES"/>
        </w:rPr>
        <w:t>a</w:t>
      </w:r>
      <w:r w:rsidRPr="00CC09BF">
        <w:rPr>
          <w:spacing w:val="15"/>
          <w:lang w:val="es-ES"/>
        </w:rPr>
        <w:t xml:space="preserve"> </w:t>
      </w:r>
      <w:r w:rsidRPr="00CC09BF">
        <w:rPr>
          <w:lang w:val="es-ES"/>
        </w:rPr>
        <w:t>domicilio</w:t>
      </w:r>
      <w:r w:rsidRPr="00CC09BF">
        <w:rPr>
          <w:spacing w:val="13"/>
          <w:lang w:val="es-ES"/>
        </w:rPr>
        <w:t xml:space="preserve"> </w:t>
      </w:r>
      <w:r w:rsidRPr="00CC09BF">
        <w:rPr>
          <w:lang w:val="es-ES"/>
        </w:rPr>
        <w:t>no es nueva, y es fácil de imitar, sin embargo las personas que usualmente hacen</w:t>
      </w:r>
      <w:r w:rsidRPr="00CC09BF">
        <w:rPr>
          <w:spacing w:val="27"/>
          <w:lang w:val="es-ES"/>
        </w:rPr>
        <w:t xml:space="preserve"> </w:t>
      </w:r>
      <w:r w:rsidRPr="00CC09BF">
        <w:rPr>
          <w:lang w:val="es-ES"/>
        </w:rPr>
        <w:t>esa actividad no la realizan de forma profesional, es decir, no realizan las entregas</w:t>
      </w:r>
      <w:r w:rsidRPr="00CC09BF">
        <w:rPr>
          <w:spacing w:val="34"/>
          <w:lang w:val="es-ES"/>
        </w:rPr>
        <w:t xml:space="preserve"> </w:t>
      </w:r>
      <w:r w:rsidRPr="00CC09BF">
        <w:rPr>
          <w:lang w:val="es-ES"/>
        </w:rPr>
        <w:t>en los tiempos convenidos, no realizan una selección adecuada del producto, y no</w:t>
      </w:r>
      <w:r w:rsidRPr="00CC09BF">
        <w:rPr>
          <w:spacing w:val="45"/>
          <w:lang w:val="es-ES"/>
        </w:rPr>
        <w:t xml:space="preserve"> </w:t>
      </w:r>
      <w:r w:rsidRPr="00CC09BF">
        <w:rPr>
          <w:lang w:val="es-ES"/>
        </w:rPr>
        <w:t>lo llevan como un negocio, por lo que muchas personas que se dedican al negocio</w:t>
      </w:r>
      <w:r w:rsidRPr="00CC09BF">
        <w:rPr>
          <w:spacing w:val="-2"/>
          <w:lang w:val="es-ES"/>
        </w:rPr>
        <w:t xml:space="preserve"> </w:t>
      </w:r>
      <w:r w:rsidRPr="00CC09BF">
        <w:rPr>
          <w:lang w:val="es-ES"/>
        </w:rPr>
        <w:t>no duran a largo</w:t>
      </w:r>
      <w:r w:rsidRPr="00CC09BF">
        <w:rPr>
          <w:spacing w:val="-3"/>
          <w:lang w:val="es-ES"/>
        </w:rPr>
        <w:t xml:space="preserve"> </w:t>
      </w:r>
      <w:r w:rsidRPr="00CC09BF">
        <w:rPr>
          <w:lang w:val="es-ES"/>
        </w:rPr>
        <w:t>plazo.</w:t>
      </w:r>
    </w:p>
    <w:p w:rsidR="001B4479" w:rsidRDefault="001B4479" w:rsidP="00C03FBC">
      <w:pPr>
        <w:rPr>
          <w:lang w:val="es-ES"/>
        </w:rPr>
      </w:pPr>
    </w:p>
    <w:p w:rsidR="00646FB2" w:rsidRPr="00CC09BF" w:rsidRDefault="00646FB2" w:rsidP="001B4479">
      <w:pPr>
        <w:pStyle w:val="Ttulo2"/>
        <w:ind w:firstLine="0"/>
        <w:rPr>
          <w:b w:val="0"/>
          <w:bCs/>
          <w:lang w:val="es-ES"/>
        </w:rPr>
      </w:pPr>
      <w:bookmarkStart w:id="133" w:name="_Toc419814719"/>
      <w:r w:rsidRPr="00CC09BF">
        <w:rPr>
          <w:lang w:val="es-ES"/>
        </w:rPr>
        <w:t>Rivalidad entre los competidores</w:t>
      </w:r>
      <w:r w:rsidRPr="00CC09BF">
        <w:rPr>
          <w:spacing w:val="-20"/>
          <w:lang w:val="es-ES"/>
        </w:rPr>
        <w:t xml:space="preserve"> </w:t>
      </w:r>
      <w:r w:rsidRPr="00CC09BF">
        <w:rPr>
          <w:lang w:val="es-ES"/>
        </w:rPr>
        <w:t>existentes</w:t>
      </w:r>
      <w:bookmarkEnd w:id="133"/>
    </w:p>
    <w:p w:rsidR="001B4479" w:rsidRDefault="001B4479" w:rsidP="001B4479">
      <w:pPr>
        <w:rPr>
          <w:lang w:val="es-ES"/>
        </w:rPr>
      </w:pPr>
    </w:p>
    <w:p w:rsidR="00646FB2" w:rsidRPr="00CC09BF" w:rsidRDefault="00646FB2" w:rsidP="001B4479">
      <w:pPr>
        <w:rPr>
          <w:lang w:val="es-ES"/>
        </w:rPr>
      </w:pPr>
      <w:r w:rsidRPr="00CC09BF">
        <w:rPr>
          <w:lang w:val="es-ES"/>
        </w:rPr>
        <w:t>En lo que respecta a los competidores que entregan frutas a domicilio no</w:t>
      </w:r>
      <w:r w:rsidRPr="00CC09BF">
        <w:rPr>
          <w:spacing w:val="16"/>
          <w:lang w:val="es-ES"/>
        </w:rPr>
        <w:t xml:space="preserve"> </w:t>
      </w:r>
      <w:r w:rsidRPr="00CC09BF">
        <w:rPr>
          <w:lang w:val="es-ES"/>
        </w:rPr>
        <w:t>existe una clara competencia, sin embargo como se mencionó anteriormente</w:t>
      </w:r>
      <w:r w:rsidRPr="00CC09BF">
        <w:rPr>
          <w:spacing w:val="38"/>
          <w:lang w:val="es-ES"/>
        </w:rPr>
        <w:t xml:space="preserve"> </w:t>
      </w:r>
      <w:r w:rsidRPr="00CC09BF">
        <w:rPr>
          <w:lang w:val="es-ES"/>
        </w:rPr>
        <w:t>los comisariatos si tienen una gran competencia, por lo que han creado</w:t>
      </w:r>
      <w:r w:rsidRPr="00CC09BF">
        <w:rPr>
          <w:spacing w:val="51"/>
          <w:lang w:val="es-ES"/>
        </w:rPr>
        <w:t xml:space="preserve"> </w:t>
      </w:r>
      <w:r w:rsidRPr="00CC09BF">
        <w:rPr>
          <w:lang w:val="es-ES"/>
        </w:rPr>
        <w:t>días específicos de la semana donde tienen descuentos de frutas para los</w:t>
      </w:r>
      <w:r w:rsidRPr="00CC09BF">
        <w:rPr>
          <w:spacing w:val="-18"/>
          <w:lang w:val="es-ES"/>
        </w:rPr>
        <w:t xml:space="preserve"> </w:t>
      </w:r>
      <w:r w:rsidRPr="00CC09BF">
        <w:rPr>
          <w:lang w:val="es-ES"/>
        </w:rPr>
        <w:t>consumidores.</w:t>
      </w:r>
    </w:p>
    <w:p w:rsidR="00646FB2" w:rsidRPr="00CC09BF" w:rsidRDefault="00646FB2" w:rsidP="00646FB2">
      <w:pPr>
        <w:rPr>
          <w:lang w:val="es-ES"/>
        </w:rPr>
        <w:sectPr w:rsidR="00646FB2" w:rsidRPr="00CC09BF">
          <w:pgSz w:w="11910" w:h="16840"/>
          <w:pgMar w:top="1580" w:right="1580" w:bottom="1180" w:left="1680" w:header="0" w:footer="998" w:gutter="0"/>
          <w:cols w:space="720"/>
        </w:sectPr>
      </w:pPr>
    </w:p>
    <w:p w:rsidR="00646FB2" w:rsidRPr="00CC09BF" w:rsidRDefault="00646FB2" w:rsidP="001B4479">
      <w:pPr>
        <w:pStyle w:val="Ttulo2"/>
        <w:ind w:firstLine="0"/>
        <w:rPr>
          <w:bCs/>
          <w:lang w:val="es-ES"/>
        </w:rPr>
      </w:pPr>
      <w:bookmarkStart w:id="134" w:name="_Toc419814720"/>
      <w:r w:rsidRPr="00CC09BF">
        <w:rPr>
          <w:lang w:val="es-ES"/>
        </w:rPr>
        <w:lastRenderedPageBreak/>
        <w:t>Poder de negociación de los</w:t>
      </w:r>
      <w:r w:rsidRPr="00CC09BF">
        <w:rPr>
          <w:spacing w:val="-10"/>
          <w:lang w:val="es-ES"/>
        </w:rPr>
        <w:t xml:space="preserve"> </w:t>
      </w:r>
      <w:r w:rsidRPr="00CC09BF">
        <w:rPr>
          <w:lang w:val="es-ES"/>
        </w:rPr>
        <w:t>proveedores</w:t>
      </w:r>
      <w:bookmarkEnd w:id="134"/>
    </w:p>
    <w:p w:rsidR="001B4479" w:rsidRDefault="001B4479" w:rsidP="001B4479">
      <w:pPr>
        <w:rPr>
          <w:spacing w:val="-3"/>
          <w:lang w:val="es-ES"/>
        </w:rPr>
      </w:pPr>
    </w:p>
    <w:p w:rsidR="00646FB2" w:rsidRPr="00CC09BF" w:rsidRDefault="00646FB2" w:rsidP="00CB4F15">
      <w:pPr>
        <w:rPr>
          <w:lang w:val="es-ES"/>
        </w:rPr>
      </w:pPr>
      <w:r w:rsidRPr="00CC09BF">
        <w:rPr>
          <w:spacing w:val="-3"/>
          <w:lang w:val="es-ES"/>
        </w:rPr>
        <w:t>Los</w:t>
      </w:r>
      <w:r w:rsidRPr="00CC09BF">
        <w:rPr>
          <w:spacing w:val="30"/>
          <w:lang w:val="es-ES"/>
        </w:rPr>
        <w:t xml:space="preserve"> </w:t>
      </w:r>
      <w:r w:rsidRPr="00CC09BF">
        <w:rPr>
          <w:lang w:val="es-ES"/>
        </w:rPr>
        <w:t>proveedores</w:t>
      </w:r>
      <w:r w:rsidRPr="00CC09BF">
        <w:rPr>
          <w:spacing w:val="30"/>
          <w:lang w:val="es-ES"/>
        </w:rPr>
        <w:t xml:space="preserve"> </w:t>
      </w:r>
      <w:r w:rsidRPr="00CC09BF">
        <w:rPr>
          <w:lang w:val="es-ES"/>
        </w:rPr>
        <w:t>son</w:t>
      </w:r>
      <w:r w:rsidRPr="00CC09BF">
        <w:rPr>
          <w:spacing w:val="31"/>
          <w:lang w:val="es-ES"/>
        </w:rPr>
        <w:t xml:space="preserve"> </w:t>
      </w:r>
      <w:r w:rsidRPr="00CC09BF">
        <w:rPr>
          <w:lang w:val="es-ES"/>
        </w:rPr>
        <w:t>diversos,</w:t>
      </w:r>
      <w:r w:rsidRPr="00CC09BF">
        <w:rPr>
          <w:spacing w:val="31"/>
          <w:lang w:val="es-ES"/>
        </w:rPr>
        <w:t xml:space="preserve"> </w:t>
      </w:r>
      <w:r w:rsidRPr="00CC09BF">
        <w:rPr>
          <w:lang w:val="es-ES"/>
        </w:rPr>
        <w:t>pero</w:t>
      </w:r>
      <w:r w:rsidRPr="00CC09BF">
        <w:rPr>
          <w:spacing w:val="31"/>
          <w:lang w:val="es-ES"/>
        </w:rPr>
        <w:t xml:space="preserve"> </w:t>
      </w:r>
      <w:r w:rsidRPr="00CC09BF">
        <w:rPr>
          <w:lang w:val="es-ES"/>
        </w:rPr>
        <w:t>los</w:t>
      </w:r>
      <w:r w:rsidRPr="00CC09BF">
        <w:rPr>
          <w:spacing w:val="30"/>
          <w:lang w:val="es-ES"/>
        </w:rPr>
        <w:t xml:space="preserve"> </w:t>
      </w:r>
      <w:r w:rsidRPr="00CC09BF">
        <w:rPr>
          <w:lang w:val="es-ES"/>
        </w:rPr>
        <w:t>que</w:t>
      </w:r>
      <w:r w:rsidRPr="00CC09BF">
        <w:rPr>
          <w:spacing w:val="32"/>
          <w:lang w:val="es-ES"/>
        </w:rPr>
        <w:t xml:space="preserve"> </w:t>
      </w:r>
      <w:r w:rsidRPr="00CC09BF">
        <w:rPr>
          <w:lang w:val="es-ES"/>
        </w:rPr>
        <w:t>cultivan</w:t>
      </w:r>
      <w:r w:rsidRPr="00CC09BF">
        <w:rPr>
          <w:spacing w:val="31"/>
          <w:lang w:val="es-ES"/>
        </w:rPr>
        <w:t xml:space="preserve"> </w:t>
      </w:r>
      <w:r w:rsidRPr="00CC09BF">
        <w:rPr>
          <w:lang w:val="es-ES"/>
        </w:rPr>
        <w:t>las</w:t>
      </w:r>
      <w:r w:rsidRPr="00CC09BF">
        <w:rPr>
          <w:spacing w:val="30"/>
          <w:lang w:val="es-ES"/>
        </w:rPr>
        <w:t xml:space="preserve"> </w:t>
      </w:r>
      <w:r w:rsidRPr="00CC09BF">
        <w:rPr>
          <w:lang w:val="es-ES"/>
        </w:rPr>
        <w:t>frutas</w:t>
      </w:r>
      <w:r w:rsidRPr="00CC09BF">
        <w:rPr>
          <w:spacing w:val="30"/>
          <w:lang w:val="es-ES"/>
        </w:rPr>
        <w:t xml:space="preserve"> </w:t>
      </w:r>
      <w:r w:rsidRPr="00CC09BF">
        <w:rPr>
          <w:lang w:val="es-ES"/>
        </w:rPr>
        <w:t>orgánicas</w:t>
      </w:r>
      <w:r w:rsidRPr="00CC09BF">
        <w:rPr>
          <w:spacing w:val="30"/>
          <w:lang w:val="es-ES"/>
        </w:rPr>
        <w:t xml:space="preserve"> </w:t>
      </w:r>
      <w:r w:rsidRPr="00CC09BF">
        <w:rPr>
          <w:lang w:val="es-ES"/>
        </w:rPr>
        <w:t>son menos comparados a los que cultivan las frutas tradicionales, por lo que sí</w:t>
      </w:r>
      <w:r w:rsidRPr="00CC09BF">
        <w:rPr>
          <w:spacing w:val="23"/>
          <w:lang w:val="es-ES"/>
        </w:rPr>
        <w:t xml:space="preserve"> </w:t>
      </w:r>
      <w:r w:rsidRPr="00CC09BF">
        <w:rPr>
          <w:lang w:val="es-ES"/>
        </w:rPr>
        <w:t>tienen un</w:t>
      </w:r>
      <w:r w:rsidRPr="00CC09BF">
        <w:rPr>
          <w:spacing w:val="45"/>
          <w:lang w:val="es-ES"/>
        </w:rPr>
        <w:t xml:space="preserve"> </w:t>
      </w:r>
      <w:r w:rsidRPr="00CC09BF">
        <w:rPr>
          <w:lang w:val="es-ES"/>
        </w:rPr>
        <w:t>poder</w:t>
      </w:r>
      <w:r w:rsidRPr="00CC09BF">
        <w:rPr>
          <w:spacing w:val="45"/>
          <w:lang w:val="es-ES"/>
        </w:rPr>
        <w:t xml:space="preserve"> </w:t>
      </w:r>
      <w:r w:rsidRPr="00CC09BF">
        <w:rPr>
          <w:lang w:val="es-ES"/>
        </w:rPr>
        <w:t>de</w:t>
      </w:r>
      <w:r w:rsidRPr="00CC09BF">
        <w:rPr>
          <w:spacing w:val="45"/>
          <w:lang w:val="es-ES"/>
        </w:rPr>
        <w:t xml:space="preserve"> </w:t>
      </w:r>
      <w:r w:rsidRPr="00CC09BF">
        <w:rPr>
          <w:lang w:val="es-ES"/>
        </w:rPr>
        <w:t>negociación</w:t>
      </w:r>
      <w:r w:rsidRPr="00CC09BF">
        <w:rPr>
          <w:spacing w:val="45"/>
          <w:lang w:val="es-ES"/>
        </w:rPr>
        <w:t xml:space="preserve"> </w:t>
      </w:r>
      <w:r w:rsidRPr="00CC09BF">
        <w:rPr>
          <w:lang w:val="es-ES"/>
        </w:rPr>
        <w:t>mayor,</w:t>
      </w:r>
      <w:r w:rsidRPr="00CC09BF">
        <w:rPr>
          <w:spacing w:val="48"/>
          <w:lang w:val="es-ES"/>
        </w:rPr>
        <w:t xml:space="preserve"> </w:t>
      </w:r>
      <w:r w:rsidRPr="00CC09BF">
        <w:rPr>
          <w:lang w:val="es-ES"/>
        </w:rPr>
        <w:t>sin</w:t>
      </w:r>
      <w:r w:rsidRPr="00CC09BF">
        <w:rPr>
          <w:spacing w:val="45"/>
          <w:lang w:val="es-ES"/>
        </w:rPr>
        <w:t xml:space="preserve"> </w:t>
      </w:r>
      <w:r w:rsidRPr="00CC09BF">
        <w:rPr>
          <w:lang w:val="es-ES"/>
        </w:rPr>
        <w:t>embargo</w:t>
      </w:r>
      <w:r w:rsidRPr="00CC09BF">
        <w:rPr>
          <w:spacing w:val="45"/>
          <w:lang w:val="es-ES"/>
        </w:rPr>
        <w:t xml:space="preserve"> </w:t>
      </w:r>
      <w:r w:rsidRPr="00CC09BF">
        <w:rPr>
          <w:lang w:val="es-ES"/>
        </w:rPr>
        <w:t>estos</w:t>
      </w:r>
      <w:r w:rsidRPr="00CC09BF">
        <w:rPr>
          <w:spacing w:val="44"/>
          <w:lang w:val="es-ES"/>
        </w:rPr>
        <w:t xml:space="preserve"> </w:t>
      </w:r>
      <w:r w:rsidRPr="00CC09BF">
        <w:rPr>
          <w:lang w:val="es-ES"/>
        </w:rPr>
        <w:t>proveedores</w:t>
      </w:r>
      <w:r w:rsidRPr="00CC09BF">
        <w:rPr>
          <w:spacing w:val="44"/>
          <w:lang w:val="es-ES"/>
        </w:rPr>
        <w:t xml:space="preserve"> </w:t>
      </w:r>
      <w:r w:rsidRPr="00CC09BF">
        <w:rPr>
          <w:lang w:val="es-ES"/>
        </w:rPr>
        <w:t>saben</w:t>
      </w:r>
      <w:r w:rsidRPr="00CC09BF">
        <w:rPr>
          <w:spacing w:val="45"/>
          <w:lang w:val="es-ES"/>
        </w:rPr>
        <w:t xml:space="preserve"> </w:t>
      </w:r>
      <w:r w:rsidRPr="00CC09BF">
        <w:rPr>
          <w:lang w:val="es-ES"/>
        </w:rPr>
        <w:t>que</w:t>
      </w:r>
      <w:r w:rsidRPr="00CC09BF">
        <w:rPr>
          <w:spacing w:val="45"/>
          <w:lang w:val="es-ES"/>
        </w:rPr>
        <w:t xml:space="preserve"> </w:t>
      </w:r>
      <w:r w:rsidRPr="00CC09BF">
        <w:rPr>
          <w:lang w:val="es-ES"/>
        </w:rPr>
        <w:t>no pueden subir mucho más allá que las frutas</w:t>
      </w:r>
      <w:r w:rsidRPr="00CC09BF">
        <w:rPr>
          <w:spacing w:val="-21"/>
          <w:lang w:val="es-ES"/>
        </w:rPr>
        <w:t xml:space="preserve"> </w:t>
      </w:r>
      <w:r w:rsidRPr="00CC09BF">
        <w:rPr>
          <w:lang w:val="es-ES"/>
        </w:rPr>
        <w:t>tradicionales.</w:t>
      </w:r>
      <w:r w:rsidR="008B6D0A">
        <w:rPr>
          <w:lang w:val="es-ES"/>
        </w:rPr>
        <w:t xml:space="preserve"> </w:t>
      </w:r>
      <w:r w:rsidRPr="00CC09BF">
        <w:rPr>
          <w:lang w:val="es-ES"/>
        </w:rPr>
        <w:t>Además</w:t>
      </w:r>
      <w:r w:rsidRPr="00CC09BF">
        <w:rPr>
          <w:spacing w:val="15"/>
          <w:lang w:val="es-ES"/>
        </w:rPr>
        <w:t xml:space="preserve"> </w:t>
      </w:r>
      <w:r w:rsidRPr="00CC09BF">
        <w:rPr>
          <w:lang w:val="es-ES"/>
        </w:rPr>
        <w:t>por</w:t>
      </w:r>
      <w:r w:rsidRPr="00CC09BF">
        <w:rPr>
          <w:spacing w:val="18"/>
          <w:lang w:val="es-ES"/>
        </w:rPr>
        <w:t xml:space="preserve"> </w:t>
      </w:r>
      <w:r w:rsidRPr="00CC09BF">
        <w:rPr>
          <w:lang w:val="es-ES"/>
        </w:rPr>
        <w:t>este</w:t>
      </w:r>
      <w:r w:rsidRPr="00CC09BF">
        <w:rPr>
          <w:spacing w:val="19"/>
          <w:lang w:val="es-ES"/>
        </w:rPr>
        <w:t xml:space="preserve"> </w:t>
      </w:r>
      <w:r w:rsidRPr="00CC09BF">
        <w:rPr>
          <w:lang w:val="es-ES"/>
        </w:rPr>
        <w:t>motivo</w:t>
      </w:r>
      <w:r w:rsidRPr="00CC09BF">
        <w:rPr>
          <w:spacing w:val="16"/>
          <w:lang w:val="es-ES"/>
        </w:rPr>
        <w:t xml:space="preserve"> </w:t>
      </w:r>
      <w:r w:rsidRPr="00CC09BF">
        <w:rPr>
          <w:lang w:val="es-ES"/>
        </w:rPr>
        <w:t>se</w:t>
      </w:r>
      <w:r w:rsidRPr="00CC09BF">
        <w:rPr>
          <w:spacing w:val="17"/>
          <w:lang w:val="es-ES"/>
        </w:rPr>
        <w:t xml:space="preserve"> </w:t>
      </w:r>
      <w:r w:rsidRPr="00CC09BF">
        <w:rPr>
          <w:lang w:val="es-ES"/>
        </w:rPr>
        <w:t>tiene</w:t>
      </w:r>
      <w:r w:rsidRPr="00CC09BF">
        <w:rPr>
          <w:spacing w:val="17"/>
          <w:lang w:val="es-ES"/>
        </w:rPr>
        <w:t xml:space="preserve"> </w:t>
      </w:r>
      <w:r w:rsidRPr="00CC09BF">
        <w:rPr>
          <w:lang w:val="es-ES"/>
        </w:rPr>
        <w:t>que</w:t>
      </w:r>
      <w:r w:rsidRPr="00CC09BF">
        <w:rPr>
          <w:spacing w:val="17"/>
          <w:lang w:val="es-ES"/>
        </w:rPr>
        <w:t xml:space="preserve"> </w:t>
      </w:r>
      <w:r w:rsidRPr="00CC09BF">
        <w:rPr>
          <w:lang w:val="es-ES"/>
        </w:rPr>
        <w:t>llegar</w:t>
      </w:r>
      <w:r w:rsidRPr="00CC09BF">
        <w:rPr>
          <w:spacing w:val="16"/>
          <w:lang w:val="es-ES"/>
        </w:rPr>
        <w:t xml:space="preserve"> </w:t>
      </w:r>
      <w:r w:rsidRPr="00CC09BF">
        <w:rPr>
          <w:lang w:val="es-ES"/>
        </w:rPr>
        <w:t>acuerdos</w:t>
      </w:r>
      <w:r w:rsidRPr="00CC09BF">
        <w:rPr>
          <w:spacing w:val="15"/>
          <w:lang w:val="es-ES"/>
        </w:rPr>
        <w:t xml:space="preserve"> </w:t>
      </w:r>
      <w:r w:rsidRPr="00CC09BF">
        <w:rPr>
          <w:spacing w:val="-3"/>
          <w:lang w:val="es-ES"/>
        </w:rPr>
        <w:t>de</w:t>
      </w:r>
      <w:r w:rsidRPr="00CC09BF">
        <w:rPr>
          <w:spacing w:val="17"/>
          <w:lang w:val="es-ES"/>
        </w:rPr>
        <w:t xml:space="preserve"> </w:t>
      </w:r>
      <w:r w:rsidRPr="00CC09BF">
        <w:rPr>
          <w:lang w:val="es-ES"/>
        </w:rPr>
        <w:t>compra</w:t>
      </w:r>
      <w:r w:rsidRPr="00CC09BF">
        <w:rPr>
          <w:spacing w:val="14"/>
          <w:lang w:val="es-ES"/>
        </w:rPr>
        <w:t xml:space="preserve"> </w:t>
      </w:r>
      <w:r w:rsidRPr="00CC09BF">
        <w:rPr>
          <w:lang w:val="es-ES"/>
        </w:rPr>
        <w:t>estables</w:t>
      </w:r>
      <w:r w:rsidRPr="00CC09BF">
        <w:rPr>
          <w:spacing w:val="15"/>
          <w:lang w:val="es-ES"/>
        </w:rPr>
        <w:t xml:space="preserve"> </w:t>
      </w:r>
      <w:r w:rsidRPr="00CC09BF">
        <w:rPr>
          <w:lang w:val="es-ES"/>
        </w:rPr>
        <w:t>para tener precios que no sean muy variantes que perjudicarían las ventas a</w:t>
      </w:r>
      <w:r w:rsidRPr="00CC09BF">
        <w:rPr>
          <w:spacing w:val="55"/>
          <w:lang w:val="es-ES"/>
        </w:rPr>
        <w:t xml:space="preserve"> </w:t>
      </w:r>
      <w:r w:rsidRPr="00CC09BF">
        <w:rPr>
          <w:lang w:val="es-ES"/>
        </w:rPr>
        <w:t>los consumidores.</w:t>
      </w:r>
    </w:p>
    <w:p w:rsidR="00CB4F15" w:rsidRDefault="00CB4F15" w:rsidP="00C03FBC">
      <w:pPr>
        <w:rPr>
          <w:lang w:val="es-ES"/>
        </w:rPr>
      </w:pPr>
    </w:p>
    <w:p w:rsidR="00646FB2" w:rsidRPr="00CB4F15" w:rsidRDefault="00646FB2" w:rsidP="00CB4F15">
      <w:pPr>
        <w:pStyle w:val="Ttulo2"/>
        <w:ind w:firstLine="0"/>
        <w:rPr>
          <w:b w:val="0"/>
          <w:bCs/>
          <w:lang w:val="es-ES"/>
        </w:rPr>
      </w:pPr>
      <w:bookmarkStart w:id="135" w:name="_Toc419814721"/>
      <w:r w:rsidRPr="00CC09BF">
        <w:rPr>
          <w:lang w:val="es-ES"/>
        </w:rPr>
        <w:t>Poder de negociación de los</w:t>
      </w:r>
      <w:r w:rsidRPr="00CC09BF">
        <w:rPr>
          <w:spacing w:val="-17"/>
          <w:lang w:val="es-ES"/>
        </w:rPr>
        <w:t xml:space="preserve"> </w:t>
      </w:r>
      <w:r w:rsidRPr="00CC09BF">
        <w:rPr>
          <w:lang w:val="es-ES"/>
        </w:rPr>
        <w:t>competidores</w:t>
      </w:r>
      <w:bookmarkEnd w:id="135"/>
    </w:p>
    <w:p w:rsidR="00CB4F15" w:rsidRDefault="00CB4F15" w:rsidP="00CB4F15">
      <w:pPr>
        <w:rPr>
          <w:lang w:val="es-ES"/>
        </w:rPr>
      </w:pPr>
    </w:p>
    <w:p w:rsidR="00646FB2" w:rsidRPr="00CC09BF" w:rsidRDefault="00646FB2" w:rsidP="00CB4F15">
      <w:pPr>
        <w:rPr>
          <w:lang w:val="es-ES"/>
        </w:rPr>
      </w:pPr>
      <w:r w:rsidRPr="00CC09BF">
        <w:rPr>
          <w:lang w:val="es-ES"/>
        </w:rPr>
        <w:t xml:space="preserve">En el área </w:t>
      </w:r>
      <w:r w:rsidRPr="00CC09BF">
        <w:rPr>
          <w:spacing w:val="-3"/>
          <w:lang w:val="es-ES"/>
        </w:rPr>
        <w:t xml:space="preserve">de </w:t>
      </w:r>
      <w:r w:rsidRPr="00CC09BF">
        <w:rPr>
          <w:lang w:val="es-ES"/>
        </w:rPr>
        <w:t>ventas de frutas a domicilio, no existe una negociación fuerte</w:t>
      </w:r>
      <w:r w:rsidRPr="00CC09BF">
        <w:rPr>
          <w:spacing w:val="15"/>
          <w:lang w:val="es-ES"/>
        </w:rPr>
        <w:t xml:space="preserve"> </w:t>
      </w:r>
      <w:r w:rsidRPr="00CC09BF">
        <w:rPr>
          <w:lang w:val="es-ES"/>
        </w:rPr>
        <w:t>de los</w:t>
      </w:r>
      <w:r w:rsidRPr="00CC09BF">
        <w:rPr>
          <w:spacing w:val="33"/>
          <w:lang w:val="es-ES"/>
        </w:rPr>
        <w:t xml:space="preserve"> </w:t>
      </w:r>
      <w:r w:rsidRPr="00CC09BF">
        <w:rPr>
          <w:lang w:val="es-ES"/>
        </w:rPr>
        <w:t>competidores,</w:t>
      </w:r>
      <w:r w:rsidRPr="00CC09BF">
        <w:rPr>
          <w:spacing w:val="34"/>
          <w:lang w:val="es-ES"/>
        </w:rPr>
        <w:t xml:space="preserve"> </w:t>
      </w:r>
      <w:r w:rsidRPr="00CC09BF">
        <w:rPr>
          <w:lang w:val="es-ES"/>
        </w:rPr>
        <w:t>sin</w:t>
      </w:r>
      <w:r w:rsidRPr="00CC09BF">
        <w:rPr>
          <w:spacing w:val="34"/>
          <w:lang w:val="es-ES"/>
        </w:rPr>
        <w:t xml:space="preserve"> </w:t>
      </w:r>
      <w:r w:rsidRPr="00CC09BF">
        <w:rPr>
          <w:lang w:val="es-ES"/>
        </w:rPr>
        <w:t>embargo</w:t>
      </w:r>
      <w:r w:rsidRPr="00CC09BF">
        <w:rPr>
          <w:spacing w:val="34"/>
          <w:lang w:val="es-ES"/>
        </w:rPr>
        <w:t xml:space="preserve"> </w:t>
      </w:r>
      <w:r w:rsidRPr="00CC09BF">
        <w:rPr>
          <w:lang w:val="es-ES"/>
        </w:rPr>
        <w:t>en</w:t>
      </w:r>
      <w:r w:rsidRPr="00CC09BF">
        <w:rPr>
          <w:spacing w:val="34"/>
          <w:lang w:val="es-ES"/>
        </w:rPr>
        <w:t xml:space="preserve"> </w:t>
      </w:r>
      <w:r w:rsidRPr="00CC09BF">
        <w:rPr>
          <w:lang w:val="es-ES"/>
        </w:rPr>
        <w:t>lo</w:t>
      </w:r>
      <w:r w:rsidRPr="00CC09BF">
        <w:rPr>
          <w:spacing w:val="34"/>
          <w:lang w:val="es-ES"/>
        </w:rPr>
        <w:t xml:space="preserve"> </w:t>
      </w:r>
      <w:r w:rsidRPr="00CC09BF">
        <w:rPr>
          <w:lang w:val="es-ES"/>
        </w:rPr>
        <w:t>que</w:t>
      </w:r>
      <w:r w:rsidRPr="00CC09BF">
        <w:rPr>
          <w:spacing w:val="32"/>
          <w:lang w:val="es-ES"/>
        </w:rPr>
        <w:t xml:space="preserve"> </w:t>
      </w:r>
      <w:r w:rsidRPr="00CC09BF">
        <w:rPr>
          <w:lang w:val="es-ES"/>
        </w:rPr>
        <w:t>se</w:t>
      </w:r>
      <w:r w:rsidRPr="00CC09BF">
        <w:rPr>
          <w:spacing w:val="35"/>
          <w:lang w:val="es-ES"/>
        </w:rPr>
        <w:t xml:space="preserve"> </w:t>
      </w:r>
      <w:r w:rsidRPr="00CC09BF">
        <w:rPr>
          <w:lang w:val="es-ES"/>
        </w:rPr>
        <w:t>refiere</w:t>
      </w:r>
      <w:r w:rsidRPr="00CC09BF">
        <w:rPr>
          <w:spacing w:val="31"/>
          <w:lang w:val="es-ES"/>
        </w:rPr>
        <w:t xml:space="preserve"> </w:t>
      </w:r>
      <w:r w:rsidRPr="00CC09BF">
        <w:rPr>
          <w:lang w:val="es-ES"/>
        </w:rPr>
        <w:t>a</w:t>
      </w:r>
      <w:r w:rsidRPr="00CC09BF">
        <w:rPr>
          <w:spacing w:val="35"/>
          <w:lang w:val="es-ES"/>
        </w:rPr>
        <w:t xml:space="preserve"> </w:t>
      </w:r>
      <w:r w:rsidRPr="00CC09BF">
        <w:rPr>
          <w:lang w:val="es-ES"/>
        </w:rPr>
        <w:t>mercados</w:t>
      </w:r>
      <w:r w:rsidRPr="00CC09BF">
        <w:rPr>
          <w:spacing w:val="33"/>
          <w:lang w:val="es-ES"/>
        </w:rPr>
        <w:t xml:space="preserve"> </w:t>
      </w:r>
      <w:r w:rsidRPr="00CC09BF">
        <w:rPr>
          <w:lang w:val="es-ES"/>
        </w:rPr>
        <w:t>y</w:t>
      </w:r>
      <w:r w:rsidRPr="00CC09BF">
        <w:rPr>
          <w:spacing w:val="26"/>
          <w:lang w:val="es-ES"/>
        </w:rPr>
        <w:t xml:space="preserve"> </w:t>
      </w:r>
      <w:r w:rsidRPr="00CC09BF">
        <w:rPr>
          <w:lang w:val="es-ES"/>
        </w:rPr>
        <w:t>en</w:t>
      </w:r>
      <w:r w:rsidRPr="00CC09BF">
        <w:rPr>
          <w:spacing w:val="34"/>
          <w:lang w:val="es-ES"/>
        </w:rPr>
        <w:t xml:space="preserve"> </w:t>
      </w:r>
      <w:r w:rsidRPr="00CC09BF">
        <w:rPr>
          <w:lang w:val="es-ES"/>
        </w:rPr>
        <w:t>especial</w:t>
      </w:r>
      <w:r w:rsidRPr="00CC09BF">
        <w:rPr>
          <w:spacing w:val="35"/>
          <w:lang w:val="es-ES"/>
        </w:rPr>
        <w:t xml:space="preserve"> </w:t>
      </w:r>
      <w:r w:rsidRPr="00CC09BF">
        <w:rPr>
          <w:lang w:val="es-ES"/>
        </w:rPr>
        <w:t xml:space="preserve">a comisariatos si existe un poder de negociación fuerte de los competidores, </w:t>
      </w:r>
      <w:r w:rsidRPr="00CC09BF">
        <w:rPr>
          <w:spacing w:val="-4"/>
          <w:lang w:val="es-ES"/>
        </w:rPr>
        <w:t>ya</w:t>
      </w:r>
      <w:r w:rsidRPr="00CC09BF">
        <w:rPr>
          <w:spacing w:val="27"/>
          <w:lang w:val="es-ES"/>
        </w:rPr>
        <w:t xml:space="preserve"> </w:t>
      </w:r>
      <w:r w:rsidRPr="00CC09BF">
        <w:rPr>
          <w:lang w:val="es-ES"/>
        </w:rPr>
        <w:t xml:space="preserve">que compran en cantidades muy grandes y sólo para el comisariato </w:t>
      </w:r>
      <w:r w:rsidRPr="00CC09BF">
        <w:rPr>
          <w:spacing w:val="-3"/>
          <w:lang w:val="es-ES"/>
        </w:rPr>
        <w:t xml:space="preserve">de </w:t>
      </w:r>
      <w:r w:rsidRPr="00CC09BF">
        <w:rPr>
          <w:lang w:val="es-ES"/>
        </w:rPr>
        <w:t>Calderón,</w:t>
      </w:r>
      <w:r w:rsidRPr="00CC09BF">
        <w:rPr>
          <w:spacing w:val="28"/>
          <w:lang w:val="es-ES"/>
        </w:rPr>
        <w:t xml:space="preserve"> </w:t>
      </w:r>
      <w:r w:rsidRPr="00CC09BF">
        <w:rPr>
          <w:lang w:val="es-ES"/>
        </w:rPr>
        <w:t>sino de</w:t>
      </w:r>
      <w:r w:rsidRPr="00CC09BF">
        <w:rPr>
          <w:spacing w:val="28"/>
          <w:lang w:val="es-ES"/>
        </w:rPr>
        <w:t xml:space="preserve"> </w:t>
      </w:r>
      <w:r w:rsidRPr="00CC09BF">
        <w:rPr>
          <w:lang w:val="es-ES"/>
        </w:rPr>
        <w:t>todas</w:t>
      </w:r>
      <w:r w:rsidRPr="00CC09BF">
        <w:rPr>
          <w:spacing w:val="25"/>
          <w:lang w:val="es-ES"/>
        </w:rPr>
        <w:t xml:space="preserve"> </w:t>
      </w:r>
      <w:r w:rsidRPr="00CC09BF">
        <w:rPr>
          <w:lang w:val="es-ES"/>
        </w:rPr>
        <w:t>sus</w:t>
      </w:r>
      <w:r w:rsidRPr="00CC09BF">
        <w:rPr>
          <w:spacing w:val="25"/>
          <w:lang w:val="es-ES"/>
        </w:rPr>
        <w:t xml:space="preserve"> </w:t>
      </w:r>
      <w:r w:rsidRPr="00CC09BF">
        <w:rPr>
          <w:lang w:val="es-ES"/>
        </w:rPr>
        <w:t>cadenas,</w:t>
      </w:r>
      <w:r w:rsidRPr="00CC09BF">
        <w:rPr>
          <w:spacing w:val="26"/>
          <w:lang w:val="es-ES"/>
        </w:rPr>
        <w:t xml:space="preserve"> </w:t>
      </w:r>
      <w:r w:rsidRPr="00CC09BF">
        <w:rPr>
          <w:lang w:val="es-ES"/>
        </w:rPr>
        <w:t>por</w:t>
      </w:r>
      <w:r w:rsidRPr="00CC09BF">
        <w:rPr>
          <w:spacing w:val="26"/>
          <w:lang w:val="es-ES"/>
        </w:rPr>
        <w:t xml:space="preserve"> </w:t>
      </w:r>
      <w:r w:rsidRPr="00CC09BF">
        <w:rPr>
          <w:lang w:val="es-ES"/>
        </w:rPr>
        <w:t>tal</w:t>
      </w:r>
      <w:r w:rsidRPr="00CC09BF">
        <w:rPr>
          <w:spacing w:val="27"/>
          <w:lang w:val="es-ES"/>
        </w:rPr>
        <w:t xml:space="preserve"> </w:t>
      </w:r>
      <w:r w:rsidRPr="00CC09BF">
        <w:rPr>
          <w:lang w:val="es-ES"/>
        </w:rPr>
        <w:t>motivo,</w:t>
      </w:r>
      <w:r w:rsidRPr="00CC09BF">
        <w:rPr>
          <w:spacing w:val="26"/>
          <w:lang w:val="es-ES"/>
        </w:rPr>
        <w:t xml:space="preserve"> </w:t>
      </w:r>
      <w:r w:rsidRPr="00CC09BF">
        <w:rPr>
          <w:lang w:val="es-ES"/>
        </w:rPr>
        <w:t>el</w:t>
      </w:r>
      <w:r w:rsidRPr="00CC09BF">
        <w:rPr>
          <w:spacing w:val="23"/>
          <w:lang w:val="es-ES"/>
        </w:rPr>
        <w:t xml:space="preserve"> </w:t>
      </w:r>
      <w:r w:rsidRPr="00CC09BF">
        <w:rPr>
          <w:lang w:val="es-ES"/>
        </w:rPr>
        <w:t>contacto</w:t>
      </w:r>
      <w:r w:rsidRPr="00CC09BF">
        <w:rPr>
          <w:spacing w:val="26"/>
          <w:lang w:val="es-ES"/>
        </w:rPr>
        <w:t xml:space="preserve"> </w:t>
      </w:r>
      <w:r w:rsidRPr="00CC09BF">
        <w:rPr>
          <w:lang w:val="es-ES"/>
        </w:rPr>
        <w:t>y</w:t>
      </w:r>
      <w:r w:rsidRPr="00CC09BF">
        <w:rPr>
          <w:spacing w:val="18"/>
          <w:lang w:val="es-ES"/>
        </w:rPr>
        <w:t xml:space="preserve"> </w:t>
      </w:r>
      <w:r w:rsidRPr="00CC09BF">
        <w:rPr>
          <w:lang w:val="es-ES"/>
        </w:rPr>
        <w:t>la</w:t>
      </w:r>
      <w:r w:rsidRPr="00CC09BF">
        <w:rPr>
          <w:spacing w:val="28"/>
          <w:lang w:val="es-ES"/>
        </w:rPr>
        <w:t xml:space="preserve"> </w:t>
      </w:r>
      <w:r w:rsidRPr="00CC09BF">
        <w:rPr>
          <w:lang w:val="es-ES"/>
        </w:rPr>
        <w:t>relación</w:t>
      </w:r>
      <w:r w:rsidRPr="00CC09BF">
        <w:rPr>
          <w:spacing w:val="22"/>
          <w:lang w:val="es-ES"/>
        </w:rPr>
        <w:t xml:space="preserve"> </w:t>
      </w:r>
      <w:r w:rsidRPr="00CC09BF">
        <w:rPr>
          <w:lang w:val="es-ES"/>
        </w:rPr>
        <w:t>con</w:t>
      </w:r>
      <w:r w:rsidRPr="00CC09BF">
        <w:rPr>
          <w:spacing w:val="26"/>
          <w:lang w:val="es-ES"/>
        </w:rPr>
        <w:t xml:space="preserve"> </w:t>
      </w:r>
      <w:r w:rsidRPr="00CC09BF">
        <w:rPr>
          <w:lang w:val="es-ES"/>
        </w:rPr>
        <w:t>el</w:t>
      </w:r>
      <w:r w:rsidRPr="00CC09BF">
        <w:rPr>
          <w:spacing w:val="27"/>
          <w:lang w:val="es-ES"/>
        </w:rPr>
        <w:t xml:space="preserve"> </w:t>
      </w:r>
      <w:r w:rsidRPr="00CC09BF">
        <w:rPr>
          <w:lang w:val="es-ES"/>
        </w:rPr>
        <w:t>proveedor que realice el abastecimiento del producto será la clave de éxito del</w:t>
      </w:r>
      <w:r w:rsidRPr="00CC09BF">
        <w:rPr>
          <w:spacing w:val="-29"/>
          <w:lang w:val="es-ES"/>
        </w:rPr>
        <w:t xml:space="preserve"> </w:t>
      </w:r>
      <w:r w:rsidRPr="00CC09BF">
        <w:rPr>
          <w:lang w:val="es-ES"/>
        </w:rPr>
        <w:t>plan.</w:t>
      </w:r>
    </w:p>
    <w:p w:rsidR="00646FB2" w:rsidRPr="00CB4F15" w:rsidRDefault="00646FB2" w:rsidP="00CB4F15">
      <w:pPr>
        <w:ind w:left="284" w:firstLine="0"/>
      </w:pPr>
    </w:p>
    <w:p w:rsidR="00646FB2" w:rsidRPr="00CB4F15" w:rsidRDefault="00646FB2" w:rsidP="00F4713F">
      <w:pPr>
        <w:pStyle w:val="Ttulo2"/>
        <w:rPr>
          <w:bCs/>
        </w:rPr>
      </w:pPr>
      <w:bookmarkStart w:id="136" w:name="_Toc419814722"/>
      <w:r w:rsidRPr="00CB4F15">
        <w:t>Análisis</w:t>
      </w:r>
      <w:r w:rsidRPr="00CC09BF">
        <w:rPr>
          <w:spacing w:val="-9"/>
        </w:rPr>
        <w:t xml:space="preserve"> </w:t>
      </w:r>
      <w:r w:rsidRPr="00CC09BF">
        <w:t>FODA</w:t>
      </w:r>
      <w:bookmarkEnd w:id="136"/>
    </w:p>
    <w:p w:rsidR="00646FB2" w:rsidRPr="00CC09BF" w:rsidRDefault="00646FB2" w:rsidP="00CB4F15">
      <w:pPr>
        <w:rPr>
          <w:lang w:val="es-ES"/>
        </w:rPr>
      </w:pPr>
    </w:p>
    <w:p w:rsidR="00646FB2" w:rsidRPr="00CC09BF" w:rsidRDefault="00646FB2" w:rsidP="00CB4F15">
      <w:pPr>
        <w:rPr>
          <w:lang w:val="es-ES"/>
        </w:rPr>
      </w:pPr>
      <w:r w:rsidRPr="00CC09BF">
        <w:rPr>
          <w:lang w:val="es-ES"/>
        </w:rPr>
        <w:t>El análisis FODA consiste en las debilidades y fortalezas que son internas, y</w:t>
      </w:r>
      <w:r w:rsidRPr="00CC09BF">
        <w:rPr>
          <w:spacing w:val="-27"/>
          <w:lang w:val="es-ES"/>
        </w:rPr>
        <w:t xml:space="preserve"> </w:t>
      </w:r>
      <w:r w:rsidRPr="00CC09BF">
        <w:rPr>
          <w:lang w:val="es-ES"/>
        </w:rPr>
        <w:t>en las amenazas y oportunidades que son externas, a continuación se detallan</w:t>
      </w:r>
      <w:r w:rsidRPr="00CC09BF">
        <w:rPr>
          <w:spacing w:val="34"/>
          <w:lang w:val="es-ES"/>
        </w:rPr>
        <w:t xml:space="preserve"> </w:t>
      </w:r>
      <w:r w:rsidRPr="00CC09BF">
        <w:rPr>
          <w:lang w:val="es-ES"/>
        </w:rPr>
        <w:t>las mismas:</w:t>
      </w:r>
    </w:p>
    <w:p w:rsidR="00646FB2" w:rsidRPr="00CC09BF" w:rsidRDefault="00646FB2" w:rsidP="00CB4F15">
      <w:pPr>
        <w:rPr>
          <w:lang w:val="es-ES"/>
        </w:rPr>
      </w:pPr>
    </w:p>
    <w:p w:rsidR="00646FB2" w:rsidRDefault="00646FB2" w:rsidP="00CB4F15">
      <w:pPr>
        <w:pStyle w:val="Ttulo2"/>
        <w:ind w:firstLine="0"/>
      </w:pPr>
      <w:bookmarkStart w:id="137" w:name="_Toc419814723"/>
      <w:r>
        <w:t>Debilidades</w:t>
      </w:r>
      <w:r>
        <w:rPr>
          <w:spacing w:val="-10"/>
        </w:rPr>
        <w:t xml:space="preserve"> </w:t>
      </w:r>
      <w:r>
        <w:t>(Internas)</w:t>
      </w:r>
      <w:bookmarkEnd w:id="137"/>
    </w:p>
    <w:p w:rsidR="00CB4F15" w:rsidRPr="00CB4F15" w:rsidRDefault="00CB4F15" w:rsidP="00CB4F15"/>
    <w:p w:rsidR="00646FB2" w:rsidRPr="00CB4F15" w:rsidRDefault="00646FB2" w:rsidP="001B5DB5">
      <w:pPr>
        <w:pStyle w:val="Prrafodelista"/>
        <w:numPr>
          <w:ilvl w:val="0"/>
          <w:numId w:val="12"/>
        </w:numPr>
      </w:pPr>
      <w:r w:rsidRPr="00CB4F15">
        <w:t>No contar con suficiente capital si la demanda del producto sube.</w:t>
      </w:r>
    </w:p>
    <w:p w:rsidR="00646FB2" w:rsidRPr="00CB4F15" w:rsidRDefault="00646FB2" w:rsidP="001B5DB5">
      <w:pPr>
        <w:pStyle w:val="Prrafodelista"/>
        <w:numPr>
          <w:ilvl w:val="0"/>
          <w:numId w:val="12"/>
        </w:numPr>
      </w:pPr>
      <w:r w:rsidRPr="00CB4F15">
        <w:t>No contar con una infraestructura grande.</w:t>
      </w:r>
    </w:p>
    <w:p w:rsidR="00646FB2" w:rsidRPr="00CB4F15" w:rsidRDefault="00646FB2" w:rsidP="001B5DB5">
      <w:pPr>
        <w:pStyle w:val="Prrafodelista"/>
        <w:numPr>
          <w:ilvl w:val="0"/>
          <w:numId w:val="12"/>
        </w:numPr>
      </w:pPr>
      <w:r w:rsidRPr="00CB4F15">
        <w:t>No tener una empresa constituida, solamente realizar las ventas como persona natural.</w:t>
      </w:r>
    </w:p>
    <w:p w:rsidR="00646FB2" w:rsidRPr="00CB4F15" w:rsidRDefault="00646FB2" w:rsidP="00CB4F15">
      <w:pPr>
        <w:ind w:left="284" w:firstLine="0"/>
        <w:sectPr w:rsidR="00646FB2" w:rsidRPr="00CB4F15">
          <w:pgSz w:w="11910" w:h="16840"/>
          <w:pgMar w:top="1580" w:right="1580" w:bottom="1180" w:left="1680" w:header="0" w:footer="998" w:gutter="0"/>
          <w:cols w:space="720"/>
        </w:sectPr>
      </w:pPr>
    </w:p>
    <w:p w:rsidR="00646FB2" w:rsidRDefault="00646FB2" w:rsidP="00CB4F15">
      <w:pPr>
        <w:pStyle w:val="Ttulo2"/>
      </w:pPr>
      <w:bookmarkStart w:id="138" w:name="_Toc419814724"/>
      <w:r>
        <w:lastRenderedPageBreak/>
        <w:t>Amenazas</w:t>
      </w:r>
      <w:r>
        <w:rPr>
          <w:spacing w:val="-10"/>
        </w:rPr>
        <w:t xml:space="preserve"> </w:t>
      </w:r>
      <w:r>
        <w:t>(Externas)</w:t>
      </w:r>
      <w:bookmarkEnd w:id="138"/>
    </w:p>
    <w:p w:rsidR="00CB4F15" w:rsidRPr="00CB4F15" w:rsidRDefault="00CB4F15" w:rsidP="00CB4F15"/>
    <w:p w:rsidR="00646FB2" w:rsidRPr="00CB4F15" w:rsidRDefault="00646FB2" w:rsidP="001B5DB5">
      <w:pPr>
        <w:pStyle w:val="Prrafodelista"/>
        <w:numPr>
          <w:ilvl w:val="0"/>
          <w:numId w:val="13"/>
        </w:numPr>
      </w:pPr>
      <w:r w:rsidRPr="00CB4F15">
        <w:t>Aumento de los precios en los alimentos de forma que los usuarios compren menos de lo que usualmente compran.</w:t>
      </w:r>
    </w:p>
    <w:p w:rsidR="00646FB2" w:rsidRPr="00CB4F15" w:rsidRDefault="00646FB2" w:rsidP="001B5DB5">
      <w:pPr>
        <w:pStyle w:val="Prrafodelista"/>
        <w:numPr>
          <w:ilvl w:val="0"/>
          <w:numId w:val="13"/>
        </w:numPr>
      </w:pPr>
      <w:r w:rsidRPr="00CB4F15">
        <w:t>Sequías o exceso de lluvias, lo que perjudicaría la producción y haría aumentar el precio de las frutas, bajando las ventas.</w:t>
      </w:r>
    </w:p>
    <w:p w:rsidR="00646FB2" w:rsidRPr="00CB4F15" w:rsidRDefault="00646FB2" w:rsidP="001B5DB5">
      <w:pPr>
        <w:pStyle w:val="Prrafodelista"/>
        <w:numPr>
          <w:ilvl w:val="0"/>
          <w:numId w:val="13"/>
        </w:numPr>
      </w:pPr>
      <w:r w:rsidRPr="00CB4F15">
        <w:t>Posible interés por los comisariatos de tener en mayor cantidad frutas orgánicas.</w:t>
      </w:r>
    </w:p>
    <w:p w:rsidR="00646FB2" w:rsidRPr="00CB4F15" w:rsidRDefault="00646FB2" w:rsidP="001B5DB5">
      <w:pPr>
        <w:pStyle w:val="Prrafodelista"/>
        <w:numPr>
          <w:ilvl w:val="0"/>
          <w:numId w:val="13"/>
        </w:numPr>
      </w:pPr>
      <w:r w:rsidRPr="00CB4F15">
        <w:t>Prohibiciones por parte del gobierno o municipio, la venta de frutas a domicilio.</w:t>
      </w:r>
    </w:p>
    <w:p w:rsidR="00646FB2" w:rsidRPr="008B6D0A" w:rsidRDefault="00646FB2" w:rsidP="008B6D0A">
      <w:pPr>
        <w:ind w:left="284" w:firstLine="0"/>
      </w:pPr>
    </w:p>
    <w:p w:rsidR="00646FB2" w:rsidRDefault="00646FB2" w:rsidP="008B6D0A">
      <w:pPr>
        <w:pStyle w:val="Ttulo2"/>
      </w:pPr>
      <w:bookmarkStart w:id="139" w:name="_Toc419814725"/>
      <w:r>
        <w:t>Fortalezas</w:t>
      </w:r>
      <w:r>
        <w:rPr>
          <w:spacing w:val="-14"/>
        </w:rPr>
        <w:t xml:space="preserve"> </w:t>
      </w:r>
      <w:r>
        <w:t>(Internas)</w:t>
      </w:r>
      <w:bookmarkEnd w:id="139"/>
    </w:p>
    <w:p w:rsidR="008B6D0A" w:rsidRPr="008B6D0A" w:rsidRDefault="008B6D0A" w:rsidP="008B6D0A"/>
    <w:p w:rsidR="00646FB2" w:rsidRPr="008B6D0A" w:rsidRDefault="00646FB2" w:rsidP="001B5DB5">
      <w:pPr>
        <w:pStyle w:val="Prrafodelista"/>
        <w:numPr>
          <w:ilvl w:val="0"/>
          <w:numId w:val="14"/>
        </w:numPr>
      </w:pPr>
      <w:r w:rsidRPr="008B6D0A">
        <w:t>Relaciones fuertes con algunos proveedores de tomate riñón orgánico.</w:t>
      </w:r>
    </w:p>
    <w:p w:rsidR="00646FB2" w:rsidRPr="008B6D0A" w:rsidRDefault="00646FB2" w:rsidP="001B5DB5">
      <w:pPr>
        <w:pStyle w:val="Prrafodelista"/>
        <w:numPr>
          <w:ilvl w:val="0"/>
          <w:numId w:val="14"/>
        </w:numPr>
      </w:pPr>
      <w:r w:rsidRPr="008B6D0A">
        <w:t>Conocimiento del tomate riñón, sus beneficios y características.</w:t>
      </w:r>
    </w:p>
    <w:p w:rsidR="00646FB2" w:rsidRPr="008B6D0A" w:rsidRDefault="00646FB2" w:rsidP="001B5DB5">
      <w:pPr>
        <w:pStyle w:val="Prrafodelista"/>
        <w:numPr>
          <w:ilvl w:val="0"/>
          <w:numId w:val="14"/>
        </w:numPr>
      </w:pPr>
      <w:r w:rsidRPr="008B6D0A">
        <w:t>Conocimiento de personas que viven en el sector de Calderón que pueden hacer el boca a boca del producto y a la vez comprar el producto.</w:t>
      </w:r>
    </w:p>
    <w:p w:rsidR="00646FB2" w:rsidRDefault="00646FB2" w:rsidP="001B5DB5">
      <w:pPr>
        <w:pStyle w:val="Prrafodelista"/>
        <w:numPr>
          <w:ilvl w:val="0"/>
          <w:numId w:val="14"/>
        </w:numPr>
      </w:pPr>
      <w:r w:rsidRPr="008B6D0A">
        <w:t>No tener deudas y trabajar solamente con capital propio.</w:t>
      </w:r>
    </w:p>
    <w:p w:rsidR="008B6D0A" w:rsidRPr="008B6D0A" w:rsidRDefault="008B6D0A" w:rsidP="008B6D0A">
      <w:pPr>
        <w:pStyle w:val="Prrafodelista"/>
        <w:ind w:left="988" w:firstLine="0"/>
      </w:pPr>
    </w:p>
    <w:p w:rsidR="00646FB2" w:rsidRDefault="00646FB2" w:rsidP="008B6D0A">
      <w:pPr>
        <w:pStyle w:val="Ttulo2"/>
      </w:pPr>
      <w:bookmarkStart w:id="140" w:name="_Toc419814726"/>
      <w:r w:rsidRPr="008B6D0A">
        <w:t>Oportunidades</w:t>
      </w:r>
      <w:r>
        <w:rPr>
          <w:spacing w:val="-14"/>
        </w:rPr>
        <w:t xml:space="preserve"> </w:t>
      </w:r>
      <w:r>
        <w:t>(Externas)</w:t>
      </w:r>
      <w:bookmarkEnd w:id="140"/>
    </w:p>
    <w:p w:rsidR="008B6D0A" w:rsidRPr="008B6D0A" w:rsidRDefault="008B6D0A" w:rsidP="008B6D0A"/>
    <w:p w:rsidR="00646FB2" w:rsidRPr="008B6D0A" w:rsidRDefault="00646FB2" w:rsidP="001B5DB5">
      <w:pPr>
        <w:pStyle w:val="Prrafodelista"/>
        <w:numPr>
          <w:ilvl w:val="0"/>
          <w:numId w:val="15"/>
        </w:numPr>
      </w:pPr>
      <w:r w:rsidRPr="008B6D0A">
        <w:t>Aumento de preferencia por productos más sanos, en especial de frutas.</w:t>
      </w:r>
    </w:p>
    <w:p w:rsidR="00646FB2" w:rsidRPr="008B6D0A" w:rsidRDefault="00646FB2" w:rsidP="001B5DB5">
      <w:pPr>
        <w:pStyle w:val="Prrafodelista"/>
        <w:numPr>
          <w:ilvl w:val="0"/>
          <w:numId w:val="15"/>
        </w:numPr>
      </w:pPr>
      <w:r w:rsidRPr="008B6D0A">
        <w:t>Falta de tiempo por las amas de casas por necesidad de trabajar más y aumento de pedidos de compras a domicilio.</w:t>
      </w:r>
    </w:p>
    <w:p w:rsidR="00646FB2" w:rsidRPr="008B6D0A" w:rsidRDefault="00646FB2" w:rsidP="001B5DB5">
      <w:pPr>
        <w:pStyle w:val="Prrafodelista"/>
        <w:numPr>
          <w:ilvl w:val="0"/>
          <w:numId w:val="15"/>
        </w:numPr>
      </w:pPr>
      <w:r w:rsidRPr="008B6D0A">
        <w:t>Nuevos sistemas y tecnologías de producción en tomate riñón, lo que aumentaría la producción y por ende podría bajar los precios.</w:t>
      </w:r>
    </w:p>
    <w:p w:rsidR="00646FB2" w:rsidRPr="008B6D0A" w:rsidRDefault="00646FB2" w:rsidP="001B5DB5">
      <w:pPr>
        <w:pStyle w:val="Prrafodelista"/>
        <w:numPr>
          <w:ilvl w:val="0"/>
          <w:numId w:val="15"/>
        </w:numPr>
      </w:pPr>
      <w:r w:rsidRPr="008B6D0A">
        <w:t>Nuevos cultivos de tomate riñón por una demanda creciente del producto.</w:t>
      </w:r>
    </w:p>
    <w:p w:rsidR="008B6D0A" w:rsidRDefault="008B6D0A">
      <w:pPr>
        <w:rPr>
          <w:rFonts w:eastAsia="Times New Roman" w:cs="Arial"/>
          <w:b/>
          <w:bCs/>
          <w:szCs w:val="24"/>
          <w:lang w:val="es-ES" w:eastAsia="es-ES"/>
        </w:rPr>
      </w:pPr>
    </w:p>
    <w:p w:rsidR="00646FB2" w:rsidRDefault="00646FB2" w:rsidP="008B6D0A">
      <w:pPr>
        <w:pStyle w:val="Ttulo2"/>
      </w:pPr>
      <w:bookmarkStart w:id="141" w:name="_Toc419814727"/>
      <w:r w:rsidRPr="00CC09BF">
        <w:t>Conclusión</w:t>
      </w:r>
      <w:bookmarkEnd w:id="141"/>
    </w:p>
    <w:p w:rsidR="008B6D0A" w:rsidRPr="008B6D0A" w:rsidRDefault="008B6D0A" w:rsidP="008B6D0A"/>
    <w:p w:rsidR="00646FB2" w:rsidRPr="00CC09BF" w:rsidRDefault="00646FB2" w:rsidP="008B6D0A">
      <w:pPr>
        <w:rPr>
          <w:lang w:val="es-ES"/>
        </w:rPr>
        <w:sectPr w:rsidR="00646FB2" w:rsidRPr="00CC09BF">
          <w:pgSz w:w="11910" w:h="16840"/>
          <w:pgMar w:top="1580" w:right="1600" w:bottom="1180" w:left="1680" w:header="0" w:footer="998" w:gutter="0"/>
          <w:cols w:space="720"/>
        </w:sectPr>
      </w:pPr>
      <w:r w:rsidRPr="00CC09BF">
        <w:rPr>
          <w:lang w:val="es-ES"/>
        </w:rPr>
        <w:t>Existen grandes oportunidades para vender tomate riñón a domicilio en</w:t>
      </w:r>
      <w:r w:rsidRPr="00CC09BF">
        <w:rPr>
          <w:spacing w:val="-14"/>
          <w:lang w:val="es-ES"/>
        </w:rPr>
        <w:t xml:space="preserve"> </w:t>
      </w:r>
      <w:r w:rsidRPr="00CC09BF">
        <w:rPr>
          <w:lang w:val="es-ES"/>
        </w:rPr>
        <w:t>la parroquia de Calderón, sin embargo para vencer en el negocio se deberá tener</w:t>
      </w:r>
      <w:r w:rsidRPr="00CC09BF">
        <w:rPr>
          <w:spacing w:val="50"/>
          <w:lang w:val="es-ES"/>
        </w:rPr>
        <w:t xml:space="preserve"> </w:t>
      </w:r>
      <w:r w:rsidRPr="00CC09BF">
        <w:rPr>
          <w:lang w:val="es-ES"/>
        </w:rPr>
        <w:t>una</w:t>
      </w:r>
      <w:r w:rsidR="008B6D0A">
        <w:rPr>
          <w:lang w:val="es-ES"/>
        </w:rPr>
        <w:t xml:space="preserve"> </w:t>
      </w:r>
      <w:r w:rsidRPr="00CC09BF">
        <w:rPr>
          <w:lang w:val="es-ES"/>
        </w:rPr>
        <w:t>estrategia que difiera y no sea una competencia directa para los comisariatos,</w:t>
      </w:r>
      <w:r w:rsidRPr="00CC09BF">
        <w:rPr>
          <w:spacing w:val="59"/>
          <w:lang w:val="es-ES"/>
        </w:rPr>
        <w:t xml:space="preserve"> </w:t>
      </w:r>
      <w:r w:rsidRPr="00CC09BF">
        <w:rPr>
          <w:lang w:val="es-ES"/>
        </w:rPr>
        <w:t xml:space="preserve">por lo que sólo se </w:t>
      </w:r>
      <w:r w:rsidRPr="00CC09BF">
        <w:rPr>
          <w:lang w:val="es-ES"/>
        </w:rPr>
        <w:lastRenderedPageBreak/>
        <w:t xml:space="preserve">concentrará en el tomate riñón y en porcentajes </w:t>
      </w:r>
      <w:r w:rsidRPr="00CC09BF">
        <w:rPr>
          <w:spacing w:val="-3"/>
          <w:lang w:val="es-ES"/>
        </w:rPr>
        <w:t xml:space="preserve">de </w:t>
      </w:r>
      <w:r w:rsidRPr="00CC09BF">
        <w:rPr>
          <w:lang w:val="es-ES"/>
        </w:rPr>
        <w:t>participación</w:t>
      </w:r>
      <w:r w:rsidRPr="00CC09BF">
        <w:rPr>
          <w:spacing w:val="56"/>
          <w:lang w:val="es-ES"/>
        </w:rPr>
        <w:t xml:space="preserve"> </w:t>
      </w:r>
      <w:r w:rsidRPr="00CC09BF">
        <w:rPr>
          <w:spacing w:val="-3"/>
          <w:lang w:val="es-ES"/>
        </w:rPr>
        <w:t>de</w:t>
      </w:r>
      <w:r w:rsidRPr="00CC09BF">
        <w:rPr>
          <w:lang w:val="es-ES"/>
        </w:rPr>
        <w:t xml:space="preserve"> mercados que sean desapercibidos por los</w:t>
      </w:r>
      <w:r w:rsidRPr="00CC09BF">
        <w:rPr>
          <w:spacing w:val="-4"/>
          <w:lang w:val="es-ES"/>
        </w:rPr>
        <w:t xml:space="preserve"> </w:t>
      </w:r>
      <w:r w:rsidRPr="00CC09BF">
        <w:rPr>
          <w:lang w:val="es-ES"/>
        </w:rPr>
        <w:t>supermercados.</w:t>
      </w:r>
    </w:p>
    <w:p w:rsidR="00517661" w:rsidRDefault="00517661" w:rsidP="00C03FBC">
      <w:bookmarkStart w:id="142" w:name="_Toc419122051"/>
    </w:p>
    <w:p w:rsidR="00517661" w:rsidRDefault="00517661" w:rsidP="00C03FBC"/>
    <w:p w:rsidR="0012716A" w:rsidRDefault="0012716A" w:rsidP="0012716A">
      <w:pPr>
        <w:pStyle w:val="Ttulo1"/>
      </w:pPr>
      <w:bookmarkStart w:id="143" w:name="_Toc419814728"/>
      <w:r>
        <w:t>C</w:t>
      </w:r>
      <w:r w:rsidR="007D2468">
        <w:t>APÍTULO IV</w:t>
      </w:r>
      <w:bookmarkEnd w:id="142"/>
      <w:bookmarkEnd w:id="143"/>
    </w:p>
    <w:p w:rsidR="0012716A" w:rsidRDefault="0012716A" w:rsidP="0012716A">
      <w:pPr>
        <w:jc w:val="center"/>
        <w:rPr>
          <w:b/>
        </w:rPr>
      </w:pPr>
    </w:p>
    <w:p w:rsidR="0012716A" w:rsidRDefault="0012716A" w:rsidP="0012716A">
      <w:pPr>
        <w:pStyle w:val="Ttulo1"/>
      </w:pPr>
      <w:bookmarkStart w:id="144" w:name="_Toc419122052"/>
      <w:bookmarkStart w:id="145" w:name="_Toc419814729"/>
      <w:r>
        <w:t>PLAN ESTRATÉGICO DE MARKETING</w:t>
      </w:r>
      <w:bookmarkEnd w:id="144"/>
      <w:bookmarkEnd w:id="145"/>
    </w:p>
    <w:p w:rsidR="0012716A" w:rsidRPr="000A52CA" w:rsidRDefault="0012716A" w:rsidP="00BB1B3D">
      <w:bookmarkStart w:id="146" w:name="_Toc101257444"/>
    </w:p>
    <w:p w:rsidR="0012716A" w:rsidRDefault="0012716A" w:rsidP="0012716A">
      <w:pPr>
        <w:pStyle w:val="Ttulo2"/>
      </w:pPr>
      <w:bookmarkStart w:id="147" w:name="_Toc419122053"/>
      <w:bookmarkStart w:id="148" w:name="_Toc419814730"/>
      <w:r>
        <w:t>Objetivos</w:t>
      </w:r>
      <w:bookmarkEnd w:id="147"/>
      <w:bookmarkEnd w:id="148"/>
    </w:p>
    <w:bookmarkEnd w:id="146"/>
    <w:p w:rsidR="0012716A" w:rsidRDefault="0012716A" w:rsidP="0012716A"/>
    <w:p w:rsidR="0012716A" w:rsidRDefault="0012716A" w:rsidP="0012716A">
      <w:r>
        <w:t>Los objetivos son metas a alcanzar, y para esto deben cumplir con ciertas características como: realistas pero a la vez desafiantes, medibles o cuantificables en la mayoría de casos, entendibles para la todos los usuarios del plan, y coherentes con el plan general de la empresa.</w:t>
      </w:r>
      <w:r w:rsidR="007B1B00">
        <w:t xml:space="preserve"> </w:t>
      </w:r>
      <w:r>
        <w:t xml:space="preserve"> Los objetivos generalmente pueden ser generales y específicos, y también pueden ser a corto, mediano y largo  plazo, a continuación se enunciarán el objetivo general y los objetivos a específicos del plan.</w:t>
      </w:r>
    </w:p>
    <w:p w:rsidR="0012716A" w:rsidRDefault="0012716A" w:rsidP="0012716A"/>
    <w:p w:rsidR="0012716A" w:rsidRPr="00235A29" w:rsidRDefault="0012716A" w:rsidP="00235A29">
      <w:pPr>
        <w:pStyle w:val="Ttulo2"/>
        <w:ind w:firstLine="0"/>
      </w:pPr>
      <w:bookmarkStart w:id="149" w:name="_Toc101257445"/>
      <w:bookmarkStart w:id="150" w:name="_Toc419122054"/>
      <w:bookmarkStart w:id="151" w:name="_Toc419814731"/>
      <w:r w:rsidRPr="00235A29">
        <w:t xml:space="preserve">Objetivo general </w:t>
      </w:r>
      <w:bookmarkEnd w:id="149"/>
      <w:r w:rsidRPr="00235A29">
        <w:t>para el año 2013</w:t>
      </w:r>
      <w:bookmarkEnd w:id="150"/>
      <w:bookmarkEnd w:id="151"/>
    </w:p>
    <w:p w:rsidR="0012716A" w:rsidRDefault="0012716A" w:rsidP="0012716A"/>
    <w:p w:rsidR="0012716A" w:rsidRDefault="0012716A" w:rsidP="004F4AB6">
      <w:r>
        <w:t>El objetivo general es el de alcanzar una participación de mercado del 2,5% actual al 5% de lo que se consume en la parroquia de Calderón o lo que equivale a 60,000 kilos al año o 5,000 kilos al mes.</w:t>
      </w:r>
    </w:p>
    <w:p w:rsidR="0012716A" w:rsidRDefault="0012716A" w:rsidP="0012716A">
      <w:r>
        <w:rPr>
          <w:b/>
          <w:bCs/>
        </w:rPr>
        <w:tab/>
      </w:r>
      <w:r>
        <w:t xml:space="preserve"> </w:t>
      </w:r>
    </w:p>
    <w:p w:rsidR="0012716A" w:rsidRDefault="0012716A" w:rsidP="004F4AB6">
      <w:pPr>
        <w:pStyle w:val="Ttulo3"/>
        <w:ind w:firstLine="0"/>
      </w:pPr>
      <w:bookmarkStart w:id="152" w:name="_Toc101257446"/>
      <w:bookmarkStart w:id="153" w:name="_Toc419122055"/>
      <w:bookmarkStart w:id="154" w:name="_Toc419814732"/>
      <w:r>
        <w:rPr>
          <w:lang w:val="es-ES"/>
        </w:rPr>
        <w:t>Objetivos</w:t>
      </w:r>
      <w:r>
        <w:t xml:space="preserve"> </w:t>
      </w:r>
      <w:bookmarkEnd w:id="152"/>
      <w:r>
        <w:t>específicos para el año 2013</w:t>
      </w:r>
      <w:bookmarkEnd w:id="153"/>
      <w:bookmarkEnd w:id="154"/>
    </w:p>
    <w:p w:rsidR="0012716A" w:rsidRPr="004F4AB6" w:rsidRDefault="0012716A" w:rsidP="004F4AB6">
      <w:pPr>
        <w:ind w:left="284" w:firstLine="0"/>
      </w:pPr>
    </w:p>
    <w:p w:rsidR="0012716A" w:rsidRPr="004F4AB6" w:rsidRDefault="0012716A" w:rsidP="001B5DB5">
      <w:pPr>
        <w:pStyle w:val="Prrafodelista"/>
        <w:numPr>
          <w:ilvl w:val="0"/>
          <w:numId w:val="27"/>
        </w:numPr>
      </w:pPr>
      <w:r w:rsidRPr="004F4AB6">
        <w:t>Aumentar las visitas de ventas a las familias en el sector de 20 familias por semana a 40 familias visitadas.</w:t>
      </w:r>
    </w:p>
    <w:p w:rsidR="0012716A" w:rsidRPr="004F4AB6" w:rsidRDefault="0012716A" w:rsidP="001B5DB5">
      <w:pPr>
        <w:pStyle w:val="Prrafodelista"/>
        <w:numPr>
          <w:ilvl w:val="0"/>
          <w:numId w:val="27"/>
        </w:numPr>
      </w:pPr>
      <w:r w:rsidRPr="004F4AB6">
        <w:t xml:space="preserve">Lograr al menos 1 de 4 familias visitadas acepte nuestro producto y se </w:t>
      </w:r>
      <w:r w:rsidR="004F4AB6">
        <w:t>c</w:t>
      </w:r>
      <w:r w:rsidRPr="004F4AB6">
        <w:t>onvierta en un cliente fijo.</w:t>
      </w:r>
    </w:p>
    <w:p w:rsidR="0012716A" w:rsidRPr="004F4AB6" w:rsidRDefault="0012716A" w:rsidP="001B5DB5">
      <w:pPr>
        <w:pStyle w:val="Prrafodelista"/>
        <w:numPr>
          <w:ilvl w:val="0"/>
          <w:numId w:val="27"/>
        </w:numPr>
      </w:pPr>
      <w:r w:rsidRPr="004F4AB6">
        <w:t>Incrementar la lealtad de los actuales clientes, de un 90% a un 95%.</w:t>
      </w:r>
    </w:p>
    <w:p w:rsidR="0012716A" w:rsidRPr="004F4AB6" w:rsidRDefault="0012716A" w:rsidP="001B5DB5">
      <w:pPr>
        <w:pStyle w:val="Prrafodelista"/>
        <w:numPr>
          <w:ilvl w:val="0"/>
          <w:numId w:val="27"/>
        </w:numPr>
      </w:pPr>
      <w:r w:rsidRPr="004F4AB6">
        <w:t>Incrementar de 300 a 600 familias en el sector de Calderón como clientes fijos.</w:t>
      </w:r>
    </w:p>
    <w:p w:rsidR="0012716A" w:rsidRPr="004F4AB6" w:rsidRDefault="0012716A" w:rsidP="004F4AB6">
      <w:pPr>
        <w:ind w:left="284" w:firstLine="0"/>
      </w:pPr>
    </w:p>
    <w:p w:rsidR="0012716A" w:rsidRPr="004F4AB6" w:rsidRDefault="0012716A" w:rsidP="001B5DB5">
      <w:pPr>
        <w:pStyle w:val="Prrafodelista"/>
        <w:numPr>
          <w:ilvl w:val="0"/>
          <w:numId w:val="27"/>
        </w:numPr>
      </w:pPr>
      <w:r w:rsidRPr="004F4AB6">
        <w:lastRenderedPageBreak/>
        <w:t>Mantener un nivel óptimo de stock que garantice cubrir los requerimientos del cliente, para lo que se requiere incrementar los pedidos de 1 a 2 por semana, y así mantener stock disponible, y tener frutas más frescas.</w:t>
      </w:r>
    </w:p>
    <w:p w:rsidR="0012716A" w:rsidRPr="004F4AB6" w:rsidRDefault="0012716A" w:rsidP="001B5DB5">
      <w:pPr>
        <w:pStyle w:val="Prrafodelista"/>
        <w:numPr>
          <w:ilvl w:val="0"/>
          <w:numId w:val="27"/>
        </w:numPr>
      </w:pPr>
      <w:r w:rsidRPr="004F4AB6">
        <w:t>Mantener una rentabilidad mínima del 30%.</w:t>
      </w:r>
    </w:p>
    <w:p w:rsidR="0012716A" w:rsidRPr="00022997" w:rsidRDefault="0012716A" w:rsidP="00022997">
      <w:pPr>
        <w:ind w:left="284" w:firstLine="0"/>
      </w:pPr>
      <w:bookmarkStart w:id="155" w:name="_Toc101257447"/>
    </w:p>
    <w:p w:rsidR="0012716A" w:rsidRPr="003B29A0" w:rsidRDefault="0012716A" w:rsidP="004F4AB6">
      <w:pPr>
        <w:pStyle w:val="Ttulo2"/>
        <w:ind w:firstLine="0"/>
      </w:pPr>
      <w:bookmarkStart w:id="156" w:name="_Toc419122056"/>
      <w:bookmarkStart w:id="157" w:name="_Toc419814733"/>
      <w:r w:rsidRPr="003B29A0">
        <w:t xml:space="preserve">Objetivos de </w:t>
      </w:r>
      <w:r w:rsidRPr="00244435">
        <w:t>innovación</w:t>
      </w:r>
      <w:bookmarkEnd w:id="155"/>
      <w:r>
        <w:t xml:space="preserve"> y factor humano</w:t>
      </w:r>
      <w:bookmarkEnd w:id="156"/>
      <w:bookmarkEnd w:id="157"/>
    </w:p>
    <w:p w:rsidR="004F4AB6" w:rsidRDefault="004F4AB6" w:rsidP="004F4AB6"/>
    <w:p w:rsidR="0012716A" w:rsidRDefault="0012716A" w:rsidP="004F4AB6">
      <w:r>
        <w:t>Tener un sistema CRM básico, para atender las necesidades que cada familia requiere, además de tener datos como fechas importantes de cada familia, para alcanzar más que una simple venta y proveedor amigo a la familia.</w:t>
      </w:r>
      <w:r w:rsidR="007B1B00">
        <w:t xml:space="preserve"> </w:t>
      </w:r>
      <w:r>
        <w:t xml:space="preserve">Estar en cursos permanentes al menos 2 veces al año sobre servicio al cliente, técnica de venta, marketing, etc., y complementando reuniones una vez al mes con todos las personas de la empresa para analizar mejoras y clínicas de ventas.  </w:t>
      </w:r>
    </w:p>
    <w:p w:rsidR="004F4AB6" w:rsidRDefault="004F4AB6" w:rsidP="004F4AB6"/>
    <w:p w:rsidR="0012716A" w:rsidRDefault="0012716A" w:rsidP="004F4AB6">
      <w:pPr>
        <w:pStyle w:val="Ttulo3"/>
        <w:ind w:firstLine="0"/>
      </w:pPr>
      <w:bookmarkStart w:id="158" w:name="_Toc419122057"/>
      <w:bookmarkStart w:id="159" w:name="_Toc419814734"/>
      <w:r w:rsidRPr="00244435">
        <w:t>Valores</w:t>
      </w:r>
      <w:r>
        <w:t xml:space="preserve"> y políticas</w:t>
      </w:r>
      <w:bookmarkEnd w:id="158"/>
      <w:bookmarkEnd w:id="159"/>
    </w:p>
    <w:p w:rsidR="007B1B00" w:rsidRPr="007B1B00" w:rsidRDefault="007B1B00" w:rsidP="007B1B00"/>
    <w:p w:rsidR="0012716A" w:rsidRDefault="0012716A" w:rsidP="004F4AB6">
      <w:r>
        <w:t xml:space="preserve">Para el negocio tener </w:t>
      </w:r>
      <w:r w:rsidRPr="004F4AB6">
        <w:t>valores</w:t>
      </w:r>
      <w:r>
        <w:t xml:space="preserve"> y políticas es muy importante, ya que con las mismas se guiará el destino de la empresa.</w:t>
      </w:r>
    </w:p>
    <w:p w:rsidR="004F4AB6" w:rsidRPr="00022997" w:rsidRDefault="004F4AB6" w:rsidP="00022997">
      <w:pPr>
        <w:ind w:left="284" w:firstLine="0"/>
      </w:pPr>
      <w:bookmarkStart w:id="160" w:name="_Toc419122058"/>
    </w:p>
    <w:p w:rsidR="0012716A" w:rsidRPr="00802294" w:rsidRDefault="0012716A" w:rsidP="004F4AB6">
      <w:pPr>
        <w:pStyle w:val="Ttulo3"/>
        <w:ind w:firstLine="0"/>
      </w:pPr>
      <w:bookmarkStart w:id="161" w:name="_Toc419814735"/>
      <w:r w:rsidRPr="00802294">
        <w:t>Valores</w:t>
      </w:r>
      <w:bookmarkEnd w:id="160"/>
      <w:bookmarkEnd w:id="161"/>
    </w:p>
    <w:p w:rsidR="004F4AB6" w:rsidRDefault="004F4AB6" w:rsidP="0012716A"/>
    <w:p w:rsidR="0012716A" w:rsidRDefault="0012716A" w:rsidP="0012716A">
      <w:r>
        <w:t>Estos son los principios que regulan la gestión del negocio, y es uno de los principales soportes para la cultura organizacional que se quiere lograr cuando el negocio se convierta en una empresa más grande.</w:t>
      </w:r>
      <w:r w:rsidR="00022997">
        <w:t xml:space="preserve"> </w:t>
      </w:r>
      <w:r>
        <w:t>Por tal motivo las primeras personas en seguir los valores son los dueños de éste negocio familiar y de esta forma se vuelvan en hábitos de todos quienes trabajan ahí.</w:t>
      </w:r>
    </w:p>
    <w:p w:rsidR="0012716A" w:rsidRDefault="0012716A" w:rsidP="0012716A"/>
    <w:p w:rsidR="0012716A" w:rsidRDefault="0012716A" w:rsidP="0012716A">
      <w:r>
        <w:t>Los valores que se tiene son:</w:t>
      </w:r>
    </w:p>
    <w:p w:rsidR="0012716A" w:rsidRPr="00022997" w:rsidRDefault="0012716A" w:rsidP="00022997">
      <w:pPr>
        <w:ind w:left="284" w:firstLine="0"/>
      </w:pPr>
    </w:p>
    <w:p w:rsidR="0012716A" w:rsidRPr="00022997" w:rsidRDefault="0012716A" w:rsidP="001B5DB5">
      <w:pPr>
        <w:pStyle w:val="Prrafodelista"/>
        <w:numPr>
          <w:ilvl w:val="0"/>
          <w:numId w:val="28"/>
        </w:numPr>
      </w:pPr>
      <w:r w:rsidRPr="00022997">
        <w:t>Puntualidad.   Los clientes recibirán en los días y dentro de los franjas de horarios programados.</w:t>
      </w:r>
    </w:p>
    <w:p w:rsidR="0012716A" w:rsidRPr="00022997" w:rsidRDefault="0012716A" w:rsidP="001B5DB5">
      <w:pPr>
        <w:pStyle w:val="Prrafodelista"/>
        <w:numPr>
          <w:ilvl w:val="0"/>
          <w:numId w:val="28"/>
        </w:numPr>
      </w:pPr>
      <w:r w:rsidRPr="00022997">
        <w:lastRenderedPageBreak/>
        <w:t>Honestidad.  Siempre entregar cantidades, pesos y precios acordados, está es el principal valor a cultivar.</w:t>
      </w:r>
    </w:p>
    <w:p w:rsidR="0012716A" w:rsidRPr="00022997" w:rsidRDefault="0012716A" w:rsidP="001B5DB5">
      <w:pPr>
        <w:pStyle w:val="Prrafodelista"/>
        <w:numPr>
          <w:ilvl w:val="0"/>
          <w:numId w:val="28"/>
        </w:numPr>
      </w:pPr>
      <w:r w:rsidRPr="00022997">
        <w:t>Lealtad.  A los clientes, pero en especial a la empresa, no vender otros productos de otros proveedores a los clientes, sin que tener permiso por escrito de la gerencia.</w:t>
      </w:r>
    </w:p>
    <w:p w:rsidR="0012716A" w:rsidRPr="00022997" w:rsidRDefault="0012716A" w:rsidP="001B5DB5">
      <w:pPr>
        <w:pStyle w:val="Prrafodelista"/>
        <w:numPr>
          <w:ilvl w:val="0"/>
          <w:numId w:val="28"/>
        </w:numPr>
      </w:pPr>
      <w:r w:rsidRPr="00022997">
        <w:t>Honradez. Productos y dinero de la empresa, deberá ser tratada con mucho cuidado ya que pertenece a la empresa, y es responsabilidad de quien es responsable responder por éstos.</w:t>
      </w:r>
    </w:p>
    <w:p w:rsidR="0012716A" w:rsidRPr="00022997" w:rsidRDefault="0012716A" w:rsidP="001B5DB5">
      <w:pPr>
        <w:pStyle w:val="Prrafodelista"/>
        <w:numPr>
          <w:ilvl w:val="0"/>
          <w:numId w:val="28"/>
        </w:numPr>
      </w:pPr>
      <w:r w:rsidRPr="00022997">
        <w:t>Responsabilidad.  Todos quienes trabajan en la empresa deberán cumplir con los horarios y actividades encomendadas en la forma acordada y prevista.</w:t>
      </w:r>
    </w:p>
    <w:p w:rsidR="00022997" w:rsidRPr="00022997" w:rsidRDefault="00022997" w:rsidP="00022997">
      <w:pPr>
        <w:ind w:left="284" w:firstLine="0"/>
      </w:pPr>
      <w:bookmarkStart w:id="162" w:name="_Toc419122059"/>
    </w:p>
    <w:p w:rsidR="0012716A" w:rsidRDefault="0012716A" w:rsidP="00022997">
      <w:pPr>
        <w:pStyle w:val="Ttulo3"/>
        <w:ind w:firstLine="0"/>
      </w:pPr>
      <w:bookmarkStart w:id="163" w:name="_Toc419814736"/>
      <w:r w:rsidRPr="00802294">
        <w:t>Políticas</w:t>
      </w:r>
      <w:bookmarkEnd w:id="162"/>
      <w:bookmarkEnd w:id="163"/>
    </w:p>
    <w:p w:rsidR="00022997" w:rsidRPr="00022997" w:rsidRDefault="00022997" w:rsidP="00022997"/>
    <w:p w:rsidR="0012716A" w:rsidRDefault="0012716A" w:rsidP="0012716A">
      <w:r>
        <w:t>Éstas son directrices o guías que ayudan alcanzar los objetivos establecidos, y dan la pauta para abordar situaciones recurrentes. Las políticas que se tiene son:</w:t>
      </w:r>
    </w:p>
    <w:p w:rsidR="0012716A" w:rsidRDefault="0012716A" w:rsidP="0012716A">
      <w:pPr>
        <w:ind w:left="720"/>
      </w:pPr>
    </w:p>
    <w:p w:rsidR="0012716A" w:rsidRPr="00022997" w:rsidRDefault="0012716A" w:rsidP="001B5DB5">
      <w:pPr>
        <w:pStyle w:val="Prrafodelista"/>
        <w:numPr>
          <w:ilvl w:val="0"/>
          <w:numId w:val="29"/>
        </w:numPr>
      </w:pPr>
      <w:r w:rsidRPr="00022997">
        <w:t>La razón de la empresa son los clientes, por tanto todas las personas que trabajan en la empresa se enfocarán en satisfacer las inquietudes y necesidades que tengan, y así cumplir sus expectativas y tratar de superarlas.</w:t>
      </w:r>
    </w:p>
    <w:p w:rsidR="0012716A" w:rsidRPr="00022997" w:rsidRDefault="0012716A" w:rsidP="001B5DB5">
      <w:pPr>
        <w:pStyle w:val="Prrafodelista"/>
        <w:numPr>
          <w:ilvl w:val="0"/>
          <w:numId w:val="29"/>
        </w:numPr>
      </w:pPr>
      <w:r w:rsidRPr="00022997">
        <w:t>En caso necesario para satisfacer las necesidades del cliente, los vendedores podrán tener cierta libertad de acción, estas acciones serán contraladas posteriormente, sin embargo serán incentivadas y premiadas si se logran los objetivos.</w:t>
      </w:r>
    </w:p>
    <w:p w:rsidR="0012716A" w:rsidRPr="00022997" w:rsidRDefault="0012716A" w:rsidP="001B5DB5">
      <w:pPr>
        <w:pStyle w:val="Prrafodelista"/>
        <w:numPr>
          <w:ilvl w:val="0"/>
          <w:numId w:val="29"/>
        </w:numPr>
      </w:pPr>
      <w:r w:rsidRPr="00022997">
        <w:t>El lenguaje y modales de todos los miembros de la compañía deberán ser profesionales y formales, para guardar el respeto y consideración de todos quienes trabajan en la empresa.</w:t>
      </w:r>
    </w:p>
    <w:p w:rsidR="0012716A" w:rsidRPr="00022997" w:rsidRDefault="0012716A" w:rsidP="001B5DB5">
      <w:pPr>
        <w:pStyle w:val="Prrafodelista"/>
        <w:numPr>
          <w:ilvl w:val="0"/>
          <w:numId w:val="29"/>
        </w:numPr>
      </w:pPr>
      <w:r w:rsidRPr="00022997">
        <w:t>Los clientes fieles a la empresa recibirán prioridad en la entrega y despecho de los productos, si por alguna razón existen problemas de abastecimiento de productos, u otros problemas que puedan surgir.</w:t>
      </w:r>
    </w:p>
    <w:p w:rsidR="0012716A" w:rsidRPr="00022997" w:rsidRDefault="0012716A" w:rsidP="001B5DB5">
      <w:pPr>
        <w:pStyle w:val="Prrafodelista"/>
        <w:numPr>
          <w:ilvl w:val="0"/>
          <w:numId w:val="29"/>
        </w:numPr>
      </w:pPr>
      <w:r w:rsidRPr="00022997">
        <w:lastRenderedPageBreak/>
        <w:t xml:space="preserve">No habrá trato discriminatorio de ninguna clase, es decir raza, género, edad, etc.   </w:t>
      </w:r>
    </w:p>
    <w:p w:rsidR="00022997" w:rsidRPr="00022997" w:rsidRDefault="00022997" w:rsidP="00022997">
      <w:pPr>
        <w:ind w:left="284" w:firstLine="0"/>
      </w:pPr>
      <w:bookmarkStart w:id="164" w:name="_Toc419122060"/>
    </w:p>
    <w:p w:rsidR="0012716A" w:rsidRDefault="0012716A" w:rsidP="00022997">
      <w:pPr>
        <w:pStyle w:val="Ttulo3"/>
        <w:ind w:firstLine="0"/>
      </w:pPr>
      <w:bookmarkStart w:id="165" w:name="_Toc419814737"/>
      <w:r>
        <w:t>Factores claves de éxito</w:t>
      </w:r>
      <w:bookmarkEnd w:id="164"/>
      <w:bookmarkEnd w:id="165"/>
    </w:p>
    <w:p w:rsidR="00022997" w:rsidRDefault="00022997" w:rsidP="0012716A"/>
    <w:p w:rsidR="0012716A" w:rsidRDefault="0012716A" w:rsidP="00022997">
      <w:r>
        <w:t>Antes de ir a las estrategias del plan de marketing es necesario comprender los factores claves de éxito para tener continuidad de la empresa en el tiempo.</w:t>
      </w:r>
      <w:r w:rsidR="00022997">
        <w:t xml:space="preserve"> </w:t>
      </w:r>
      <w:r>
        <w:t>No entender los factores claves de éxito  significa jugar cierto deporte sin conocer las reglas de juego, por tanto los factores que se considera en este momento son los siguientes:</w:t>
      </w:r>
    </w:p>
    <w:p w:rsidR="0012716A" w:rsidRDefault="0012716A" w:rsidP="0012716A"/>
    <w:p w:rsidR="0012716A" w:rsidRPr="00022997" w:rsidRDefault="0012716A" w:rsidP="001B5DB5">
      <w:pPr>
        <w:pStyle w:val="Prrafodelista"/>
        <w:numPr>
          <w:ilvl w:val="0"/>
          <w:numId w:val="30"/>
        </w:numPr>
      </w:pPr>
      <w:r w:rsidRPr="00022997">
        <w:t>Analizar el mercado constantemente, y en especial las nuevas tendencias de los compradores, con el objeto de adaptarse lo más pronto posible a las mismas.</w:t>
      </w:r>
    </w:p>
    <w:p w:rsidR="0012716A" w:rsidRPr="00022997" w:rsidRDefault="0012716A" w:rsidP="001B5DB5">
      <w:pPr>
        <w:pStyle w:val="Prrafodelista"/>
        <w:numPr>
          <w:ilvl w:val="0"/>
          <w:numId w:val="30"/>
        </w:numPr>
      </w:pPr>
      <w:r w:rsidRPr="00022997">
        <w:t>Visitar a los competidores cada semana para ver nuevas formas de comercialización, nuevos productos, nuevas presentaciones, precios, etc.</w:t>
      </w:r>
    </w:p>
    <w:p w:rsidR="0012716A" w:rsidRPr="00022997" w:rsidRDefault="0012716A" w:rsidP="001B5DB5">
      <w:pPr>
        <w:pStyle w:val="Prrafodelista"/>
        <w:numPr>
          <w:ilvl w:val="0"/>
          <w:numId w:val="30"/>
        </w:numPr>
      </w:pPr>
      <w:r w:rsidRPr="00022997">
        <w:t>Tener siempre productos frescos y de gran calidad, con el fin de entregar a los clientes lo que se ofrece.</w:t>
      </w:r>
    </w:p>
    <w:p w:rsidR="0012716A" w:rsidRPr="00022997" w:rsidRDefault="0012716A" w:rsidP="001B5DB5">
      <w:pPr>
        <w:pStyle w:val="Prrafodelista"/>
        <w:numPr>
          <w:ilvl w:val="0"/>
          <w:numId w:val="30"/>
        </w:numPr>
      </w:pPr>
      <w:r w:rsidRPr="00022997">
        <w:t>Cumplir con los clientes con lo acordado y mantener la fidelidad de los mismos, ya que un cliente fiel cuesta 5 veces menos que conseguir a un nuevo cliente.</w:t>
      </w:r>
    </w:p>
    <w:p w:rsidR="0012716A" w:rsidRPr="00022997" w:rsidRDefault="0012716A" w:rsidP="001B5DB5">
      <w:pPr>
        <w:pStyle w:val="Prrafodelista"/>
        <w:numPr>
          <w:ilvl w:val="0"/>
          <w:numId w:val="30"/>
        </w:numPr>
      </w:pPr>
      <w:r w:rsidRPr="00022997">
        <w:t>Mantener siempre un stock que permita a los vendedores tener producto para ser entregado según lo planificado.</w:t>
      </w:r>
    </w:p>
    <w:p w:rsidR="0012716A" w:rsidRPr="00022997" w:rsidRDefault="0012716A" w:rsidP="001B5DB5">
      <w:pPr>
        <w:pStyle w:val="Prrafodelista"/>
        <w:numPr>
          <w:ilvl w:val="0"/>
          <w:numId w:val="30"/>
        </w:numPr>
      </w:pPr>
      <w:r w:rsidRPr="00022997">
        <w:t>Tener control diario de los inventarios y del dinero, esto es indispensable para tener costos bajos y evitar pérdidas de producto o peor aún de dinero.</w:t>
      </w:r>
    </w:p>
    <w:p w:rsidR="0012716A" w:rsidRPr="00022997" w:rsidRDefault="0012716A" w:rsidP="001B5DB5">
      <w:pPr>
        <w:pStyle w:val="Prrafodelista"/>
        <w:numPr>
          <w:ilvl w:val="0"/>
          <w:numId w:val="30"/>
        </w:numPr>
      </w:pPr>
      <w:r w:rsidRPr="00022997">
        <w:t xml:space="preserve">Tener cierta liquidez, ya que este negocio es esencialmente de compra y venta en efectivo, y tener preferentemente en un banco cercano al negocio. </w:t>
      </w:r>
    </w:p>
    <w:p w:rsidR="007B1B00" w:rsidRDefault="007B1B00" w:rsidP="00C03FBC">
      <w:bookmarkStart w:id="166" w:name="_Toc419122061"/>
    </w:p>
    <w:p w:rsidR="00517661" w:rsidRDefault="00517661">
      <w:pPr>
        <w:rPr>
          <w:rFonts w:eastAsiaTheme="majorEastAsia" w:cstheme="majorBidi"/>
          <w:b/>
          <w:szCs w:val="24"/>
        </w:rPr>
      </w:pPr>
      <w:r>
        <w:br w:type="page"/>
      </w:r>
    </w:p>
    <w:p w:rsidR="0012716A" w:rsidRDefault="0012716A" w:rsidP="00022997">
      <w:pPr>
        <w:pStyle w:val="Ttulo3"/>
        <w:ind w:firstLine="0"/>
      </w:pPr>
      <w:bookmarkStart w:id="167" w:name="_Toc419814738"/>
      <w:r>
        <w:lastRenderedPageBreak/>
        <w:t>Estrategias del plan</w:t>
      </w:r>
      <w:bookmarkEnd w:id="166"/>
      <w:bookmarkEnd w:id="167"/>
    </w:p>
    <w:p w:rsidR="00022997" w:rsidRDefault="00022997" w:rsidP="0012716A"/>
    <w:p w:rsidR="0012716A" w:rsidRDefault="0012716A" w:rsidP="007B1B00">
      <w:r>
        <w:t xml:space="preserve">Dentro del plan y las estrategias es importante hacer un diagnóstico por lo cual se ha utilizado 2 herramientas muy usadas en el marketing como son el ciclo de vida del producto y la matriz B.C.G, estas serán analizadas a continuación.  </w:t>
      </w:r>
      <w:r w:rsidR="007B1B00">
        <w:t xml:space="preserve">    </w:t>
      </w:r>
      <w:r w:rsidRPr="007B1B00">
        <w:t>Posteriormente</w:t>
      </w:r>
      <w:r>
        <w:t xml:space="preserve"> se utilizarán las estrategias corporativas que se van a utilizar en </w:t>
      </w:r>
      <w:r w:rsidRPr="007B1B00">
        <w:t>este</w:t>
      </w:r>
      <w:r>
        <w:t xml:space="preserve"> análisis, para finalizar con las estrategias del marketing mix.</w:t>
      </w:r>
    </w:p>
    <w:p w:rsidR="0012716A" w:rsidRDefault="0012716A" w:rsidP="0012716A"/>
    <w:p w:rsidR="0012716A" w:rsidRDefault="00022997" w:rsidP="007B1B00">
      <w:r>
        <w:t xml:space="preserve"> </w:t>
      </w:r>
      <w:r w:rsidR="0012716A">
        <w:t xml:space="preserve">Para entender a </w:t>
      </w:r>
      <w:r w:rsidR="0012716A" w:rsidRPr="007B1B00">
        <w:t>las</w:t>
      </w:r>
      <w:r w:rsidR="0012716A">
        <w:t xml:space="preserve"> estrategias seguido se verán sus componentes claves:</w:t>
      </w:r>
    </w:p>
    <w:p w:rsidR="0012716A" w:rsidRDefault="0012716A" w:rsidP="0012716A"/>
    <w:p w:rsidR="0012716A" w:rsidRPr="00022997" w:rsidRDefault="0012716A" w:rsidP="0012716A">
      <w:pPr>
        <w:rPr>
          <w:b/>
          <w:i/>
        </w:rPr>
      </w:pPr>
      <w:r w:rsidRPr="00022997">
        <w:rPr>
          <w:b/>
          <w:i/>
        </w:rPr>
        <w:t>Alcance</w:t>
      </w:r>
    </w:p>
    <w:p w:rsidR="0012716A" w:rsidRDefault="0012716A" w:rsidP="0012716A"/>
    <w:p w:rsidR="0012716A" w:rsidRPr="00613B74" w:rsidRDefault="0012716A" w:rsidP="001B5DB5">
      <w:pPr>
        <w:pStyle w:val="Prrafodelista"/>
        <w:numPr>
          <w:ilvl w:val="0"/>
          <w:numId w:val="17"/>
        </w:numPr>
        <w:spacing w:after="200"/>
        <w:ind w:left="426" w:hanging="426"/>
        <w:rPr>
          <w:szCs w:val="24"/>
        </w:rPr>
      </w:pPr>
      <w:r w:rsidRPr="00613B74">
        <w:rPr>
          <w:szCs w:val="24"/>
        </w:rPr>
        <w:t>Definición del mercado objetivo.</w:t>
      </w:r>
    </w:p>
    <w:p w:rsidR="0012716A" w:rsidRPr="00613B74" w:rsidRDefault="0012716A" w:rsidP="001B5DB5">
      <w:pPr>
        <w:pStyle w:val="Prrafodelista"/>
        <w:numPr>
          <w:ilvl w:val="0"/>
          <w:numId w:val="17"/>
        </w:numPr>
        <w:spacing w:after="200"/>
        <w:ind w:left="426" w:hanging="426"/>
        <w:rPr>
          <w:szCs w:val="24"/>
        </w:rPr>
      </w:pPr>
      <w:r w:rsidRPr="00613B74">
        <w:rPr>
          <w:szCs w:val="24"/>
        </w:rPr>
        <w:t>Profundidad y amplitud de la línea de producto.</w:t>
      </w:r>
    </w:p>
    <w:p w:rsidR="0012716A" w:rsidRPr="00613B74" w:rsidRDefault="0012716A" w:rsidP="001B5DB5">
      <w:pPr>
        <w:pStyle w:val="Prrafodelista"/>
        <w:numPr>
          <w:ilvl w:val="0"/>
          <w:numId w:val="17"/>
        </w:numPr>
        <w:spacing w:after="200"/>
        <w:ind w:left="426" w:hanging="426"/>
        <w:rPr>
          <w:szCs w:val="24"/>
        </w:rPr>
      </w:pPr>
      <w:r w:rsidRPr="00613B74">
        <w:rPr>
          <w:szCs w:val="24"/>
        </w:rPr>
        <w:t>Políticas de manejo de marca.</w:t>
      </w:r>
    </w:p>
    <w:p w:rsidR="0012716A" w:rsidRPr="00613B74" w:rsidRDefault="0012716A" w:rsidP="001B5DB5">
      <w:pPr>
        <w:pStyle w:val="Prrafodelista"/>
        <w:numPr>
          <w:ilvl w:val="0"/>
          <w:numId w:val="17"/>
        </w:numPr>
        <w:spacing w:after="200"/>
        <w:ind w:left="426" w:hanging="426"/>
        <w:rPr>
          <w:szCs w:val="24"/>
        </w:rPr>
      </w:pPr>
      <w:r w:rsidRPr="00613B74">
        <w:rPr>
          <w:szCs w:val="24"/>
        </w:rPr>
        <w:t>Plan de desarrollo de mercado de producto.</w:t>
      </w:r>
    </w:p>
    <w:p w:rsidR="0012716A" w:rsidRPr="00613B74" w:rsidRDefault="0012716A" w:rsidP="001B5DB5">
      <w:pPr>
        <w:pStyle w:val="Prrafodelista"/>
        <w:numPr>
          <w:ilvl w:val="0"/>
          <w:numId w:val="17"/>
        </w:numPr>
        <w:ind w:left="426" w:hanging="426"/>
        <w:rPr>
          <w:szCs w:val="24"/>
        </w:rPr>
      </w:pPr>
      <w:r w:rsidRPr="00613B74">
        <w:rPr>
          <w:szCs w:val="24"/>
        </w:rPr>
        <w:t>Planes de extensión de línea y eliminación de producto.</w:t>
      </w:r>
    </w:p>
    <w:p w:rsidR="007B1B00" w:rsidRDefault="007B1B00" w:rsidP="007B1B00">
      <w:pPr>
        <w:spacing w:after="160" w:line="259" w:lineRule="auto"/>
        <w:ind w:firstLine="0"/>
        <w:jc w:val="left"/>
        <w:rPr>
          <w:b/>
          <w:i/>
        </w:rPr>
      </w:pPr>
    </w:p>
    <w:p w:rsidR="0012716A" w:rsidRPr="00613B74" w:rsidRDefault="0012716A" w:rsidP="007B1B00">
      <w:pPr>
        <w:spacing w:after="160" w:line="259" w:lineRule="auto"/>
        <w:ind w:firstLine="0"/>
        <w:jc w:val="left"/>
        <w:rPr>
          <w:b/>
          <w:i/>
        </w:rPr>
      </w:pPr>
      <w:r w:rsidRPr="00613B74">
        <w:rPr>
          <w:b/>
          <w:i/>
        </w:rPr>
        <w:t>Metas y Objetivos</w:t>
      </w:r>
    </w:p>
    <w:p w:rsidR="0012716A" w:rsidRDefault="0012716A" w:rsidP="0012716A"/>
    <w:p w:rsidR="0012716A" w:rsidRDefault="0012716A" w:rsidP="0012716A">
      <w:r>
        <w:t xml:space="preserve">     Objetivos para una entrada de mercado de producto específico:</w:t>
      </w:r>
    </w:p>
    <w:p w:rsidR="0012716A" w:rsidRPr="00613B74" w:rsidRDefault="0012716A" w:rsidP="001B5DB5">
      <w:pPr>
        <w:pStyle w:val="Prrafodelista"/>
        <w:numPr>
          <w:ilvl w:val="0"/>
          <w:numId w:val="18"/>
        </w:numPr>
        <w:spacing w:after="200"/>
        <w:ind w:left="426" w:hanging="426"/>
        <w:rPr>
          <w:szCs w:val="24"/>
        </w:rPr>
      </w:pPr>
      <w:r w:rsidRPr="00613B74">
        <w:rPr>
          <w:szCs w:val="24"/>
        </w:rPr>
        <w:t>Ventas.</w:t>
      </w:r>
    </w:p>
    <w:p w:rsidR="0012716A" w:rsidRPr="00613B74" w:rsidRDefault="0012716A" w:rsidP="001B5DB5">
      <w:pPr>
        <w:pStyle w:val="Prrafodelista"/>
        <w:numPr>
          <w:ilvl w:val="0"/>
          <w:numId w:val="18"/>
        </w:numPr>
        <w:spacing w:after="200"/>
        <w:ind w:left="426" w:hanging="426"/>
        <w:rPr>
          <w:szCs w:val="24"/>
        </w:rPr>
      </w:pPr>
      <w:r w:rsidRPr="00613B74">
        <w:rPr>
          <w:szCs w:val="24"/>
        </w:rPr>
        <w:t>Participación de mercado.</w:t>
      </w:r>
    </w:p>
    <w:p w:rsidR="0012716A" w:rsidRPr="00613B74" w:rsidRDefault="0012716A" w:rsidP="001B5DB5">
      <w:pPr>
        <w:pStyle w:val="Prrafodelista"/>
        <w:numPr>
          <w:ilvl w:val="0"/>
          <w:numId w:val="18"/>
        </w:numPr>
        <w:spacing w:after="200"/>
        <w:ind w:left="426" w:hanging="426"/>
        <w:rPr>
          <w:szCs w:val="24"/>
        </w:rPr>
      </w:pPr>
      <w:r w:rsidRPr="00613B74">
        <w:rPr>
          <w:szCs w:val="24"/>
        </w:rPr>
        <w:t>Margen de contribución.</w:t>
      </w:r>
    </w:p>
    <w:p w:rsidR="0012716A" w:rsidRPr="00613B74" w:rsidRDefault="0012716A" w:rsidP="001B5DB5">
      <w:pPr>
        <w:pStyle w:val="Prrafodelista"/>
        <w:numPr>
          <w:ilvl w:val="0"/>
          <w:numId w:val="18"/>
        </w:numPr>
        <w:ind w:left="426" w:hanging="426"/>
        <w:rPr>
          <w:szCs w:val="24"/>
        </w:rPr>
      </w:pPr>
      <w:r w:rsidRPr="00613B74">
        <w:rPr>
          <w:szCs w:val="24"/>
        </w:rPr>
        <w:t>Satisfacción del cliente.</w:t>
      </w:r>
    </w:p>
    <w:p w:rsidR="0012716A" w:rsidRDefault="0012716A" w:rsidP="0012716A"/>
    <w:p w:rsidR="0012716A" w:rsidRPr="00613B74" w:rsidRDefault="0012716A" w:rsidP="007B1B00">
      <w:pPr>
        <w:ind w:firstLine="0"/>
        <w:rPr>
          <w:b/>
          <w:i/>
        </w:rPr>
      </w:pPr>
      <w:r w:rsidRPr="00613B74">
        <w:rPr>
          <w:b/>
          <w:i/>
        </w:rPr>
        <w:t>Asignación de recursos</w:t>
      </w:r>
    </w:p>
    <w:p w:rsidR="0012716A" w:rsidRDefault="0012716A" w:rsidP="0012716A"/>
    <w:p w:rsidR="0012716A" w:rsidRDefault="0012716A" w:rsidP="007B1B00">
      <w:r>
        <w:t>Asignación a través de los componentes del plan de marketing (elementos de la mezcla de marketing) para una entrada de mercado de productos específico.</w:t>
      </w:r>
    </w:p>
    <w:p w:rsidR="0012716A" w:rsidRDefault="0012716A" w:rsidP="0012716A"/>
    <w:p w:rsidR="001B2A08" w:rsidRDefault="001B2A08">
      <w:pPr>
        <w:rPr>
          <w:b/>
          <w:i/>
        </w:rPr>
      </w:pPr>
      <w:r>
        <w:rPr>
          <w:b/>
          <w:i/>
        </w:rPr>
        <w:br w:type="page"/>
      </w:r>
    </w:p>
    <w:p w:rsidR="0012716A" w:rsidRPr="00613B74" w:rsidRDefault="0012716A" w:rsidP="007B1B00">
      <w:pPr>
        <w:ind w:firstLine="0"/>
        <w:rPr>
          <w:b/>
          <w:i/>
        </w:rPr>
      </w:pPr>
      <w:r w:rsidRPr="00613B74">
        <w:rPr>
          <w:b/>
          <w:i/>
        </w:rPr>
        <w:lastRenderedPageBreak/>
        <w:t>Fuentes de ventaja competitiva</w:t>
      </w:r>
    </w:p>
    <w:p w:rsidR="001B2A08" w:rsidRDefault="001B2A08" w:rsidP="0012716A"/>
    <w:p w:rsidR="0012716A" w:rsidRDefault="0012716A" w:rsidP="0012716A">
      <w:r>
        <w:t>Principalmente mediante un eficaz posicionamiento de producto; superioridad en uno o más de los componentes de la mezcla de marketing relativos a los competidores dentro de un mercado de producto específico.</w:t>
      </w:r>
    </w:p>
    <w:p w:rsidR="001B2A08" w:rsidRDefault="001B2A08" w:rsidP="00C03FBC">
      <w:bookmarkStart w:id="168" w:name="_Toc419122062"/>
    </w:p>
    <w:p w:rsidR="0012716A" w:rsidRDefault="0012716A" w:rsidP="001B2A08">
      <w:pPr>
        <w:pStyle w:val="Ttulo3"/>
        <w:ind w:firstLine="0"/>
      </w:pPr>
      <w:bookmarkStart w:id="169" w:name="_Toc419814739"/>
      <w:r>
        <w:t>Ciclo de vida del producto</w:t>
      </w:r>
      <w:bookmarkEnd w:id="168"/>
      <w:bookmarkEnd w:id="169"/>
    </w:p>
    <w:p w:rsidR="007B1B00" w:rsidRDefault="007B1B00" w:rsidP="0012716A"/>
    <w:p w:rsidR="0012716A" w:rsidRDefault="0012716A" w:rsidP="00C7457B">
      <w:r>
        <w:t xml:space="preserve">Conocer el ciclo de vida del producto es importante para proponer diversas estrategias de marketing, según la fase en la que se encuentre, esto debido a que las acciones en cada fase no pueden ser las mismas, debido a que todos los productos tienen un </w:t>
      </w:r>
      <w:r w:rsidRPr="00C7457B">
        <w:t>momento</w:t>
      </w:r>
      <w:r>
        <w:t xml:space="preserve"> de nacimiento o introducción que llega solamente a ciertas, especialmente pioneras y un momento de declive, en la que las personas ya no utilizan ese producto, como los discos de vinyl, por introducción de nuevos discos con tecnología láser.  </w:t>
      </w:r>
    </w:p>
    <w:p w:rsidR="0012716A" w:rsidRPr="00C7457B" w:rsidRDefault="0012716A" w:rsidP="00C7457B">
      <w:pPr>
        <w:ind w:left="284" w:firstLine="0"/>
      </w:pPr>
    </w:p>
    <w:p w:rsidR="00517661" w:rsidRDefault="0012716A" w:rsidP="00C7457B">
      <w:r>
        <w:t xml:space="preserve">     Pero también en el intermedio tiene 2 fases una de crecimiento, en la que las ventas crecen rápidamente dentro del segmento de personas  que va dirigido el producto ya utilizan el nuevo producto, y una fase de madurez en la que ya la mayoría de personas de ese segmento ya tiene este producto, y las empresas ya tienen que introducir nuevos servicio complementarios o bajar precios para poder arrebatar algo de </w:t>
      </w:r>
      <w:r w:rsidRPr="00C7457B">
        <w:t>participación</w:t>
      </w:r>
      <w:r>
        <w:t xml:space="preserve"> a sus competidores.</w:t>
      </w:r>
    </w:p>
    <w:p w:rsidR="00517661" w:rsidRDefault="00517661" w:rsidP="00C7457B"/>
    <w:p w:rsidR="0012716A" w:rsidRDefault="0012716A" w:rsidP="00C7457B">
      <w:r>
        <w:t xml:space="preserve"> En el caso de los productos orgánicos están en una etapa de introducción y empezando en cierta medida una etapa de crecimiento, pero mayormente en países europeos. En el siguiente gráfico se muestra cómo evolucionan las ventas dentro del ciclo de vida a través del tiempo.</w:t>
      </w:r>
    </w:p>
    <w:p w:rsidR="0012716A" w:rsidRDefault="0012716A" w:rsidP="0012716A"/>
    <w:p w:rsidR="0012716A" w:rsidRDefault="0012716A" w:rsidP="0012716A">
      <w:pPr>
        <w:jc w:val="center"/>
      </w:pPr>
      <w:r>
        <w:rPr>
          <w:noProof/>
          <w:lang w:eastAsia="es-EC"/>
        </w:rPr>
        <w:lastRenderedPageBreak/>
        <w:drawing>
          <wp:inline distT="0" distB="0" distL="0" distR="0" wp14:anchorId="1BEDA65B" wp14:editId="0713A13E">
            <wp:extent cx="4114698" cy="2603176"/>
            <wp:effectExtent l="0" t="0" r="635" b="6985"/>
            <wp:docPr id="14" name="Imagen 14" descr="http://upload.wikimedia.org/wikipedia/commons/thumb/d/d6/Ciclo_Producto.png/300px-Ciclo_Produc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upload.wikimedia.org/wikipedia/commons/thumb/d/d6/Ciclo_Producto.png/300px-Ciclo_Producto.png"/>
                    <pic:cNvPicPr>
                      <a:picLocks noChangeAspect="1" noChangeArrowheads="1"/>
                    </pic:cNvPicPr>
                  </pic:nvPicPr>
                  <pic:blipFill>
                    <a:blip r:embed="rId44" r:link="rId45">
                      <a:extLst>
                        <a:ext uri="{28A0092B-C50C-407E-A947-70E740481C1C}">
                          <a14:useLocalDpi xmlns:a14="http://schemas.microsoft.com/office/drawing/2010/main" val="0"/>
                        </a:ext>
                      </a:extLst>
                    </a:blip>
                    <a:srcRect/>
                    <a:stretch>
                      <a:fillRect/>
                    </a:stretch>
                  </pic:blipFill>
                  <pic:spPr bwMode="auto">
                    <a:xfrm>
                      <a:off x="0" y="0"/>
                      <a:ext cx="4133160" cy="2614856"/>
                    </a:xfrm>
                    <a:prstGeom prst="rect">
                      <a:avLst/>
                    </a:prstGeom>
                    <a:noFill/>
                    <a:ln>
                      <a:noFill/>
                    </a:ln>
                  </pic:spPr>
                </pic:pic>
              </a:graphicData>
            </a:graphic>
          </wp:inline>
        </w:drawing>
      </w:r>
    </w:p>
    <w:p w:rsidR="0012716A" w:rsidRPr="006F4608" w:rsidRDefault="0012716A" w:rsidP="0012716A">
      <w:pPr>
        <w:spacing w:line="240" w:lineRule="auto"/>
        <w:rPr>
          <w:b/>
          <w:sz w:val="20"/>
        </w:rPr>
      </w:pPr>
      <w:bookmarkStart w:id="170" w:name="_Toc419121759"/>
      <w:bookmarkStart w:id="171" w:name="_Toc419814989"/>
      <w:r w:rsidRPr="006F4608">
        <w:rPr>
          <w:b/>
          <w:sz w:val="20"/>
        </w:rPr>
        <w:t xml:space="preserve">Gráfico  </w:t>
      </w:r>
      <w:r w:rsidRPr="006F4608">
        <w:rPr>
          <w:b/>
          <w:sz w:val="20"/>
        </w:rPr>
        <w:fldChar w:fldCharType="begin"/>
      </w:r>
      <w:r w:rsidRPr="006F4608">
        <w:rPr>
          <w:b/>
          <w:sz w:val="20"/>
        </w:rPr>
        <w:instrText xml:space="preserve"> SEQ Gráfico_ \* ARABIC </w:instrText>
      </w:r>
      <w:r w:rsidRPr="006F4608">
        <w:rPr>
          <w:b/>
          <w:sz w:val="20"/>
        </w:rPr>
        <w:fldChar w:fldCharType="separate"/>
      </w:r>
      <w:r w:rsidR="002D0B41">
        <w:rPr>
          <w:b/>
          <w:noProof/>
          <w:sz w:val="20"/>
        </w:rPr>
        <w:t>18</w:t>
      </w:r>
      <w:r w:rsidRPr="006F4608">
        <w:rPr>
          <w:b/>
          <w:sz w:val="20"/>
        </w:rPr>
        <w:fldChar w:fldCharType="end"/>
      </w:r>
      <w:r w:rsidRPr="006F4608">
        <w:rPr>
          <w:b/>
          <w:sz w:val="20"/>
        </w:rPr>
        <w:t>: Ciclo del producto</w:t>
      </w:r>
      <w:bookmarkEnd w:id="170"/>
      <w:bookmarkEnd w:id="171"/>
    </w:p>
    <w:p w:rsidR="0012716A" w:rsidRPr="00613B74" w:rsidRDefault="0012716A" w:rsidP="0012716A">
      <w:pPr>
        <w:rPr>
          <w:b/>
          <w:bCs/>
          <w:sz w:val="20"/>
          <w:szCs w:val="20"/>
        </w:rPr>
      </w:pPr>
      <w:r w:rsidRPr="00613B74">
        <w:rPr>
          <w:b/>
          <w:bCs/>
          <w:sz w:val="20"/>
          <w:szCs w:val="20"/>
        </w:rPr>
        <w:t>Fuente: Wikipedia.</w:t>
      </w:r>
    </w:p>
    <w:p w:rsidR="00517661" w:rsidRDefault="0012716A" w:rsidP="00C7457B">
      <w:r>
        <w:t xml:space="preserve"> </w:t>
      </w:r>
    </w:p>
    <w:p w:rsidR="0012716A" w:rsidRDefault="0012716A" w:rsidP="00C7457B">
      <w:r>
        <w:t>Como se mencionó la identificación adecuada donde se encuentra el producto dentro del ciclo determinará el éxito del producto, y para los productos orgánicos vamos a utilizar estrategias principalmente los diseñados para la etapa de introducción y algo de la de crecimiento, que a continuación se detalla.</w:t>
      </w:r>
    </w:p>
    <w:p w:rsidR="00C7457B" w:rsidRDefault="00C7457B" w:rsidP="00C03FBC">
      <w:bookmarkStart w:id="172" w:name="_Toc419122063"/>
    </w:p>
    <w:p w:rsidR="0012716A" w:rsidRDefault="0012716A" w:rsidP="00C7457B">
      <w:pPr>
        <w:pStyle w:val="Ttulo3"/>
        <w:ind w:firstLine="0"/>
      </w:pPr>
      <w:bookmarkStart w:id="173" w:name="_Toc419814740"/>
      <w:r>
        <w:t>Fase de introducción e inicio de crecimiento</w:t>
      </w:r>
      <w:bookmarkEnd w:id="172"/>
      <w:bookmarkEnd w:id="173"/>
    </w:p>
    <w:p w:rsidR="00C7457B" w:rsidRDefault="00C7457B" w:rsidP="0012716A"/>
    <w:p w:rsidR="0012716A" w:rsidRDefault="0012716A" w:rsidP="00C7457B">
      <w:r>
        <w:t>La mayoría de familias compra productos agroquímicos, pero en base a una concienciación de ciertos programas en medios masivos, que se expone que los productos orgánicos son mejores para la salud, poco a poco algunas personas ya han tomado la iniciativa de comprar los tomates, pero no siempre encuentran un lugar cercano, por lo que la entrega a domicilio de los mismos ayudará a encontrar este producto. Entre las acciones para una etapa de crecimiento se tiene:</w:t>
      </w:r>
    </w:p>
    <w:p w:rsidR="0012716A" w:rsidRDefault="0012716A" w:rsidP="0012716A"/>
    <w:p w:rsidR="0012716A" w:rsidRPr="00C7457B" w:rsidRDefault="0012716A" w:rsidP="001B5DB5">
      <w:pPr>
        <w:pStyle w:val="Prrafodelista"/>
        <w:numPr>
          <w:ilvl w:val="0"/>
          <w:numId w:val="31"/>
        </w:numPr>
      </w:pPr>
      <w:r w:rsidRPr="00C7457B">
        <w:t>Atraer un conjunto de consumidores fieles.</w:t>
      </w:r>
    </w:p>
    <w:p w:rsidR="0012716A" w:rsidRPr="00C7457B" w:rsidRDefault="0012716A" w:rsidP="001B5DB5">
      <w:pPr>
        <w:pStyle w:val="Prrafodelista"/>
        <w:numPr>
          <w:ilvl w:val="0"/>
          <w:numId w:val="31"/>
        </w:numPr>
      </w:pPr>
      <w:r w:rsidRPr="00C7457B">
        <w:t>Ventas mostrando los beneficios del producto.</w:t>
      </w:r>
    </w:p>
    <w:p w:rsidR="0012716A" w:rsidRPr="00C7457B" w:rsidRDefault="0012716A" w:rsidP="001B5DB5">
      <w:pPr>
        <w:pStyle w:val="Prrafodelista"/>
        <w:numPr>
          <w:ilvl w:val="0"/>
          <w:numId w:val="31"/>
        </w:numPr>
      </w:pPr>
      <w:r w:rsidRPr="00C7457B">
        <w:t>Implementar una distribución segmentada</w:t>
      </w:r>
    </w:p>
    <w:p w:rsidR="0012716A" w:rsidRPr="00C7457B" w:rsidRDefault="0012716A" w:rsidP="001B5DB5">
      <w:pPr>
        <w:pStyle w:val="Prrafodelista"/>
        <w:numPr>
          <w:ilvl w:val="0"/>
          <w:numId w:val="31"/>
        </w:numPr>
      </w:pPr>
      <w:r w:rsidRPr="00C7457B">
        <w:t>Estimular el cambio de producto</w:t>
      </w:r>
    </w:p>
    <w:p w:rsidR="0012716A" w:rsidRPr="00C7457B" w:rsidRDefault="0012716A" w:rsidP="001B5DB5">
      <w:pPr>
        <w:pStyle w:val="Prrafodelista"/>
        <w:numPr>
          <w:ilvl w:val="0"/>
          <w:numId w:val="31"/>
        </w:numPr>
      </w:pPr>
      <w:r w:rsidRPr="00C7457B">
        <w:t>Publicidad dirigida.</w:t>
      </w:r>
    </w:p>
    <w:p w:rsidR="0012716A" w:rsidRPr="00C7457B" w:rsidRDefault="0012716A" w:rsidP="001B5DB5">
      <w:pPr>
        <w:pStyle w:val="Prrafodelista"/>
        <w:numPr>
          <w:ilvl w:val="0"/>
          <w:numId w:val="31"/>
        </w:numPr>
      </w:pPr>
      <w:r w:rsidRPr="00C7457B">
        <w:t>Entrega de muestras como promoción.</w:t>
      </w:r>
    </w:p>
    <w:p w:rsidR="0012716A" w:rsidRDefault="0012716A" w:rsidP="001B2A08">
      <w:pPr>
        <w:pStyle w:val="Ttulo3"/>
        <w:ind w:firstLine="0"/>
        <w:rPr>
          <w:lang w:val="en-US"/>
        </w:rPr>
      </w:pPr>
      <w:bookmarkStart w:id="174" w:name="_Toc419814741"/>
      <w:r w:rsidRPr="00D62850">
        <w:rPr>
          <w:lang w:val="en-US"/>
        </w:rPr>
        <w:lastRenderedPageBreak/>
        <w:t>Análisis</w:t>
      </w:r>
      <w:r>
        <w:rPr>
          <w:lang w:val="en-US"/>
        </w:rPr>
        <w:t xml:space="preserve"> B.C.G. (Boston Consulting Group)</w:t>
      </w:r>
      <w:bookmarkEnd w:id="174"/>
    </w:p>
    <w:p w:rsidR="0012716A" w:rsidRDefault="0012716A" w:rsidP="0012716A">
      <w:pPr>
        <w:rPr>
          <w:b/>
          <w:lang w:val="en-US"/>
        </w:rPr>
      </w:pPr>
    </w:p>
    <w:p w:rsidR="0012716A" w:rsidRDefault="0012716A" w:rsidP="00C7457B">
      <w:r w:rsidRPr="00D62850">
        <w:rPr>
          <w:lang w:val="en-US"/>
        </w:rPr>
        <w:t xml:space="preserve"> </w:t>
      </w:r>
      <w:r>
        <w:t>La matriz del BCG se basa en la tasa de crecimiento de mercado y la cuota  relativa de mercado, que se mide con el competidor más cercano, y es un excelente indicador para conocer qué tanta competencia existe con éste competidor. A continuación en el siguiente gráfico se muestra a la matriz.</w:t>
      </w:r>
    </w:p>
    <w:p w:rsidR="00517661" w:rsidRDefault="00517661" w:rsidP="0012716A">
      <w:pPr>
        <w:jc w:val="center"/>
        <w:rPr>
          <w:b/>
        </w:rPr>
      </w:pPr>
    </w:p>
    <w:p w:rsidR="0012716A" w:rsidRDefault="0012716A" w:rsidP="0012716A">
      <w:pPr>
        <w:jc w:val="center"/>
        <w:rPr>
          <w:b/>
        </w:rPr>
      </w:pPr>
      <w:r>
        <w:rPr>
          <w:b/>
        </w:rPr>
        <w:t>Matriz B.C.G</w:t>
      </w:r>
    </w:p>
    <w:p w:rsidR="0012716A" w:rsidRDefault="0012716A" w:rsidP="0012716A">
      <w:pPr>
        <w:spacing w:before="100" w:beforeAutospacing="1" w:after="100" w:afterAutospacing="1"/>
        <w:jc w:val="center"/>
        <w:rPr>
          <w:b/>
        </w:rPr>
      </w:pPr>
      <w:r>
        <w:rPr>
          <w:noProof/>
          <w:lang w:eastAsia="es-EC"/>
        </w:rPr>
        <w:drawing>
          <wp:inline distT="0" distB="0" distL="0" distR="0" wp14:anchorId="171D7322" wp14:editId="5FD6AE40">
            <wp:extent cx="5090160" cy="2819400"/>
            <wp:effectExtent l="0" t="0" r="0" b="0"/>
            <wp:docPr id="328" name="Imagen 328" descr="http://bp3.blogger.com/_7dvgqHGXL6E/SGvTjZ65FhI/AAAAAAAADBQ/GrU3oEqtJ40/s400/BCG+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bp3.blogger.com/_7dvgqHGXL6E/SGvTjZ65FhI/AAAAAAAADBQ/GrU3oEqtJ40/s400/BCG+3.jpg"/>
                    <pic:cNvPicPr>
                      <a:picLocks noChangeAspect="1" noChangeArrowheads="1"/>
                    </pic:cNvPicPr>
                  </pic:nvPicPr>
                  <pic:blipFill>
                    <a:blip r:embed="rId46" r:link="rId47">
                      <a:extLst>
                        <a:ext uri="{28A0092B-C50C-407E-A947-70E740481C1C}">
                          <a14:useLocalDpi xmlns:a14="http://schemas.microsoft.com/office/drawing/2010/main" val="0"/>
                        </a:ext>
                      </a:extLst>
                    </a:blip>
                    <a:srcRect/>
                    <a:stretch>
                      <a:fillRect/>
                    </a:stretch>
                  </pic:blipFill>
                  <pic:spPr bwMode="auto">
                    <a:xfrm>
                      <a:off x="0" y="0"/>
                      <a:ext cx="5102843" cy="2826425"/>
                    </a:xfrm>
                    <a:prstGeom prst="rect">
                      <a:avLst/>
                    </a:prstGeom>
                    <a:noFill/>
                    <a:ln>
                      <a:noFill/>
                    </a:ln>
                  </pic:spPr>
                </pic:pic>
              </a:graphicData>
            </a:graphic>
          </wp:inline>
        </w:drawing>
      </w:r>
    </w:p>
    <w:p w:rsidR="0012716A" w:rsidRPr="006F4608" w:rsidRDefault="0012716A" w:rsidP="0012716A">
      <w:pPr>
        <w:spacing w:line="240" w:lineRule="auto"/>
        <w:rPr>
          <w:b/>
          <w:sz w:val="20"/>
        </w:rPr>
      </w:pPr>
      <w:bookmarkStart w:id="175" w:name="_Toc419121760"/>
      <w:bookmarkStart w:id="176" w:name="_Toc419814990"/>
      <w:r w:rsidRPr="006F4608">
        <w:rPr>
          <w:b/>
          <w:sz w:val="20"/>
        </w:rPr>
        <w:t xml:space="preserve">Gráfico  </w:t>
      </w:r>
      <w:r w:rsidRPr="006F4608">
        <w:rPr>
          <w:b/>
          <w:sz w:val="20"/>
        </w:rPr>
        <w:fldChar w:fldCharType="begin"/>
      </w:r>
      <w:r w:rsidRPr="006F4608">
        <w:rPr>
          <w:b/>
          <w:sz w:val="20"/>
        </w:rPr>
        <w:instrText xml:space="preserve"> SEQ Gráfico_ \* ARABIC </w:instrText>
      </w:r>
      <w:r w:rsidRPr="006F4608">
        <w:rPr>
          <w:b/>
          <w:sz w:val="20"/>
        </w:rPr>
        <w:fldChar w:fldCharType="separate"/>
      </w:r>
      <w:r w:rsidR="002D0B41">
        <w:rPr>
          <w:b/>
          <w:noProof/>
          <w:sz w:val="20"/>
        </w:rPr>
        <w:t>19</w:t>
      </w:r>
      <w:r w:rsidRPr="006F4608">
        <w:rPr>
          <w:b/>
          <w:sz w:val="20"/>
        </w:rPr>
        <w:fldChar w:fldCharType="end"/>
      </w:r>
      <w:r w:rsidRPr="006F4608">
        <w:rPr>
          <w:b/>
          <w:sz w:val="20"/>
        </w:rPr>
        <w:t>: Matriz B</w:t>
      </w:r>
      <w:r w:rsidR="00CC226B">
        <w:rPr>
          <w:b/>
          <w:sz w:val="20"/>
        </w:rPr>
        <w:t>.</w:t>
      </w:r>
      <w:r w:rsidRPr="006F4608">
        <w:rPr>
          <w:b/>
          <w:sz w:val="20"/>
        </w:rPr>
        <w:t>C</w:t>
      </w:r>
      <w:r w:rsidR="00CC226B">
        <w:rPr>
          <w:b/>
          <w:sz w:val="20"/>
        </w:rPr>
        <w:t>.</w:t>
      </w:r>
      <w:r w:rsidRPr="006F4608">
        <w:rPr>
          <w:b/>
          <w:sz w:val="20"/>
        </w:rPr>
        <w:t>G</w:t>
      </w:r>
      <w:bookmarkEnd w:id="175"/>
      <w:bookmarkEnd w:id="176"/>
    </w:p>
    <w:p w:rsidR="0012716A" w:rsidRPr="00AC14D4" w:rsidRDefault="0012716A" w:rsidP="0012716A">
      <w:pPr>
        <w:rPr>
          <w:b/>
          <w:bCs/>
          <w:sz w:val="20"/>
          <w:szCs w:val="20"/>
        </w:rPr>
      </w:pPr>
      <w:r w:rsidRPr="00AC14D4">
        <w:rPr>
          <w:b/>
          <w:bCs/>
          <w:sz w:val="20"/>
          <w:szCs w:val="20"/>
        </w:rPr>
        <w:t>Fuente: Julio Carreto.</w:t>
      </w:r>
    </w:p>
    <w:p w:rsidR="0012716A" w:rsidRDefault="0012716A" w:rsidP="0012716A"/>
    <w:p w:rsidR="0012716A" w:rsidRDefault="0012716A" w:rsidP="001B5DB5">
      <w:pPr>
        <w:pStyle w:val="Prrafodelista"/>
        <w:numPr>
          <w:ilvl w:val="0"/>
          <w:numId w:val="32"/>
        </w:numPr>
      </w:pPr>
      <w:r>
        <w:t>En el eje de las (Y), se ubica la tasa de crecimiento del mercado, que en el caso de los productos orgánicos, si tiene una tasa de más del 10%, que es el límite de bajo y alto.</w:t>
      </w:r>
    </w:p>
    <w:p w:rsidR="0012716A" w:rsidRDefault="0012716A" w:rsidP="009D421D"/>
    <w:p w:rsidR="0012716A" w:rsidRDefault="0012716A" w:rsidP="001B5DB5">
      <w:pPr>
        <w:pStyle w:val="Prrafodelista"/>
        <w:numPr>
          <w:ilvl w:val="0"/>
          <w:numId w:val="32"/>
        </w:numPr>
      </w:pPr>
      <w:r>
        <w:t>En el eje de las (X), se muestra la cuota relativa de mercado, que ya se mencionó, pero que para esta empresa no tiene una competencia directa de entrega de tomate orgánico a domicilio.</w:t>
      </w:r>
    </w:p>
    <w:p w:rsidR="0012716A" w:rsidRDefault="0012716A" w:rsidP="009D421D"/>
    <w:p w:rsidR="00AC1145" w:rsidRDefault="00AC1145">
      <w:r>
        <w:br w:type="page"/>
      </w:r>
    </w:p>
    <w:p w:rsidR="0012716A" w:rsidRDefault="0012716A" w:rsidP="009D421D">
      <w:r>
        <w:lastRenderedPageBreak/>
        <w:t>A continuación se detallará los 4 elementos de la matriz:</w:t>
      </w:r>
    </w:p>
    <w:p w:rsidR="0012716A" w:rsidRDefault="0012716A" w:rsidP="009D421D"/>
    <w:p w:rsidR="0012716A" w:rsidRDefault="0012716A" w:rsidP="00CC226B">
      <w:pPr>
        <w:ind w:firstLine="0"/>
      </w:pPr>
      <w:r w:rsidRPr="009D421D">
        <w:rPr>
          <w:b/>
          <w:i/>
        </w:rPr>
        <w:t>Productos estrella</w:t>
      </w:r>
      <w:r w:rsidR="00CC226B">
        <w:rPr>
          <w:b/>
        </w:rPr>
        <w:t xml:space="preserve">.- </w:t>
      </w:r>
      <w:r>
        <w:t>Productos que se encuentran en un mercado en crecimiento y cuya cuota relativa de mercado son grandes, en nuestro caso al tener un único producto que necesita todavía inversión, y sin competencia directa, nuestro producto es definitivamente estrella.</w:t>
      </w:r>
    </w:p>
    <w:p w:rsidR="00517661" w:rsidRDefault="00517661" w:rsidP="009D421D">
      <w:pPr>
        <w:rPr>
          <w:b/>
          <w:i/>
        </w:rPr>
      </w:pPr>
    </w:p>
    <w:p w:rsidR="0012716A" w:rsidRPr="00AC14D4" w:rsidRDefault="0012716A" w:rsidP="009D421D">
      <w:r w:rsidRPr="009D421D">
        <w:rPr>
          <w:b/>
          <w:i/>
        </w:rPr>
        <w:t>Productos vaca lechera</w:t>
      </w:r>
      <w:r w:rsidR="00CC226B">
        <w:rPr>
          <w:b/>
          <w:i/>
        </w:rPr>
        <w:t>.-</w:t>
      </w:r>
      <w:r>
        <w:t xml:space="preserve"> </w:t>
      </w:r>
      <w:r w:rsidRPr="00AC14D4">
        <w:t>Productos que mantienen una cuota de participación relativa alta, pero ya no tiene un crecimiento interesante, por lo que no necesita una inversión, sino que de ahí se obtienen recursos para apoyar otros productos, por tanto el tomate orgánico llegará a este punto, por lo que como estrategia será necesario ya pensar en la inclusión de nuevos productos.</w:t>
      </w:r>
    </w:p>
    <w:p w:rsidR="0012716A" w:rsidRDefault="0012716A" w:rsidP="009D421D">
      <w:pPr>
        <w:rPr>
          <w:szCs w:val="24"/>
        </w:rPr>
      </w:pPr>
    </w:p>
    <w:p w:rsidR="0012716A" w:rsidRDefault="0012716A" w:rsidP="009D421D">
      <w:r w:rsidRPr="009D421D">
        <w:rPr>
          <w:b/>
          <w:i/>
        </w:rPr>
        <w:t>Productos Interrogante</w:t>
      </w:r>
      <w:r w:rsidR="00CC226B">
        <w:rPr>
          <w:b/>
        </w:rPr>
        <w:t xml:space="preserve">.- </w:t>
      </w:r>
      <w:r>
        <w:t>Gran crecimiento de mercado, pero baja cuota de mercado relativa, es muy probable que con el tiempo aparezca competencia, y ahí los nuevos productos que se introduzcan algunos lleguen a ser interrogantes, pero por el momento no existe ese inconveniente.</w:t>
      </w:r>
    </w:p>
    <w:p w:rsidR="0012716A" w:rsidRDefault="0012716A" w:rsidP="009D421D"/>
    <w:p w:rsidR="0012716A" w:rsidRDefault="0012716A" w:rsidP="009D421D">
      <w:r w:rsidRPr="009D421D">
        <w:rPr>
          <w:b/>
          <w:i/>
        </w:rPr>
        <w:t>Productos perro</w:t>
      </w:r>
      <w:r w:rsidR="00CC226B">
        <w:rPr>
          <w:b/>
        </w:rPr>
        <w:t xml:space="preserve">.- </w:t>
      </w:r>
      <w:r>
        <w:t>Bajo crecimiento de mercado, y bajar participación relativa de mercado, al igual que los productos anteriores todavía no se tiene ese tipo de productos.</w:t>
      </w:r>
    </w:p>
    <w:p w:rsidR="0012716A" w:rsidRDefault="0012716A" w:rsidP="009D421D"/>
    <w:p w:rsidR="0012716A" w:rsidRDefault="0012716A" w:rsidP="009D421D">
      <w:r>
        <w:t xml:space="preserve">     Como conclusión para tomar en cuenta en las estrategias de la matriz BCG, hay que continuar con una inversión en el marketing para seguir introduciendo el tomate orgánico a domicilio, además de introducir nuevos productos para estar preparados cuando el tomate se convierta en vaca lechera, y también iniciar una fidelización a los clientes, para prepararse a la introducción de nuevos competidores directos o inclusive a los grandes supermercados con nuevas estrategias de distribución y productos.</w:t>
      </w:r>
    </w:p>
    <w:p w:rsidR="00CC226B" w:rsidRDefault="00CC226B">
      <w:pPr>
        <w:rPr>
          <w:rFonts w:eastAsiaTheme="majorEastAsia" w:cstheme="majorBidi"/>
          <w:b/>
          <w:szCs w:val="26"/>
        </w:rPr>
      </w:pPr>
      <w:bookmarkStart w:id="177" w:name="_Toc419122064"/>
    </w:p>
    <w:p w:rsidR="00AC1145" w:rsidRDefault="00AC1145">
      <w:pPr>
        <w:rPr>
          <w:rFonts w:eastAsiaTheme="majorEastAsia" w:cstheme="majorBidi"/>
          <w:b/>
          <w:szCs w:val="26"/>
        </w:rPr>
      </w:pPr>
      <w:r>
        <w:br w:type="page"/>
      </w:r>
    </w:p>
    <w:p w:rsidR="0012716A" w:rsidRDefault="0012716A" w:rsidP="00CC226B">
      <w:pPr>
        <w:pStyle w:val="Ttulo2"/>
        <w:ind w:firstLine="0"/>
      </w:pPr>
      <w:bookmarkStart w:id="178" w:name="_Toc419814742"/>
      <w:r>
        <w:lastRenderedPageBreak/>
        <w:t>Estrategias corporativas</w:t>
      </w:r>
      <w:bookmarkStart w:id="179" w:name="_Toc101257454"/>
      <w:bookmarkEnd w:id="177"/>
      <w:bookmarkEnd w:id="178"/>
    </w:p>
    <w:p w:rsidR="001B2A08" w:rsidRDefault="001B2A08" w:rsidP="00C03FBC"/>
    <w:p w:rsidR="0012716A" w:rsidRDefault="0012716A" w:rsidP="00CC226B">
      <w:pPr>
        <w:pStyle w:val="Ttulo3"/>
        <w:ind w:firstLine="0"/>
      </w:pPr>
      <w:bookmarkStart w:id="180" w:name="_Toc419814743"/>
      <w:r>
        <w:t>Estrategias de delimitación (alcance, misión y visión)</w:t>
      </w:r>
      <w:bookmarkStart w:id="181" w:name="_Toc101257453"/>
      <w:bookmarkStart w:id="182" w:name="_Toc91910486"/>
      <w:bookmarkEnd w:id="180"/>
    </w:p>
    <w:p w:rsidR="0012716A" w:rsidRDefault="0012716A" w:rsidP="009D421D">
      <w:pPr>
        <w:rPr>
          <w:b/>
        </w:rPr>
      </w:pPr>
    </w:p>
    <w:p w:rsidR="0012716A" w:rsidRDefault="0012716A" w:rsidP="009D421D">
      <w:r w:rsidRPr="009F3DA4">
        <w:rPr>
          <w:i/>
        </w:rPr>
        <w:t>Alcance</w:t>
      </w:r>
      <w:r>
        <w:t>: Este es un negocio de alimentación sana, sin químicos alguno, 100% orgánica.</w:t>
      </w:r>
    </w:p>
    <w:p w:rsidR="0012716A" w:rsidRDefault="0012716A" w:rsidP="009D421D"/>
    <w:p w:rsidR="0012716A" w:rsidRDefault="0012716A" w:rsidP="00A07AF4">
      <w:r w:rsidRPr="009F3DA4">
        <w:rPr>
          <w:i/>
        </w:rPr>
        <w:t>Misión</w:t>
      </w:r>
      <w:r>
        <w:t xml:space="preserve">: Nuestra responsabilidad primordial es ganarnos la lealtad de nuestros clientes, escuchándoles y anticipando sus necesidades. Para esto se entregara siempre hortalizas frescas y orgánicas, siendo puntuales y respetuosos.  </w:t>
      </w:r>
    </w:p>
    <w:p w:rsidR="0012716A" w:rsidRDefault="0012716A" w:rsidP="009D421D"/>
    <w:p w:rsidR="0012716A" w:rsidRPr="009F3DA4" w:rsidRDefault="0012716A" w:rsidP="009D421D">
      <w:r w:rsidRPr="00A07AF4">
        <w:rPr>
          <w:i/>
        </w:rPr>
        <w:t>Visión</w:t>
      </w:r>
      <w:r>
        <w:t xml:space="preserve">: </w:t>
      </w:r>
      <w:r w:rsidRPr="009F3DA4">
        <w:t>Una empresa a nivel local líder en la entrega a domicilio de hortalizas orgánicas, brindando alternativas saludables de alimentación y comprometiéndose a mejorar día a día.</w:t>
      </w:r>
    </w:p>
    <w:p w:rsidR="0012716A" w:rsidRPr="006700A6" w:rsidRDefault="0012716A" w:rsidP="0012716A"/>
    <w:p w:rsidR="0012716A" w:rsidRDefault="0012716A" w:rsidP="001B2A08">
      <w:pPr>
        <w:pStyle w:val="Ttulo3"/>
        <w:ind w:firstLine="0"/>
      </w:pPr>
      <w:bookmarkStart w:id="183" w:name="_Toc419122065"/>
      <w:bookmarkStart w:id="184" w:name="_Toc419814744"/>
      <w:r>
        <w:t xml:space="preserve">Estrategias </w:t>
      </w:r>
      <w:bookmarkEnd w:id="181"/>
      <w:bookmarkEnd w:id="182"/>
      <w:r w:rsidR="001B2A08">
        <w:t>competitivas</w:t>
      </w:r>
      <w:bookmarkEnd w:id="183"/>
      <w:bookmarkEnd w:id="184"/>
    </w:p>
    <w:p w:rsidR="0012716A" w:rsidRPr="006700A6" w:rsidRDefault="0012716A" w:rsidP="0012716A"/>
    <w:p w:rsidR="0012716A" w:rsidRDefault="0012716A" w:rsidP="0012716A">
      <w:r>
        <w:t xml:space="preserve">     Dentro de las estrategias competitivas tenemos:</w:t>
      </w:r>
    </w:p>
    <w:p w:rsidR="0012716A" w:rsidRDefault="0012716A" w:rsidP="0012716A"/>
    <w:p w:rsidR="0012716A" w:rsidRDefault="0012716A" w:rsidP="0012716A">
      <w:r w:rsidRPr="009F3DA4">
        <w:rPr>
          <w:i/>
        </w:rPr>
        <w:t>Estrategia de liderazgo en costos</w:t>
      </w:r>
      <w:r>
        <w:t>:  Esta estrategia no se utilizará debido a que a empresas más grandes con mayores recursos utilizan esta estrategia y por ser empresa pequeña no se tiene economías de escala, y  peor aún productos baratos, ya que se utilizarán solamente productos orgánicos y frescos de alta calidad.</w:t>
      </w:r>
    </w:p>
    <w:p w:rsidR="0012716A" w:rsidRDefault="0012716A" w:rsidP="0012716A">
      <w:pPr>
        <w:ind w:left="780"/>
      </w:pPr>
    </w:p>
    <w:p w:rsidR="0012716A" w:rsidRDefault="0012716A" w:rsidP="0012716A">
      <w:r w:rsidRPr="009F3DA4">
        <w:rPr>
          <w:i/>
        </w:rPr>
        <w:t>Estrategia de diferenciación</w:t>
      </w:r>
      <w:r>
        <w:t>: Esta será la estrategia principal a utilizar ya que los productos serán productos superiores a la competencia, y serán solamente orgánicos.</w:t>
      </w:r>
    </w:p>
    <w:p w:rsidR="0012716A" w:rsidRDefault="0012716A" w:rsidP="0012716A">
      <w:pPr>
        <w:pStyle w:val="Prrafodelista"/>
      </w:pPr>
    </w:p>
    <w:p w:rsidR="0012716A" w:rsidRDefault="0012716A" w:rsidP="0012716A">
      <w:r w:rsidRPr="009F3DA4">
        <w:rPr>
          <w:i/>
        </w:rPr>
        <w:t>Estrategia de focalización</w:t>
      </w:r>
      <w:r>
        <w:t xml:space="preserve">:  Esta estrategia será utilizada también complementando la estrategia de diferenciación, debido a que muchas personas prefieren los precios bajos, se trabajará mucho en la personalización de las ventas </w:t>
      </w:r>
      <w:r>
        <w:lastRenderedPageBreak/>
        <w:t>y se defenderá el nicho de mercado, que en términos globales no son significativos para los grandes supermercados.</w:t>
      </w:r>
    </w:p>
    <w:p w:rsidR="00A07AF4" w:rsidRPr="00A07AF4" w:rsidRDefault="00A07AF4" w:rsidP="00A07AF4">
      <w:pPr>
        <w:ind w:left="284" w:firstLine="0"/>
      </w:pPr>
      <w:bookmarkStart w:id="185" w:name="_Toc419122066"/>
    </w:p>
    <w:p w:rsidR="0012716A" w:rsidRDefault="0012716A" w:rsidP="00A07AF4">
      <w:pPr>
        <w:pStyle w:val="Ttulo3"/>
        <w:ind w:firstLine="0"/>
      </w:pPr>
      <w:bookmarkStart w:id="186" w:name="_Toc419814745"/>
      <w:r>
        <w:t>Estrategia de posicionamiento y segmentación</w:t>
      </w:r>
      <w:bookmarkEnd w:id="185"/>
      <w:bookmarkEnd w:id="186"/>
    </w:p>
    <w:p w:rsidR="00A07AF4" w:rsidRDefault="00A07AF4" w:rsidP="0012716A">
      <w:pPr>
        <w:rPr>
          <w:i/>
        </w:rPr>
      </w:pPr>
    </w:p>
    <w:p w:rsidR="0012716A" w:rsidRDefault="0012716A" w:rsidP="0012716A">
      <w:pPr>
        <w:rPr>
          <w:lang w:val="es-ES_tradnl"/>
        </w:rPr>
      </w:pPr>
      <w:r w:rsidRPr="00DD0BC4">
        <w:rPr>
          <w:i/>
          <w:lang w:val="es-ES_tradnl"/>
        </w:rPr>
        <w:t>Posicionamiento</w:t>
      </w:r>
      <w:r>
        <w:rPr>
          <w:lang w:val="es-ES_tradnl"/>
        </w:rPr>
        <w:t>: Éste consiste en valorar un producto o empresa con una o dos características</w:t>
      </w:r>
      <w:r w:rsidR="00A07AF4">
        <w:rPr>
          <w:lang w:val="es-ES_tradnl"/>
        </w:rPr>
        <w:t xml:space="preserve"> </w:t>
      </w:r>
      <w:r>
        <w:rPr>
          <w:lang w:val="es-ES_tradnl"/>
        </w:rPr>
        <w:t>/atributos</w:t>
      </w:r>
      <w:r>
        <w:t xml:space="preserve"> </w:t>
      </w:r>
      <w:r>
        <w:rPr>
          <w:lang w:val="es-ES_tradnl"/>
        </w:rPr>
        <w:t>en comparación con los productos de la competencia, y ello respecto a los compradores para quienes ese elemento de diferenciación es importante. Un ejemplo claro son los productos de PRONACA que se perciben como productos de calidad,  y así menciona Al Ries y Jack Trout: “Marketing no es una batalla de productos, sino de percepciones”.</w:t>
      </w:r>
    </w:p>
    <w:p w:rsidR="0012716A" w:rsidRDefault="0012716A" w:rsidP="0012716A">
      <w:pPr>
        <w:rPr>
          <w:lang w:val="es-ES_tradnl"/>
        </w:rPr>
      </w:pPr>
    </w:p>
    <w:p w:rsidR="0012716A" w:rsidRDefault="0012716A" w:rsidP="0012716A">
      <w:r>
        <w:rPr>
          <w:lang w:val="es-ES_tradnl"/>
        </w:rPr>
        <w:t xml:space="preserve">     Por tanto el posicionamiento de esta empresa es “Hortalizas frescas 100% orgánicas”, que también puede servir como slogan. Un punto importante también es definir al tomate como fruta o verdura, y según la investigación y los expertos se concluye que es una fruta, y se refuerza con la que menciona la enciclopedia.us.es  que dice: </w:t>
      </w:r>
      <w:r>
        <w:t xml:space="preserve">“El fruto proviene del ovario de la flor tras ser fecundado. La pared del ovario se transforma en pared del fruto y se denomina pericarpio. La función del </w:t>
      </w:r>
      <w:r w:rsidRPr="009F3DA4">
        <w:t>pericarpio</w:t>
      </w:r>
      <w:r>
        <w:t xml:space="preserve"> es proteger a la semilla.</w:t>
      </w:r>
    </w:p>
    <w:p w:rsidR="0012716A" w:rsidRPr="009F3DA4" w:rsidRDefault="0012716A" w:rsidP="0012716A">
      <w:pPr>
        <w:rPr>
          <w:lang w:val="es-ES_tradnl"/>
        </w:rPr>
      </w:pPr>
    </w:p>
    <w:p w:rsidR="0012716A" w:rsidRDefault="0012716A" w:rsidP="0012716A">
      <w:pPr>
        <w:pStyle w:val="NormalWeb"/>
        <w:spacing w:before="0" w:beforeAutospacing="0" w:after="0" w:afterAutospacing="0"/>
        <w:rPr>
          <w:rFonts w:ascii="Times New Roman" w:hAnsi="Times New Roman" w:cs="Times New Roman"/>
        </w:rPr>
      </w:pPr>
      <w:r w:rsidRPr="009F3DA4">
        <w:rPr>
          <w:rFonts w:ascii="Times New Roman" w:hAnsi="Times New Roman" w:cs="Times New Roman"/>
          <w:i/>
        </w:rPr>
        <w:t>Funciones del fruto</w:t>
      </w:r>
      <w:r>
        <w:rPr>
          <w:rFonts w:ascii="Times New Roman" w:hAnsi="Times New Roman" w:cs="Times New Roman"/>
        </w:rPr>
        <w:t>: Cualquiera que sea su origen y aspecto, el fruto cumple dos funciones importantes:</w:t>
      </w:r>
    </w:p>
    <w:p w:rsidR="0012716A" w:rsidRDefault="0012716A" w:rsidP="0012716A">
      <w:pPr>
        <w:pStyle w:val="NormalWeb"/>
        <w:spacing w:before="0" w:beforeAutospacing="0" w:after="0" w:afterAutospacing="0"/>
        <w:rPr>
          <w:rFonts w:ascii="Times New Roman" w:hAnsi="Times New Roman" w:cs="Times New Roman"/>
        </w:rPr>
      </w:pPr>
    </w:p>
    <w:p w:rsidR="0012716A" w:rsidRPr="009F3DA4" w:rsidRDefault="0012716A" w:rsidP="001B5DB5">
      <w:pPr>
        <w:pStyle w:val="Prrafodelista"/>
        <w:numPr>
          <w:ilvl w:val="0"/>
          <w:numId w:val="19"/>
        </w:numPr>
        <w:spacing w:after="200"/>
        <w:ind w:left="426" w:hanging="426"/>
        <w:rPr>
          <w:szCs w:val="24"/>
        </w:rPr>
      </w:pPr>
      <w:r w:rsidRPr="009F3DA4">
        <w:rPr>
          <w:szCs w:val="24"/>
        </w:rPr>
        <w:t>Contener y proteger a la semilla</w:t>
      </w:r>
    </w:p>
    <w:p w:rsidR="0012716A" w:rsidRPr="009F3DA4" w:rsidRDefault="0012716A" w:rsidP="001B5DB5">
      <w:pPr>
        <w:pStyle w:val="Prrafodelista"/>
        <w:numPr>
          <w:ilvl w:val="0"/>
          <w:numId w:val="19"/>
        </w:numPr>
        <w:ind w:left="426" w:hanging="426"/>
        <w:rPr>
          <w:szCs w:val="24"/>
        </w:rPr>
      </w:pPr>
      <w:r>
        <w:rPr>
          <w:szCs w:val="24"/>
        </w:rPr>
        <w:t>Contribuir a la semilla</w:t>
      </w:r>
    </w:p>
    <w:p w:rsidR="0012716A" w:rsidRPr="009F3DA4" w:rsidRDefault="0012716A" w:rsidP="0012716A">
      <w:pPr>
        <w:rPr>
          <w:lang w:val="es-ES_tradnl"/>
        </w:rPr>
      </w:pPr>
    </w:p>
    <w:p w:rsidR="0012716A" w:rsidRDefault="0012716A" w:rsidP="0012716A">
      <w:pPr>
        <w:rPr>
          <w:lang w:val="es-ES_tradnl"/>
        </w:rPr>
      </w:pPr>
      <w:r>
        <w:rPr>
          <w:lang w:val="es-ES_tradnl"/>
        </w:rPr>
        <w:t xml:space="preserve">     Por tanto el tomate es una fruta, sin embargo </w:t>
      </w:r>
      <w:r>
        <w:rPr>
          <w:rFonts w:eastAsia="Arial Unicode MS"/>
        </w:rPr>
        <w:t>aunque el tomate es una fruta, no se suele comer de postre, y se considera como una verdura u hortaliza.</w:t>
      </w:r>
    </w:p>
    <w:p w:rsidR="0012716A" w:rsidRDefault="0012716A" w:rsidP="0012716A">
      <w:pPr>
        <w:rPr>
          <w:lang w:val="es-ES_tradnl"/>
        </w:rPr>
      </w:pPr>
    </w:p>
    <w:p w:rsidR="0012716A" w:rsidRDefault="0012716A" w:rsidP="0012716A">
      <w:pPr>
        <w:rPr>
          <w:bCs/>
        </w:rPr>
      </w:pPr>
      <w:r w:rsidRPr="00DD0BC4">
        <w:rPr>
          <w:i/>
        </w:rPr>
        <w:t>Segmentación</w:t>
      </w:r>
      <w:r>
        <w:t xml:space="preserve">: de acuerdo a Wikipedia: </w:t>
      </w:r>
      <w:r w:rsidRPr="00B27790">
        <w:rPr>
          <w:b/>
          <w:i/>
        </w:rPr>
        <w:t xml:space="preserve">“La </w:t>
      </w:r>
      <w:r w:rsidRPr="00B27790">
        <w:rPr>
          <w:b/>
          <w:bCs/>
          <w:i/>
        </w:rPr>
        <w:t>segmentación de mercado es el proceso de dividir, como su palabra lo dice de segmentar un mercado en grupos uniformes más pequeños que tengan características y necesidades semejantes”</w:t>
      </w:r>
      <w:r>
        <w:rPr>
          <w:bCs/>
        </w:rPr>
        <w:t xml:space="preserve">. </w:t>
      </w:r>
    </w:p>
    <w:p w:rsidR="0012716A" w:rsidRDefault="0012716A" w:rsidP="0012716A">
      <w:r>
        <w:rPr>
          <w:bCs/>
        </w:rPr>
        <w:lastRenderedPageBreak/>
        <w:t>L</w:t>
      </w:r>
      <w:r>
        <w:t xml:space="preserve">os siguientes tipos de segmentos se los puede ver a continuación: Estos segmentos son grupos </w:t>
      </w:r>
      <w:r w:rsidRPr="009F3DA4">
        <w:t>homogéneos</w:t>
      </w:r>
      <w:r>
        <w:t xml:space="preserve"> (por ejemplo, las personas en un segmento son similares en sus actitudes sobre ciertas variables). </w:t>
      </w:r>
    </w:p>
    <w:p w:rsidR="0012716A" w:rsidRDefault="0012716A" w:rsidP="0012716A"/>
    <w:p w:rsidR="0012716A" w:rsidRDefault="0012716A" w:rsidP="0012716A">
      <w:r>
        <w:t xml:space="preserve">Debido a esta similitud dentro de cada grupo, es probable que respondan de modo similar a determinadas estrategias de marketing. Es decir, probablemente tendrán las mismas reacciones acerca del </w:t>
      </w:r>
      <w:r w:rsidRPr="009F3DA4">
        <w:t>marketing mix</w:t>
      </w:r>
      <w:r>
        <w:t xml:space="preserve"> de un determinado </w:t>
      </w:r>
      <w:r w:rsidRPr="009F3DA4">
        <w:t>producto</w:t>
      </w:r>
      <w:r>
        <w:t>, vendido a un determinado precio, distribuido en un modo determinado y promocionado de una forma dada. Por tanto el tipo segmentación será el siguiente:</w:t>
      </w:r>
    </w:p>
    <w:p w:rsidR="0012716A" w:rsidRDefault="0012716A" w:rsidP="0012716A"/>
    <w:p w:rsidR="0012716A" w:rsidRDefault="0012716A" w:rsidP="001B5DB5">
      <w:pPr>
        <w:numPr>
          <w:ilvl w:val="0"/>
          <w:numId w:val="16"/>
        </w:numPr>
        <w:ind w:left="426" w:hanging="426"/>
      </w:pPr>
      <w:r w:rsidRPr="00DD0BC4">
        <w:rPr>
          <w:i/>
        </w:rPr>
        <w:t>Geográfica</w:t>
      </w:r>
      <w:r>
        <w:t xml:space="preserve">:  </w:t>
      </w:r>
    </w:p>
    <w:p w:rsidR="00A07AF4" w:rsidRDefault="00A07AF4" w:rsidP="00A07AF4">
      <w:pPr>
        <w:ind w:left="426" w:firstLine="0"/>
      </w:pPr>
    </w:p>
    <w:p w:rsidR="0012716A" w:rsidRPr="00A07AF4" w:rsidRDefault="0012716A" w:rsidP="001B5DB5">
      <w:pPr>
        <w:pStyle w:val="Prrafodelista"/>
        <w:numPr>
          <w:ilvl w:val="0"/>
          <w:numId w:val="33"/>
        </w:numPr>
      </w:pPr>
      <w:r w:rsidRPr="00A07AF4">
        <w:t>País: Ecuador</w:t>
      </w:r>
    </w:p>
    <w:p w:rsidR="0012716A" w:rsidRPr="00A07AF4" w:rsidRDefault="0012716A" w:rsidP="001B5DB5">
      <w:pPr>
        <w:pStyle w:val="Prrafodelista"/>
        <w:numPr>
          <w:ilvl w:val="0"/>
          <w:numId w:val="33"/>
        </w:numPr>
      </w:pPr>
      <w:r w:rsidRPr="00A07AF4">
        <w:t xml:space="preserve">Ciudad: Quito </w:t>
      </w:r>
    </w:p>
    <w:p w:rsidR="0012716A" w:rsidRPr="00A07AF4" w:rsidRDefault="0012716A" w:rsidP="001B5DB5">
      <w:pPr>
        <w:pStyle w:val="Prrafodelista"/>
        <w:numPr>
          <w:ilvl w:val="0"/>
          <w:numId w:val="33"/>
        </w:numPr>
      </w:pPr>
      <w:r w:rsidRPr="00A07AF4">
        <w:t>Sector: Calderón.</w:t>
      </w:r>
    </w:p>
    <w:p w:rsidR="0012716A" w:rsidRDefault="0012716A" w:rsidP="0012716A">
      <w:pPr>
        <w:ind w:left="720"/>
      </w:pPr>
    </w:p>
    <w:p w:rsidR="0012716A" w:rsidRDefault="0012716A" w:rsidP="001B5DB5">
      <w:pPr>
        <w:numPr>
          <w:ilvl w:val="0"/>
          <w:numId w:val="16"/>
        </w:numPr>
        <w:ind w:left="426" w:hanging="426"/>
      </w:pPr>
      <w:r w:rsidRPr="00DD0BC4">
        <w:rPr>
          <w:i/>
        </w:rPr>
        <w:t>Demográfica</w:t>
      </w:r>
      <w:r>
        <w:t>:</w:t>
      </w:r>
    </w:p>
    <w:p w:rsidR="00A07AF4" w:rsidRDefault="00A07AF4" w:rsidP="00A07AF4">
      <w:pPr>
        <w:ind w:left="426" w:firstLine="0"/>
      </w:pPr>
    </w:p>
    <w:p w:rsidR="0012716A" w:rsidRPr="00A07AF4" w:rsidRDefault="0012716A" w:rsidP="001B5DB5">
      <w:pPr>
        <w:pStyle w:val="Prrafodelista"/>
        <w:numPr>
          <w:ilvl w:val="0"/>
          <w:numId w:val="34"/>
        </w:numPr>
      </w:pPr>
      <w:r w:rsidRPr="00A07AF4">
        <w:t>Edad: De 2 años en adelante</w:t>
      </w:r>
    </w:p>
    <w:p w:rsidR="0012716A" w:rsidRPr="00A07AF4" w:rsidRDefault="0012716A" w:rsidP="001B5DB5">
      <w:pPr>
        <w:pStyle w:val="Prrafodelista"/>
        <w:numPr>
          <w:ilvl w:val="0"/>
          <w:numId w:val="34"/>
        </w:numPr>
      </w:pPr>
      <w:r w:rsidRPr="00A07AF4">
        <w:t>Género: Hombres y mujeres</w:t>
      </w:r>
    </w:p>
    <w:p w:rsidR="0012716A" w:rsidRPr="00A07AF4" w:rsidRDefault="0012716A" w:rsidP="001B5DB5">
      <w:pPr>
        <w:pStyle w:val="Prrafodelista"/>
        <w:numPr>
          <w:ilvl w:val="0"/>
          <w:numId w:val="34"/>
        </w:numPr>
      </w:pPr>
      <w:r w:rsidRPr="00A07AF4">
        <w:t>Ciclo de Vida: En especial a familias con 3 o más miembros</w:t>
      </w:r>
    </w:p>
    <w:p w:rsidR="0012716A" w:rsidRPr="00A07AF4" w:rsidRDefault="0012716A" w:rsidP="001B5DB5">
      <w:pPr>
        <w:pStyle w:val="Prrafodelista"/>
        <w:numPr>
          <w:ilvl w:val="0"/>
          <w:numId w:val="34"/>
        </w:numPr>
      </w:pPr>
      <w:r w:rsidRPr="00A07AF4">
        <w:t>Religión: Todas</w:t>
      </w:r>
    </w:p>
    <w:p w:rsidR="0012716A" w:rsidRPr="00A07AF4" w:rsidRDefault="0012716A" w:rsidP="001B5DB5">
      <w:pPr>
        <w:pStyle w:val="Prrafodelista"/>
        <w:numPr>
          <w:ilvl w:val="0"/>
          <w:numId w:val="34"/>
        </w:numPr>
      </w:pPr>
      <w:r w:rsidRPr="00A07AF4">
        <w:t>Nivel Económico: medio alto, medio típico y medio bajo</w:t>
      </w:r>
    </w:p>
    <w:p w:rsidR="0012716A" w:rsidRDefault="0012716A" w:rsidP="0012716A"/>
    <w:p w:rsidR="0012716A" w:rsidRDefault="0012716A" w:rsidP="001B5DB5">
      <w:pPr>
        <w:numPr>
          <w:ilvl w:val="0"/>
          <w:numId w:val="16"/>
        </w:numPr>
        <w:ind w:left="426" w:hanging="426"/>
      </w:pPr>
      <w:r w:rsidRPr="00DD0BC4">
        <w:rPr>
          <w:i/>
        </w:rPr>
        <w:t>Psicográfica</w:t>
      </w:r>
      <w:r>
        <w:t>:</w:t>
      </w:r>
    </w:p>
    <w:p w:rsidR="00A07AF4" w:rsidRDefault="00A07AF4" w:rsidP="00A07AF4">
      <w:pPr>
        <w:ind w:left="426" w:firstLine="0"/>
      </w:pPr>
    </w:p>
    <w:p w:rsidR="0012716A" w:rsidRPr="00B27790" w:rsidRDefault="0012716A" w:rsidP="001B5DB5">
      <w:pPr>
        <w:pStyle w:val="Prrafodelista"/>
        <w:numPr>
          <w:ilvl w:val="0"/>
          <w:numId w:val="20"/>
        </w:numPr>
        <w:ind w:left="709" w:hanging="425"/>
        <w:rPr>
          <w:szCs w:val="24"/>
        </w:rPr>
      </w:pPr>
      <w:r w:rsidRPr="00B27790">
        <w:rPr>
          <w:szCs w:val="24"/>
        </w:rPr>
        <w:t>Estilo de vida sano y moderno.</w:t>
      </w:r>
    </w:p>
    <w:p w:rsidR="0012716A" w:rsidRDefault="0012716A" w:rsidP="0012716A">
      <w:pPr>
        <w:ind w:left="720"/>
      </w:pPr>
    </w:p>
    <w:p w:rsidR="00A07AF4" w:rsidRDefault="0012716A" w:rsidP="001B5DB5">
      <w:pPr>
        <w:numPr>
          <w:ilvl w:val="0"/>
          <w:numId w:val="16"/>
        </w:numPr>
        <w:ind w:left="426" w:hanging="426"/>
      </w:pPr>
      <w:r w:rsidRPr="00DD0BC4">
        <w:rPr>
          <w:i/>
        </w:rPr>
        <w:t>Conductual</w:t>
      </w:r>
      <w:r>
        <w:t xml:space="preserve">: </w:t>
      </w:r>
    </w:p>
    <w:p w:rsidR="00A07AF4" w:rsidRDefault="00A07AF4" w:rsidP="00A07AF4">
      <w:pPr>
        <w:ind w:left="426" w:firstLine="0"/>
      </w:pPr>
    </w:p>
    <w:p w:rsidR="0012716A" w:rsidRDefault="0012716A" w:rsidP="001B5DB5">
      <w:pPr>
        <w:pStyle w:val="Prrafodelista"/>
        <w:numPr>
          <w:ilvl w:val="0"/>
          <w:numId w:val="35"/>
        </w:numPr>
      </w:pPr>
      <w:r>
        <w:t xml:space="preserve">Se prefiere a personas que tienen lealtad a la marca cuando se le otorga productos diferentes con atención personalizada.  </w:t>
      </w:r>
    </w:p>
    <w:p w:rsidR="0012716A" w:rsidRDefault="0012716A" w:rsidP="00A07AF4">
      <w:pPr>
        <w:pStyle w:val="Ttulo2"/>
        <w:ind w:firstLine="0"/>
      </w:pPr>
      <w:bookmarkStart w:id="187" w:name="_Toc419122067"/>
      <w:bookmarkStart w:id="188" w:name="_Toc419814746"/>
      <w:r>
        <w:lastRenderedPageBreak/>
        <w:t>Estrategia de diversificación</w:t>
      </w:r>
      <w:bookmarkEnd w:id="187"/>
      <w:bookmarkEnd w:id="188"/>
    </w:p>
    <w:p w:rsidR="00A07AF4" w:rsidRDefault="00A07AF4" w:rsidP="0012716A"/>
    <w:p w:rsidR="0012716A" w:rsidRDefault="0012716A" w:rsidP="0012716A">
      <w:r>
        <w:t>Por el momento lo que más le interesa a la empresa es crecer en ventas para tener mayores utilidades y poder consolidarse en el mercado. Para esto va utilizar las estrategias de diversificación en etapas, ver el siguiente gráfico:</w:t>
      </w:r>
    </w:p>
    <w:p w:rsidR="0012716A" w:rsidRDefault="0012716A" w:rsidP="0012716A"/>
    <w:p w:rsidR="0012716A" w:rsidRDefault="0012716A" w:rsidP="0012716A">
      <w:pPr>
        <w:jc w:val="center"/>
      </w:pPr>
      <w:r>
        <w:rPr>
          <w:noProof/>
          <w:lang w:eastAsia="es-EC"/>
        </w:rPr>
        <w:drawing>
          <wp:inline distT="0" distB="0" distL="0" distR="0" wp14:anchorId="57A2883D" wp14:editId="115183E6">
            <wp:extent cx="4781550" cy="40576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81550" cy="4057650"/>
                    </a:xfrm>
                    <a:prstGeom prst="rect">
                      <a:avLst/>
                    </a:prstGeom>
                    <a:noFill/>
                    <a:ln>
                      <a:noFill/>
                    </a:ln>
                  </pic:spPr>
                </pic:pic>
              </a:graphicData>
            </a:graphic>
          </wp:inline>
        </w:drawing>
      </w:r>
    </w:p>
    <w:p w:rsidR="0012716A" w:rsidRPr="006F4608" w:rsidRDefault="0012716A" w:rsidP="0012716A">
      <w:pPr>
        <w:spacing w:line="240" w:lineRule="auto"/>
        <w:rPr>
          <w:b/>
          <w:sz w:val="20"/>
        </w:rPr>
      </w:pPr>
      <w:r>
        <w:rPr>
          <w:b/>
          <w:sz w:val="20"/>
        </w:rPr>
        <w:t xml:space="preserve">              </w:t>
      </w:r>
      <w:bookmarkStart w:id="189" w:name="_Toc419121761"/>
      <w:bookmarkStart w:id="190" w:name="_Toc419814991"/>
      <w:r w:rsidRPr="006F4608">
        <w:rPr>
          <w:b/>
          <w:sz w:val="20"/>
        </w:rPr>
        <w:t xml:space="preserve">Gráfico  </w:t>
      </w:r>
      <w:r w:rsidRPr="006F4608">
        <w:rPr>
          <w:b/>
          <w:sz w:val="20"/>
        </w:rPr>
        <w:fldChar w:fldCharType="begin"/>
      </w:r>
      <w:r w:rsidRPr="006F4608">
        <w:rPr>
          <w:b/>
          <w:sz w:val="20"/>
        </w:rPr>
        <w:instrText xml:space="preserve"> SEQ Gráfico_ \* ARABIC </w:instrText>
      </w:r>
      <w:r w:rsidRPr="006F4608">
        <w:rPr>
          <w:b/>
          <w:sz w:val="20"/>
        </w:rPr>
        <w:fldChar w:fldCharType="separate"/>
      </w:r>
      <w:r w:rsidR="002D0B41">
        <w:rPr>
          <w:b/>
          <w:noProof/>
          <w:sz w:val="20"/>
        </w:rPr>
        <w:t>20</w:t>
      </w:r>
      <w:r w:rsidRPr="006F4608">
        <w:rPr>
          <w:b/>
          <w:sz w:val="20"/>
        </w:rPr>
        <w:fldChar w:fldCharType="end"/>
      </w:r>
      <w:r w:rsidRPr="006F4608">
        <w:rPr>
          <w:b/>
          <w:sz w:val="20"/>
        </w:rPr>
        <w:t>: Estrategias de crecimiento</w:t>
      </w:r>
      <w:bookmarkEnd w:id="189"/>
      <w:bookmarkEnd w:id="190"/>
    </w:p>
    <w:p w:rsidR="0012716A" w:rsidRPr="00737F3D" w:rsidRDefault="0012716A" w:rsidP="0012716A">
      <w:pPr>
        <w:ind w:left="709"/>
        <w:rPr>
          <w:b/>
          <w:bCs/>
          <w:sz w:val="20"/>
          <w:szCs w:val="20"/>
        </w:rPr>
      </w:pPr>
      <w:r w:rsidRPr="00737F3D">
        <w:rPr>
          <w:b/>
          <w:bCs/>
          <w:sz w:val="20"/>
          <w:szCs w:val="20"/>
        </w:rPr>
        <w:t>Fuente: Adaptado de Ancin, José María Sainz de Vicuña.</w:t>
      </w:r>
    </w:p>
    <w:p w:rsidR="0012716A" w:rsidRDefault="0012716A" w:rsidP="0012716A"/>
    <w:p w:rsidR="0012716A" w:rsidRDefault="0012716A" w:rsidP="0012716A">
      <w:r>
        <w:t>Las fases de diversificación que va a tener la empresa son las siguientes:</w:t>
      </w:r>
    </w:p>
    <w:p w:rsidR="0012716A" w:rsidRDefault="0012716A" w:rsidP="0012716A">
      <w:pPr>
        <w:rPr>
          <w:b/>
          <w:i/>
        </w:rPr>
      </w:pPr>
    </w:p>
    <w:p w:rsidR="0012716A" w:rsidRDefault="0012716A" w:rsidP="0012716A">
      <w:r w:rsidRPr="00737F3D">
        <w:rPr>
          <w:b/>
          <w:i/>
        </w:rPr>
        <w:t>Fase de Consolidación</w:t>
      </w:r>
      <w:r>
        <w:rPr>
          <w:b/>
          <w:i/>
        </w:rPr>
        <w:t xml:space="preserve">: </w:t>
      </w:r>
      <w:r>
        <w:t>Mercados actuales con productos con los que actualmente trabajamos, para lograr una mayor participación de mercado, esto se desprende de la investigación de mercados que todavía se puede vender más productos en el mercado actual, luego de consolidar y ver la aceptación de los productos orgánicos, en especial el tomate, que se distribuyen a domicilio se aplicará la siguiente etapa de diversificación a mediano plazo.</w:t>
      </w:r>
    </w:p>
    <w:p w:rsidR="0012716A" w:rsidRDefault="0012716A" w:rsidP="0012716A">
      <w:r w:rsidRPr="00737F3D">
        <w:rPr>
          <w:b/>
          <w:i/>
        </w:rPr>
        <w:lastRenderedPageBreak/>
        <w:t xml:space="preserve">Fase de </w:t>
      </w:r>
      <w:r w:rsidR="001B2A08" w:rsidRPr="00737F3D">
        <w:rPr>
          <w:b/>
          <w:i/>
        </w:rPr>
        <w:t xml:space="preserve">diversificación </w:t>
      </w:r>
      <w:r w:rsidRPr="00737F3D">
        <w:rPr>
          <w:b/>
          <w:i/>
        </w:rPr>
        <w:t xml:space="preserve">de </w:t>
      </w:r>
      <w:r w:rsidR="001B2A08" w:rsidRPr="00737F3D">
        <w:rPr>
          <w:b/>
          <w:i/>
        </w:rPr>
        <w:t>productos</w:t>
      </w:r>
      <w:r>
        <w:rPr>
          <w:b/>
          <w:i/>
        </w:rPr>
        <w:t xml:space="preserve">: </w:t>
      </w:r>
      <w:r>
        <w:t>Al tener una cartera de clientes estable, se procederá a venderles más productos orgánicos, con la misma calidad y frescura, pero para esta etapa si se necesitará cambios logísticos importantes, debido a que tener un solo producto y mercado es mucho más fácil que incluir una canasta de productos, ya que se aumentan proveedores, espacio de bodega, transporte, etc., por tanto para entrar a esta fase el plan a utilizar tendrá una inversión mayor, y para alcanzar esta meta se pretende ahorrar en la empresa, y fidelizar a los clientes.</w:t>
      </w:r>
    </w:p>
    <w:p w:rsidR="0012716A" w:rsidRDefault="0012716A" w:rsidP="0012716A"/>
    <w:p w:rsidR="0012716A" w:rsidRDefault="0012716A" w:rsidP="0012716A">
      <w:r w:rsidRPr="00737F3D">
        <w:rPr>
          <w:b/>
          <w:i/>
        </w:rPr>
        <w:t>Fase de diversificación de mercados</w:t>
      </w:r>
      <w:r>
        <w:rPr>
          <w:b/>
          <w:i/>
        </w:rPr>
        <w:t xml:space="preserve">: </w:t>
      </w:r>
      <w:r>
        <w:t xml:space="preserve">Una vez afianzado varios productos orgánicos en una zona, se procederá mediante un estudio de mercado determinar las zonas principalmente aledañas a de Calderón representan oportunidades para estos productos, de esta forma se aumentará el número de clientes en varias zonas, sin embargo sólo se venderán productos orgánicos como diferenciador de nuestro negocio. </w:t>
      </w:r>
    </w:p>
    <w:p w:rsidR="0012716A" w:rsidRDefault="0012716A" w:rsidP="0012716A"/>
    <w:p w:rsidR="0012716A" w:rsidRDefault="0012716A" w:rsidP="0012716A">
      <w:r>
        <w:t xml:space="preserve"> </w:t>
      </w:r>
      <w:r w:rsidRPr="00C01F91">
        <w:rPr>
          <w:b/>
          <w:bCs/>
          <w:i/>
        </w:rPr>
        <w:t>Estrategia de p</w:t>
      </w:r>
      <w:r w:rsidRPr="00C01F91">
        <w:rPr>
          <w:b/>
          <w:i/>
        </w:rPr>
        <w:t xml:space="preserve">enetración de </w:t>
      </w:r>
      <w:bookmarkEnd w:id="179"/>
      <w:r w:rsidRPr="00C01F91">
        <w:rPr>
          <w:b/>
          <w:i/>
        </w:rPr>
        <w:t xml:space="preserve">nicho: </w:t>
      </w:r>
      <w:r>
        <w:t>Esta estrategia que se obtuvo de Simmons Market Research Bureau se adapta a la intención de la empresa, que no es el de capturar y mantener una participación líder del mercado entero, sino solamente enfocar los esfuerzos en un solo segmento de mercado pequeño pionero que se adapte al dinero limitado y por todos los medios evitar un enfrentamiento directo con los competidores grandes.</w:t>
      </w:r>
    </w:p>
    <w:p w:rsidR="0012716A" w:rsidRDefault="0012716A" w:rsidP="0012716A"/>
    <w:p w:rsidR="0012716A" w:rsidRDefault="0012716A" w:rsidP="0012716A">
      <w:r>
        <w:t>A continuación se detalla las variables de situación de esta estrategia:</w:t>
      </w:r>
    </w:p>
    <w:p w:rsidR="0012716A" w:rsidRDefault="0012716A" w:rsidP="0012716A">
      <w:pPr>
        <w:rPr>
          <w:i/>
        </w:rPr>
      </w:pPr>
    </w:p>
    <w:p w:rsidR="0012716A" w:rsidRDefault="0012716A" w:rsidP="0012716A">
      <w:pPr>
        <w:rPr>
          <w:i/>
        </w:rPr>
      </w:pPr>
      <w:r w:rsidRPr="00C01F91">
        <w:rPr>
          <w:i/>
        </w:rPr>
        <w:t>Objetivo primario</w:t>
      </w:r>
    </w:p>
    <w:p w:rsidR="00A07AF4" w:rsidRPr="00C01F91" w:rsidRDefault="00A07AF4" w:rsidP="0012716A">
      <w:pPr>
        <w:rPr>
          <w:i/>
        </w:rPr>
      </w:pPr>
    </w:p>
    <w:p w:rsidR="0012716A" w:rsidRPr="00C01F91" w:rsidRDefault="0012716A" w:rsidP="001B5DB5">
      <w:pPr>
        <w:pStyle w:val="Prrafodelista"/>
        <w:numPr>
          <w:ilvl w:val="0"/>
          <w:numId w:val="20"/>
        </w:numPr>
        <w:ind w:left="426" w:hanging="426"/>
        <w:rPr>
          <w:szCs w:val="24"/>
        </w:rPr>
      </w:pPr>
      <w:r w:rsidRPr="00C01F91">
        <w:rPr>
          <w:szCs w:val="24"/>
        </w:rPr>
        <w:t>Maximizar el número de probadores y adoptadores en el segmento objetivo.</w:t>
      </w:r>
    </w:p>
    <w:p w:rsidR="0012716A" w:rsidRPr="00C01F91" w:rsidRDefault="0012716A" w:rsidP="001B5DB5">
      <w:pPr>
        <w:pStyle w:val="Prrafodelista"/>
        <w:numPr>
          <w:ilvl w:val="0"/>
          <w:numId w:val="20"/>
        </w:numPr>
        <w:ind w:left="426" w:hanging="426"/>
        <w:rPr>
          <w:szCs w:val="24"/>
        </w:rPr>
      </w:pPr>
      <w:r w:rsidRPr="00C01F91">
        <w:rPr>
          <w:szCs w:val="24"/>
        </w:rPr>
        <w:t>Mantener la posición líder de participación en el segmento objetivo.</w:t>
      </w:r>
    </w:p>
    <w:p w:rsidR="0012716A" w:rsidRDefault="0012716A" w:rsidP="0012716A"/>
    <w:p w:rsidR="0012716A" w:rsidRPr="00C01F91" w:rsidRDefault="0012716A" w:rsidP="0012716A">
      <w:pPr>
        <w:rPr>
          <w:i/>
        </w:rPr>
      </w:pPr>
      <w:r w:rsidRPr="00C01F91">
        <w:rPr>
          <w:i/>
        </w:rPr>
        <w:t>Características del mercado</w:t>
      </w:r>
    </w:p>
    <w:p w:rsidR="0012716A" w:rsidRDefault="0012716A" w:rsidP="0012716A"/>
    <w:p w:rsidR="0012716A" w:rsidRPr="00C01F91" w:rsidRDefault="0012716A" w:rsidP="001B5DB5">
      <w:pPr>
        <w:pStyle w:val="Prrafodelista"/>
        <w:numPr>
          <w:ilvl w:val="0"/>
          <w:numId w:val="21"/>
        </w:numPr>
        <w:ind w:left="426" w:hanging="426"/>
        <w:rPr>
          <w:szCs w:val="24"/>
        </w:rPr>
      </w:pPr>
      <w:r w:rsidRPr="00C01F91">
        <w:rPr>
          <w:szCs w:val="24"/>
        </w:rPr>
        <w:lastRenderedPageBreak/>
        <w:t>Demanda potencial grande.</w:t>
      </w:r>
    </w:p>
    <w:p w:rsidR="0012716A" w:rsidRPr="00A07AF4" w:rsidRDefault="0012716A" w:rsidP="001B5DB5">
      <w:pPr>
        <w:pStyle w:val="Prrafodelista"/>
        <w:numPr>
          <w:ilvl w:val="0"/>
          <w:numId w:val="21"/>
        </w:numPr>
        <w:ind w:left="426" w:hanging="426"/>
        <w:rPr>
          <w:szCs w:val="24"/>
        </w:rPr>
      </w:pPr>
      <w:r w:rsidRPr="00A07AF4">
        <w:rPr>
          <w:szCs w:val="24"/>
        </w:rPr>
        <w:t>Mercado fragmentado, multitud de diferentes  aplicaciones y segmentos de beneficio.</w:t>
      </w:r>
    </w:p>
    <w:p w:rsidR="0012716A" w:rsidRPr="00C01F91" w:rsidRDefault="0012716A" w:rsidP="001B5DB5">
      <w:pPr>
        <w:pStyle w:val="Prrafodelista"/>
        <w:numPr>
          <w:ilvl w:val="0"/>
          <w:numId w:val="21"/>
        </w:numPr>
        <w:ind w:left="426" w:hanging="426"/>
        <w:rPr>
          <w:szCs w:val="24"/>
        </w:rPr>
      </w:pPr>
      <w:r w:rsidRPr="00C01F91">
        <w:rPr>
          <w:szCs w:val="24"/>
        </w:rPr>
        <w:t>Clientes inclinados a adoptar el producto con relativa rapidez, corto proceso de adaptación.</w:t>
      </w:r>
    </w:p>
    <w:p w:rsidR="0012716A" w:rsidRDefault="0012716A" w:rsidP="0012716A"/>
    <w:p w:rsidR="0012716A" w:rsidRPr="00C01F91" w:rsidRDefault="0012716A" w:rsidP="0012716A">
      <w:pPr>
        <w:rPr>
          <w:i/>
        </w:rPr>
      </w:pPr>
      <w:r w:rsidRPr="00C01F91">
        <w:rPr>
          <w:i/>
        </w:rPr>
        <w:t>Características del producto</w:t>
      </w:r>
    </w:p>
    <w:p w:rsidR="0012716A" w:rsidRDefault="0012716A" w:rsidP="0012716A"/>
    <w:p w:rsidR="0012716A" w:rsidRPr="00C01F91" w:rsidRDefault="0012716A" w:rsidP="001B5DB5">
      <w:pPr>
        <w:pStyle w:val="Prrafodelista"/>
        <w:numPr>
          <w:ilvl w:val="0"/>
          <w:numId w:val="22"/>
        </w:numPr>
        <w:ind w:left="426" w:hanging="426"/>
        <w:rPr>
          <w:szCs w:val="24"/>
        </w:rPr>
      </w:pPr>
      <w:r w:rsidRPr="00C01F91">
        <w:rPr>
          <w:szCs w:val="24"/>
        </w:rPr>
        <w:t>La tecnología del producto ofrece poca protección de patente, fácil de copiar o adaptar.</w:t>
      </w:r>
    </w:p>
    <w:p w:rsidR="0012716A" w:rsidRPr="00C01F91" w:rsidRDefault="0012716A" w:rsidP="001B5DB5">
      <w:pPr>
        <w:pStyle w:val="Prrafodelista"/>
        <w:numPr>
          <w:ilvl w:val="0"/>
          <w:numId w:val="22"/>
        </w:numPr>
        <w:ind w:left="426" w:hanging="426"/>
        <w:rPr>
          <w:szCs w:val="24"/>
        </w:rPr>
      </w:pPr>
      <w:r w:rsidRPr="00C01F91">
        <w:rPr>
          <w:szCs w:val="24"/>
        </w:rPr>
        <w:t>Efectos de red limitados o inexistentes.</w:t>
      </w:r>
    </w:p>
    <w:p w:rsidR="0012716A" w:rsidRPr="00C01F91" w:rsidRDefault="0012716A" w:rsidP="001B5DB5">
      <w:pPr>
        <w:pStyle w:val="Prrafodelista"/>
        <w:numPr>
          <w:ilvl w:val="0"/>
          <w:numId w:val="22"/>
        </w:numPr>
        <w:ind w:left="426" w:hanging="426"/>
        <w:rPr>
          <w:szCs w:val="24"/>
        </w:rPr>
      </w:pPr>
      <w:r w:rsidRPr="00C01F91">
        <w:rPr>
          <w:szCs w:val="24"/>
        </w:rPr>
        <w:t>Componentes o materiales fáciles de obtener, muchas fuentes de suministro.</w:t>
      </w:r>
    </w:p>
    <w:p w:rsidR="0012716A" w:rsidRPr="00C01F91" w:rsidRDefault="0012716A" w:rsidP="001B5DB5">
      <w:pPr>
        <w:pStyle w:val="Prrafodelista"/>
        <w:numPr>
          <w:ilvl w:val="0"/>
          <w:numId w:val="22"/>
        </w:numPr>
        <w:ind w:left="426" w:hanging="426"/>
        <w:rPr>
          <w:szCs w:val="24"/>
        </w:rPr>
      </w:pPr>
      <w:r w:rsidRPr="00C01F91">
        <w:rPr>
          <w:szCs w:val="24"/>
        </w:rPr>
        <w:t>Proceso de producción relativamente sencillo, se requiere poco desarrollo o inversión adicionales.</w:t>
      </w:r>
    </w:p>
    <w:p w:rsidR="0012716A" w:rsidRDefault="0012716A" w:rsidP="0012716A"/>
    <w:p w:rsidR="0012716A" w:rsidRPr="00C01F91" w:rsidRDefault="0012716A" w:rsidP="0012716A">
      <w:pPr>
        <w:rPr>
          <w:i/>
        </w:rPr>
      </w:pPr>
      <w:r w:rsidRPr="00C01F91">
        <w:rPr>
          <w:i/>
        </w:rPr>
        <w:t>Características de los competidores</w:t>
      </w:r>
    </w:p>
    <w:p w:rsidR="0012716A" w:rsidRDefault="0012716A" w:rsidP="0012716A"/>
    <w:p w:rsidR="0012716A" w:rsidRPr="00C01F91" w:rsidRDefault="0012716A" w:rsidP="001B5DB5">
      <w:pPr>
        <w:pStyle w:val="Prrafodelista"/>
        <w:numPr>
          <w:ilvl w:val="0"/>
          <w:numId w:val="23"/>
        </w:numPr>
        <w:ind w:left="426" w:hanging="426"/>
        <w:rPr>
          <w:szCs w:val="24"/>
        </w:rPr>
      </w:pPr>
      <w:r w:rsidRPr="00C01F91">
        <w:rPr>
          <w:szCs w:val="24"/>
        </w:rPr>
        <w:t>Muchos competidores potenciales.</w:t>
      </w:r>
    </w:p>
    <w:p w:rsidR="0012716A" w:rsidRPr="00C01F91" w:rsidRDefault="0012716A" w:rsidP="001B5DB5">
      <w:pPr>
        <w:pStyle w:val="Prrafodelista"/>
        <w:numPr>
          <w:ilvl w:val="0"/>
          <w:numId w:val="23"/>
        </w:numPr>
        <w:ind w:left="426" w:hanging="426"/>
        <w:rPr>
          <w:szCs w:val="24"/>
        </w:rPr>
      </w:pPr>
      <w:r w:rsidRPr="00C01F91">
        <w:rPr>
          <w:szCs w:val="24"/>
        </w:rPr>
        <w:t>Algunos competidores potenciales tienen recursos y aptitudes considerables, posibles fuentes de ventaja diferencial.</w:t>
      </w:r>
    </w:p>
    <w:p w:rsidR="0012716A" w:rsidRDefault="0012716A" w:rsidP="0012716A"/>
    <w:p w:rsidR="0012716A" w:rsidRPr="00C01F91" w:rsidRDefault="0012716A" w:rsidP="0012716A">
      <w:pPr>
        <w:rPr>
          <w:i/>
        </w:rPr>
      </w:pPr>
      <w:r w:rsidRPr="00C01F91">
        <w:rPr>
          <w:i/>
        </w:rPr>
        <w:t>Características de la empresa</w:t>
      </w:r>
    </w:p>
    <w:p w:rsidR="0012716A" w:rsidRDefault="0012716A" w:rsidP="0012716A"/>
    <w:p w:rsidR="0012716A" w:rsidRPr="00C01F91" w:rsidRDefault="0012716A" w:rsidP="001B5DB5">
      <w:pPr>
        <w:pStyle w:val="Prrafodelista"/>
        <w:numPr>
          <w:ilvl w:val="0"/>
          <w:numId w:val="24"/>
        </w:numPr>
        <w:spacing w:after="200"/>
        <w:ind w:left="426" w:hanging="426"/>
        <w:rPr>
          <w:szCs w:val="24"/>
        </w:rPr>
      </w:pPr>
      <w:r w:rsidRPr="00C01F91">
        <w:rPr>
          <w:szCs w:val="24"/>
        </w:rPr>
        <w:t>Limitado número de habilidades y recursos de ingeniería de producto.</w:t>
      </w:r>
    </w:p>
    <w:p w:rsidR="0012716A" w:rsidRPr="00C01F91" w:rsidRDefault="0012716A" w:rsidP="001B5DB5">
      <w:pPr>
        <w:pStyle w:val="Prrafodelista"/>
        <w:numPr>
          <w:ilvl w:val="0"/>
          <w:numId w:val="24"/>
        </w:numPr>
        <w:ind w:left="426" w:hanging="426"/>
        <w:rPr>
          <w:szCs w:val="24"/>
        </w:rPr>
      </w:pPr>
      <w:r w:rsidRPr="00C01F91">
        <w:rPr>
          <w:szCs w:val="24"/>
        </w:rPr>
        <w:t>Habilidades y recursos de marketing limitados.</w:t>
      </w:r>
    </w:p>
    <w:p w:rsidR="0012716A" w:rsidRPr="00C01F91" w:rsidRDefault="0012716A" w:rsidP="001B5DB5">
      <w:pPr>
        <w:pStyle w:val="Prrafodelista"/>
        <w:numPr>
          <w:ilvl w:val="0"/>
          <w:numId w:val="24"/>
        </w:numPr>
        <w:ind w:left="426" w:hanging="426"/>
        <w:rPr>
          <w:szCs w:val="24"/>
        </w:rPr>
      </w:pPr>
      <w:r w:rsidRPr="00C01F91">
        <w:rPr>
          <w:szCs w:val="24"/>
        </w:rPr>
        <w:t>Recursos financieros y de organización insuficientes para construir capacidad antes de que aumente a la demanda.</w:t>
      </w:r>
    </w:p>
    <w:p w:rsidR="00A07AF4" w:rsidRPr="00A07AF4" w:rsidRDefault="00A07AF4" w:rsidP="00A07AF4">
      <w:pPr>
        <w:ind w:left="284" w:firstLine="0"/>
      </w:pPr>
      <w:bookmarkStart w:id="191" w:name="_Toc101257461"/>
      <w:bookmarkStart w:id="192" w:name="_Toc419122068"/>
    </w:p>
    <w:p w:rsidR="0012716A" w:rsidRPr="0030083D" w:rsidRDefault="0012716A" w:rsidP="00A07AF4">
      <w:pPr>
        <w:pStyle w:val="Ttulo3"/>
        <w:ind w:firstLine="0"/>
      </w:pPr>
      <w:bookmarkStart w:id="193" w:name="_Toc419814747"/>
      <w:r w:rsidRPr="0030083D">
        <w:t xml:space="preserve">Estrategia con </w:t>
      </w:r>
      <w:r w:rsidR="00BF2DF2" w:rsidRPr="0030083D">
        <w:t xml:space="preserve">alianzas </w:t>
      </w:r>
      <w:bookmarkEnd w:id="191"/>
      <w:r w:rsidR="00C01714">
        <w:t>d</w:t>
      </w:r>
      <w:r w:rsidRPr="0030083D">
        <w:t>e integración</w:t>
      </w:r>
      <w:bookmarkEnd w:id="192"/>
      <w:bookmarkEnd w:id="193"/>
    </w:p>
    <w:p w:rsidR="00A07AF4" w:rsidRDefault="00A07AF4" w:rsidP="0012716A"/>
    <w:p w:rsidR="0012716A" w:rsidRDefault="0012716A" w:rsidP="0012716A">
      <w:r>
        <w:t xml:space="preserve">Al ser una empresa pequeña las alianzas se vuelven importantísimas, en especial con los proveedores, por lo que se además de que ya existe una amistad y </w:t>
      </w:r>
      <w:r>
        <w:lastRenderedPageBreak/>
        <w:t>confianza recíproca, se establecerá mediante convenios garantizados de la fruta, para así tener el abastecimiento requerido, a continuación se saca un extracto para entender más las alianzas estratégicas.</w:t>
      </w:r>
    </w:p>
    <w:p w:rsidR="0012716A" w:rsidRDefault="0012716A" w:rsidP="0012716A">
      <w:r>
        <w:t xml:space="preserve"> </w:t>
      </w:r>
    </w:p>
    <w:p w:rsidR="0012716A" w:rsidRDefault="0012716A" w:rsidP="0012716A">
      <w:r>
        <w:t xml:space="preserve">     Dice FRED DAVID (2008) </w:t>
      </w:r>
      <w:r w:rsidRPr="0030083D">
        <w:rPr>
          <w:b/>
          <w:i/>
        </w:rPr>
        <w:t>“Las Alianzas estratégicas y los acuerdos de cooperación se utilizan cada vez más porque permiten a las empresas mejorar las comunicaciones y el establecimiento de redes, globalizar las operaciones y reducir al mínimo los riesgos”</w:t>
      </w:r>
      <w:r>
        <w:t>. (p.</w:t>
      </w:r>
      <w:r w:rsidR="00BF2DF2">
        <w:t xml:space="preserve"> </w:t>
      </w:r>
      <w:r>
        <w:t>125)</w:t>
      </w:r>
    </w:p>
    <w:p w:rsidR="0012716A" w:rsidRDefault="0012716A" w:rsidP="0012716A"/>
    <w:p w:rsidR="0012716A" w:rsidRDefault="0012716A" w:rsidP="0012716A">
      <w:r>
        <w:t xml:space="preserve">     Seis indicadores determinan cuándo una alianza estratégica podría ser una estrategia muy eficaz a seguir:</w:t>
      </w:r>
    </w:p>
    <w:p w:rsidR="0012716A" w:rsidRDefault="0012716A" w:rsidP="0012716A"/>
    <w:p w:rsidR="0012716A" w:rsidRDefault="0012716A" w:rsidP="001B5DB5">
      <w:pPr>
        <w:pStyle w:val="Prrafodelista"/>
        <w:numPr>
          <w:ilvl w:val="0"/>
          <w:numId w:val="25"/>
        </w:numPr>
        <w:spacing w:after="200"/>
        <w:ind w:left="426" w:hanging="426"/>
        <w:rPr>
          <w:szCs w:val="24"/>
        </w:rPr>
      </w:pPr>
      <w:r w:rsidRPr="004831FA">
        <w:rPr>
          <w:szCs w:val="24"/>
        </w:rPr>
        <w:t>Cuando una empresa de propiedad privada establece una alianza estratégica con una empresa de propiedad pública; existen algunas ventajas de la propiedad privada, como la propiedad exclusiva; existen ventajas de la propiedad pública, como el acceso a emisiones de acciones como una fuente de capital.  En ocasiones, las ventajas exclusivas de la propiedad pública o privada se combinan de manera sinérgica en una alianza estratégica.</w:t>
      </w:r>
    </w:p>
    <w:p w:rsidR="0012716A" w:rsidRPr="004831FA" w:rsidRDefault="0012716A" w:rsidP="001B5DB5">
      <w:pPr>
        <w:pStyle w:val="Prrafodelista"/>
        <w:numPr>
          <w:ilvl w:val="0"/>
          <w:numId w:val="25"/>
        </w:numPr>
        <w:spacing w:after="200"/>
        <w:ind w:left="426" w:hanging="426"/>
        <w:rPr>
          <w:szCs w:val="24"/>
        </w:rPr>
      </w:pPr>
      <w:r w:rsidRPr="004831FA">
        <w:rPr>
          <w:szCs w:val="24"/>
        </w:rPr>
        <w:t>Cuando una empresa doméstica establece una alianza estratégica con una empresa extranjera; la alianza estratégica ofrece a una empresa doméstica la oportunidad de obtener gerentes locales en un país extranjero, reduciendo así los riesgos como la expropiación y el acoso de los funcionarios del país huésped.</w:t>
      </w:r>
    </w:p>
    <w:p w:rsidR="0012716A" w:rsidRDefault="0012716A" w:rsidP="001B5DB5">
      <w:pPr>
        <w:pStyle w:val="Prrafodelista"/>
        <w:numPr>
          <w:ilvl w:val="0"/>
          <w:numId w:val="25"/>
        </w:numPr>
        <w:spacing w:after="200"/>
        <w:ind w:left="426" w:hanging="426"/>
        <w:rPr>
          <w:szCs w:val="24"/>
        </w:rPr>
      </w:pPr>
      <w:r w:rsidRPr="004831FA">
        <w:rPr>
          <w:szCs w:val="24"/>
        </w:rPr>
        <w:t>Cuando las capacidades distintivas de dos o más empresas se complementan entre sí de modo especial.</w:t>
      </w:r>
    </w:p>
    <w:p w:rsidR="0012716A" w:rsidRDefault="0012716A" w:rsidP="001B5DB5">
      <w:pPr>
        <w:pStyle w:val="Prrafodelista"/>
        <w:numPr>
          <w:ilvl w:val="0"/>
          <w:numId w:val="25"/>
        </w:numPr>
        <w:ind w:left="425" w:hanging="425"/>
        <w:rPr>
          <w:szCs w:val="24"/>
        </w:rPr>
      </w:pPr>
      <w:r w:rsidRPr="004831FA">
        <w:rPr>
          <w:szCs w:val="24"/>
        </w:rPr>
        <w:t>Cuando determinado proyecto es potencialmente rentable, pero requiere recursos excesivos y afrontar muchos riesgos; el gasoducto de Alaska es un ejemplo.</w:t>
      </w:r>
    </w:p>
    <w:p w:rsidR="0012716A" w:rsidRDefault="0012716A" w:rsidP="001B5DB5">
      <w:pPr>
        <w:pStyle w:val="Prrafodelista"/>
        <w:numPr>
          <w:ilvl w:val="0"/>
          <w:numId w:val="25"/>
        </w:numPr>
        <w:ind w:left="425" w:hanging="425"/>
        <w:rPr>
          <w:szCs w:val="24"/>
        </w:rPr>
      </w:pPr>
      <w:r w:rsidRPr="004831FA">
        <w:rPr>
          <w:szCs w:val="24"/>
        </w:rPr>
        <w:t>Cuando dos o más pequeñas empresas tienen problemas para competir con una empresa grande.</w:t>
      </w:r>
    </w:p>
    <w:p w:rsidR="0012716A" w:rsidRPr="004831FA" w:rsidRDefault="0012716A" w:rsidP="001B5DB5">
      <w:pPr>
        <w:pStyle w:val="Prrafodelista"/>
        <w:numPr>
          <w:ilvl w:val="0"/>
          <w:numId w:val="25"/>
        </w:numPr>
        <w:ind w:left="425" w:hanging="425"/>
        <w:rPr>
          <w:szCs w:val="24"/>
        </w:rPr>
      </w:pPr>
      <w:r w:rsidRPr="004831FA">
        <w:rPr>
          <w:szCs w:val="24"/>
        </w:rPr>
        <w:t xml:space="preserve">Cuando existe la necesidad de introducir una nueva tecnología con rapidez. </w:t>
      </w:r>
    </w:p>
    <w:p w:rsidR="0012716A" w:rsidRPr="004831FA" w:rsidRDefault="0012716A" w:rsidP="001B5DB5">
      <w:pPr>
        <w:pStyle w:val="Textoindependiente"/>
        <w:widowControl/>
        <w:numPr>
          <w:ilvl w:val="0"/>
          <w:numId w:val="25"/>
        </w:numPr>
        <w:spacing w:line="360" w:lineRule="auto"/>
        <w:ind w:left="426" w:hanging="426"/>
        <w:jc w:val="both"/>
        <w:rPr>
          <w:lang w:val="es-ES"/>
        </w:rPr>
      </w:pPr>
      <w:r w:rsidRPr="004831FA">
        <w:rPr>
          <w:lang w:val="es-ES"/>
        </w:rPr>
        <w:lastRenderedPageBreak/>
        <w:t>Por otro lado ya se tiene previsto además de las alianzas estratégicas y a largo plazo tener una estrategia de integración vertical, es decir plantar nuestros propios productos.</w:t>
      </w:r>
    </w:p>
    <w:p w:rsidR="0012716A" w:rsidRPr="004831FA" w:rsidRDefault="0012716A" w:rsidP="001B5DB5">
      <w:pPr>
        <w:pStyle w:val="Textoindependiente"/>
        <w:widowControl/>
        <w:numPr>
          <w:ilvl w:val="0"/>
          <w:numId w:val="25"/>
        </w:numPr>
        <w:spacing w:line="360" w:lineRule="auto"/>
        <w:ind w:left="426" w:hanging="426"/>
        <w:jc w:val="both"/>
        <w:rPr>
          <w:lang w:val="es-ES"/>
        </w:rPr>
      </w:pPr>
      <w:r w:rsidRPr="004831FA">
        <w:rPr>
          <w:lang w:val="es-ES"/>
        </w:rPr>
        <w:t>Esta estrategia no busca eliminar con el tiempo a nuestros proveedores actuales, sino que trata de no encontrar nuevos proveedores, que por aumento de las ventas se van a necesitar, y eso significa una posible variación en la calidad y frescura, pero principalmente que sean orgánicos.</w:t>
      </w:r>
    </w:p>
    <w:p w:rsidR="00C01714" w:rsidRDefault="00C01714" w:rsidP="0012716A">
      <w:pPr>
        <w:pStyle w:val="Textoindependiente"/>
        <w:spacing w:line="360" w:lineRule="auto"/>
        <w:rPr>
          <w:lang w:val="es-ES"/>
        </w:rPr>
      </w:pPr>
    </w:p>
    <w:p w:rsidR="0012716A" w:rsidRDefault="0012716A" w:rsidP="0012716A">
      <w:pPr>
        <w:pStyle w:val="Textoindependiente"/>
        <w:spacing w:line="360" w:lineRule="auto"/>
        <w:rPr>
          <w:lang w:val="es-ES"/>
        </w:rPr>
      </w:pPr>
      <w:r>
        <w:rPr>
          <w:lang w:val="es-ES"/>
        </w:rPr>
        <w:t>Otra de las ventajas será mantener lo máximo posible los precios estables, lo que se convertirá en una ventaja competitiva con nuestros clientes.</w:t>
      </w:r>
    </w:p>
    <w:p w:rsidR="00BF2DF2" w:rsidRDefault="00BF2DF2" w:rsidP="0012716A">
      <w:pPr>
        <w:pStyle w:val="Textoindependiente"/>
        <w:spacing w:line="360" w:lineRule="auto"/>
        <w:rPr>
          <w:lang w:val="es-ES"/>
        </w:rPr>
      </w:pPr>
    </w:p>
    <w:p w:rsidR="0012716A" w:rsidRDefault="0012716A" w:rsidP="00BF2DF2">
      <w:pPr>
        <w:pStyle w:val="Ttulo2"/>
      </w:pPr>
      <w:bookmarkStart w:id="194" w:name="_Toc419122069"/>
      <w:bookmarkStart w:id="195" w:name="_Toc419814748"/>
      <w:r>
        <w:t xml:space="preserve">Estrategias del marketing </w:t>
      </w:r>
      <w:r>
        <w:rPr>
          <w:lang w:val="es-ES"/>
        </w:rPr>
        <w:t>m</w:t>
      </w:r>
      <w:r>
        <w:t>ix</w:t>
      </w:r>
      <w:bookmarkEnd w:id="194"/>
      <w:bookmarkEnd w:id="195"/>
    </w:p>
    <w:p w:rsidR="00BF2DF2" w:rsidRPr="00BF2DF2" w:rsidRDefault="00BF2DF2" w:rsidP="00BF2DF2"/>
    <w:p w:rsidR="0012716A" w:rsidRPr="008530D8" w:rsidRDefault="0012716A" w:rsidP="0012716A">
      <w:pPr>
        <w:rPr>
          <w:b/>
          <w:i/>
        </w:rPr>
      </w:pPr>
      <w:r w:rsidRPr="008530D8">
        <w:rPr>
          <w:b/>
          <w:i/>
        </w:rPr>
        <w:t>Estrategias de producto</w:t>
      </w:r>
    </w:p>
    <w:p w:rsidR="0012716A" w:rsidRDefault="0012716A" w:rsidP="0012716A">
      <w:pPr>
        <w:jc w:val="center"/>
        <w:rPr>
          <w:b/>
        </w:rPr>
      </w:pPr>
    </w:p>
    <w:p w:rsidR="0012716A" w:rsidRPr="008530D8" w:rsidRDefault="0012716A" w:rsidP="0012716A">
      <w:pPr>
        <w:rPr>
          <w:i/>
        </w:rPr>
      </w:pPr>
      <w:r w:rsidRPr="008530D8">
        <w:rPr>
          <w:i/>
        </w:rPr>
        <w:t>Descripción del producto</w:t>
      </w:r>
    </w:p>
    <w:p w:rsidR="0012716A" w:rsidRDefault="0012716A" w:rsidP="0012716A">
      <w:pPr>
        <w:rPr>
          <w:color w:val="000000"/>
        </w:rPr>
      </w:pPr>
      <w:r>
        <w:rPr>
          <w:color w:val="000000"/>
        </w:rPr>
        <w:br/>
        <w:t xml:space="preserve">     El tomate es muy apetecido por ser un alimento de fácil digestión y rico en vitaminas A, B y C, fósforo, potasio, hierro, calcio y licopeno.</w:t>
      </w:r>
      <w:r w:rsidR="00BF2DF2">
        <w:rPr>
          <w:color w:val="000000"/>
        </w:rPr>
        <w:t xml:space="preserve"> </w:t>
      </w:r>
      <w:r>
        <w:rPr>
          <w:color w:val="000000"/>
        </w:rPr>
        <w:t xml:space="preserve">Su utilización es variada, tanto crudo como en ensaladas, cocinado para darle sabor a las comidas o industrializado en forma de salsa  </w:t>
      </w:r>
    </w:p>
    <w:p w:rsidR="0012716A" w:rsidRDefault="0012716A" w:rsidP="0012716A">
      <w:pPr>
        <w:rPr>
          <w:color w:val="000000"/>
        </w:rPr>
      </w:pPr>
    </w:p>
    <w:p w:rsidR="0012716A" w:rsidRPr="008530D8" w:rsidRDefault="0012716A" w:rsidP="0012716A">
      <w:pPr>
        <w:rPr>
          <w:i/>
          <w:color w:val="000000"/>
        </w:rPr>
      </w:pPr>
      <w:r w:rsidRPr="008530D8">
        <w:rPr>
          <w:i/>
          <w:color w:val="000000"/>
        </w:rPr>
        <w:t>Su planta</w:t>
      </w:r>
    </w:p>
    <w:p w:rsidR="0012716A" w:rsidRDefault="0012716A" w:rsidP="0012716A">
      <w:pPr>
        <w:rPr>
          <w:color w:val="000000"/>
        </w:rPr>
      </w:pPr>
    </w:p>
    <w:p w:rsidR="0012716A" w:rsidRDefault="0012716A" w:rsidP="0012716A">
      <w:pPr>
        <w:rPr>
          <w:color w:val="000000"/>
        </w:rPr>
      </w:pPr>
      <w:r>
        <w:rPr>
          <w:color w:val="000000"/>
        </w:rPr>
        <w:t xml:space="preserve">     La planta de tomate crece en las zonas de clima templado, a partir de los 20 grados. Necesita de mucha agua y de suelos ricos en materia orgánica. La mata tiene hojas alternas, flores amarillas y frutos rojos de forma esférica, chata o alargada. La pulpa es carnosa, jugosa y llena de semillas. El fruto está disponible durante todo el año. </w:t>
      </w:r>
      <w:r w:rsidR="00BF2DF2">
        <w:rPr>
          <w:color w:val="000000"/>
        </w:rPr>
        <w:t xml:space="preserve"> </w:t>
      </w:r>
      <w:r>
        <w:rPr>
          <w:color w:val="000000"/>
        </w:rPr>
        <w:t xml:space="preserve">La mayoría de tomateras está ubicada en la provincia de Santa Elena y en los valles de Azuay, Imbabura y Carchi. </w:t>
      </w:r>
    </w:p>
    <w:p w:rsidR="0012716A" w:rsidRDefault="0012716A" w:rsidP="0012716A">
      <w:pPr>
        <w:rPr>
          <w:color w:val="000000"/>
        </w:rPr>
      </w:pPr>
      <w:r>
        <w:rPr>
          <w:color w:val="000000"/>
        </w:rPr>
        <w:lastRenderedPageBreak/>
        <w:t xml:space="preserve">     A escala mundial hay 44 variedades para consumo del fruto fresco y 24 para la industria. En el Ecuador ocho tienen mayor acogida: fortuna, sheila, charleston, titán, pietro, fortaleza, cherry y chonto.</w:t>
      </w:r>
      <w:r w:rsidR="00BF2DF2">
        <w:rPr>
          <w:color w:val="000000"/>
        </w:rPr>
        <w:t xml:space="preserve"> </w:t>
      </w:r>
      <w:r>
        <w:rPr>
          <w:color w:val="000000"/>
        </w:rPr>
        <w:t>Danilo Vásquez, productor de Pimampiro, cantón de Imbabura reconocido por la producción de tomate, dice que, por experiencia, el mejor tomate para cultivar bajo invernadero es la variedad fortuna. Es un producto duro, no se daña con la manipulación y dura hasta 15 días en la percha. Agrega que el charleston, cuya comida es dulce y agradable, se madura muy rápido y no resiste los viajes a Quito, en donde está el principal mercado. Las plantas de tomate dan fruto entre los tres y cinco meses, dependiendo de la variedad. En cinco hectáreas, Vásquez cosecha cada semana 350 cajas, de 18 kilos cada una.</w:t>
      </w:r>
    </w:p>
    <w:p w:rsidR="0012716A" w:rsidRDefault="0012716A" w:rsidP="0012716A">
      <w:pPr>
        <w:rPr>
          <w:color w:val="000000"/>
        </w:rPr>
      </w:pPr>
    </w:p>
    <w:p w:rsidR="0012716A" w:rsidRDefault="0012716A" w:rsidP="0012716A">
      <w:pPr>
        <w:rPr>
          <w:color w:val="000000"/>
        </w:rPr>
      </w:pPr>
      <w:r>
        <w:rPr>
          <w:color w:val="000000"/>
        </w:rPr>
        <w:t xml:space="preserve">     Para cultivar tomate hay que tomar en cuenta el lugar en donde se va a producir y el destino de la producción. Bajo invernadero por ejemplo, dan buenos resultados las variedades fortaleza, fortuna y Sheila; mientras que en campo abierto se cultivan mejor las especies pietro, sheila y titán, señala Germán Vargas, coordinador de fomento agro-productivo del Ministerio de Agricultura y Ganadería.</w:t>
      </w:r>
    </w:p>
    <w:p w:rsidR="0012716A" w:rsidRDefault="0012716A" w:rsidP="0012716A">
      <w:pPr>
        <w:rPr>
          <w:color w:val="000000"/>
        </w:rPr>
      </w:pPr>
      <w:r>
        <w:rPr>
          <w:color w:val="000000"/>
        </w:rPr>
        <w:br/>
        <w:t xml:space="preserve">     En todo caso, los técnicos coinciden en que primero hay que realizar un estudio de los suelos, clima y el mercado antes de decidirse por la siembra de una variedad de tomate. A continuación se detalla las variedades principales de tomate en el Ecuador:</w:t>
      </w:r>
    </w:p>
    <w:p w:rsidR="00C01714" w:rsidRDefault="0012716A" w:rsidP="0012716A">
      <w:pPr>
        <w:rPr>
          <w:i/>
          <w:color w:val="000000"/>
        </w:rPr>
      </w:pPr>
      <w:r>
        <w:rPr>
          <w:color w:val="000000"/>
        </w:rPr>
        <w:br/>
      </w:r>
    </w:p>
    <w:p w:rsidR="00C01714" w:rsidRDefault="00C01714" w:rsidP="00C01714">
      <w:r>
        <w:br w:type="page"/>
      </w:r>
    </w:p>
    <w:p w:rsidR="00C01714" w:rsidRDefault="0012716A" w:rsidP="0012716A">
      <w:pPr>
        <w:rPr>
          <w:b/>
          <w:color w:val="000000"/>
        </w:rPr>
      </w:pPr>
      <w:r w:rsidRPr="00C01714">
        <w:rPr>
          <w:b/>
          <w:i/>
          <w:color w:val="000000"/>
        </w:rPr>
        <w:lastRenderedPageBreak/>
        <w:t>Fortaleza</w:t>
      </w:r>
      <w:r w:rsidRPr="00C01714">
        <w:rPr>
          <w:b/>
          <w:color w:val="000000"/>
        </w:rPr>
        <w:t xml:space="preserve">: </w:t>
      </w:r>
    </w:p>
    <w:p w:rsidR="00C01714" w:rsidRPr="00C01714" w:rsidRDefault="00C01714" w:rsidP="0012716A">
      <w:pPr>
        <w:rPr>
          <w:b/>
          <w:color w:val="000000"/>
        </w:rPr>
      </w:pPr>
    </w:p>
    <w:p w:rsidR="0012716A" w:rsidRDefault="0012716A" w:rsidP="0012716A">
      <w:pPr>
        <w:rPr>
          <w:color w:val="000000"/>
        </w:rPr>
      </w:pPr>
      <w:r>
        <w:rPr>
          <w:color w:val="000000"/>
        </w:rPr>
        <w:t>Es ideal para invernadero, el fruto crece aún en zonas frías y con baja luminosidad. Tiene excelente color y firmeza, crece principalmente en los valles de la Sierra.</w:t>
      </w:r>
    </w:p>
    <w:p w:rsidR="0012716A" w:rsidRDefault="0012716A" w:rsidP="0012716A">
      <w:pPr>
        <w:jc w:val="center"/>
        <w:rPr>
          <w:color w:val="000000"/>
        </w:rPr>
      </w:pPr>
      <w:r>
        <w:rPr>
          <w:rFonts w:ascii="Arial" w:hAnsi="Arial" w:cs="Arial"/>
          <w:noProof/>
          <w:sz w:val="20"/>
          <w:szCs w:val="20"/>
          <w:lang w:eastAsia="es-EC"/>
        </w:rPr>
        <w:drawing>
          <wp:inline distT="0" distB="0" distL="0" distR="0" wp14:anchorId="03EA63F5" wp14:editId="520962D4">
            <wp:extent cx="3349256" cy="2380290"/>
            <wp:effectExtent l="0" t="0" r="3810" b="1270"/>
            <wp:docPr id="329" name="Imagen 329" descr="http://1.bp.blogspot.com/-i_i2CNiUO8g/Tm97yrlvy4I/AAAAAAAAAX4/mUcP0AAf4vc/s1600/to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1.bp.blogspot.com/-i_i2CNiUO8g/Tm97yrlvy4I/AAAAAAAAAX4/mUcP0AAf4vc/s1600/toma.jpg"/>
                    <pic:cNvPicPr>
                      <a:picLocks noChangeAspect="1" noChangeArrowheads="1"/>
                    </pic:cNvPicPr>
                  </pic:nvPicPr>
                  <pic:blipFill>
                    <a:blip r:embed="rId49" r:link="rId50">
                      <a:extLst>
                        <a:ext uri="{28A0092B-C50C-407E-A947-70E740481C1C}">
                          <a14:useLocalDpi xmlns:a14="http://schemas.microsoft.com/office/drawing/2010/main" val="0"/>
                        </a:ext>
                      </a:extLst>
                    </a:blip>
                    <a:srcRect/>
                    <a:stretch>
                      <a:fillRect/>
                    </a:stretch>
                  </pic:blipFill>
                  <pic:spPr bwMode="auto">
                    <a:xfrm>
                      <a:off x="0" y="0"/>
                      <a:ext cx="3389808" cy="2409110"/>
                    </a:xfrm>
                    <a:prstGeom prst="rect">
                      <a:avLst/>
                    </a:prstGeom>
                    <a:noFill/>
                    <a:ln>
                      <a:noFill/>
                    </a:ln>
                  </pic:spPr>
                </pic:pic>
              </a:graphicData>
            </a:graphic>
          </wp:inline>
        </w:drawing>
      </w:r>
    </w:p>
    <w:p w:rsidR="0012716A" w:rsidRPr="00192AED" w:rsidRDefault="00C01714" w:rsidP="0012716A">
      <w:pPr>
        <w:spacing w:line="240" w:lineRule="auto"/>
        <w:rPr>
          <w:b/>
          <w:sz w:val="20"/>
        </w:rPr>
      </w:pPr>
      <w:bookmarkStart w:id="196" w:name="_Toc419121762"/>
      <w:r>
        <w:rPr>
          <w:b/>
          <w:sz w:val="20"/>
        </w:rPr>
        <w:t xml:space="preserve">     </w:t>
      </w:r>
      <w:r w:rsidR="0071062A">
        <w:rPr>
          <w:b/>
          <w:sz w:val="20"/>
        </w:rPr>
        <w:t xml:space="preserve">            </w:t>
      </w:r>
      <w:r>
        <w:rPr>
          <w:b/>
          <w:sz w:val="20"/>
        </w:rPr>
        <w:t xml:space="preserve">   </w:t>
      </w:r>
      <w:r w:rsidR="0071062A">
        <w:rPr>
          <w:b/>
          <w:sz w:val="20"/>
        </w:rPr>
        <w:t xml:space="preserve"> </w:t>
      </w:r>
      <w:bookmarkStart w:id="197" w:name="_Toc419814992"/>
      <w:r w:rsidR="0012716A" w:rsidRPr="00192AED">
        <w:rPr>
          <w:b/>
          <w:sz w:val="20"/>
        </w:rPr>
        <w:t xml:space="preserve">Gráfico  </w:t>
      </w:r>
      <w:r w:rsidR="0012716A" w:rsidRPr="00192AED">
        <w:rPr>
          <w:b/>
          <w:sz w:val="20"/>
        </w:rPr>
        <w:fldChar w:fldCharType="begin"/>
      </w:r>
      <w:r w:rsidR="0012716A" w:rsidRPr="00192AED">
        <w:rPr>
          <w:b/>
          <w:sz w:val="20"/>
        </w:rPr>
        <w:instrText xml:space="preserve"> SEQ Gráfico_ \* ARABIC </w:instrText>
      </w:r>
      <w:r w:rsidR="0012716A" w:rsidRPr="00192AED">
        <w:rPr>
          <w:b/>
          <w:sz w:val="20"/>
        </w:rPr>
        <w:fldChar w:fldCharType="separate"/>
      </w:r>
      <w:r w:rsidR="002D0B41">
        <w:rPr>
          <w:b/>
          <w:noProof/>
          <w:sz w:val="20"/>
        </w:rPr>
        <w:t>21</w:t>
      </w:r>
      <w:r w:rsidR="0012716A" w:rsidRPr="00192AED">
        <w:rPr>
          <w:b/>
          <w:sz w:val="20"/>
        </w:rPr>
        <w:fldChar w:fldCharType="end"/>
      </w:r>
      <w:r w:rsidR="0012716A" w:rsidRPr="00192AED">
        <w:rPr>
          <w:b/>
          <w:sz w:val="20"/>
        </w:rPr>
        <w:t>: Tomate</w:t>
      </w:r>
      <w:bookmarkEnd w:id="196"/>
      <w:bookmarkEnd w:id="197"/>
    </w:p>
    <w:p w:rsidR="0012716A" w:rsidRPr="00DD0BC4" w:rsidRDefault="0071062A" w:rsidP="0012716A">
      <w:pPr>
        <w:rPr>
          <w:b/>
          <w:bCs/>
          <w:sz w:val="20"/>
          <w:szCs w:val="20"/>
        </w:rPr>
      </w:pPr>
      <w:r>
        <w:rPr>
          <w:b/>
          <w:bCs/>
          <w:sz w:val="20"/>
          <w:szCs w:val="20"/>
        </w:rPr>
        <w:t xml:space="preserve">                     </w:t>
      </w:r>
      <w:r w:rsidR="0012716A" w:rsidRPr="00DD0BC4">
        <w:rPr>
          <w:b/>
          <w:bCs/>
          <w:sz w:val="20"/>
          <w:szCs w:val="20"/>
        </w:rPr>
        <w:t>Fuente: Google Images.</w:t>
      </w:r>
    </w:p>
    <w:p w:rsidR="00C01714" w:rsidRDefault="00C01714" w:rsidP="0012716A">
      <w:pPr>
        <w:rPr>
          <w:i/>
          <w:color w:val="000000"/>
        </w:rPr>
      </w:pPr>
    </w:p>
    <w:p w:rsidR="0012716A" w:rsidRDefault="0012716A" w:rsidP="0012716A">
      <w:pPr>
        <w:rPr>
          <w:color w:val="000000"/>
        </w:rPr>
      </w:pPr>
      <w:r w:rsidRPr="00DD0BC4">
        <w:rPr>
          <w:i/>
          <w:color w:val="000000"/>
        </w:rPr>
        <w:t>Fortuna</w:t>
      </w:r>
      <w:r>
        <w:rPr>
          <w:color w:val="000000"/>
        </w:rPr>
        <w:br/>
      </w:r>
      <w:r>
        <w:rPr>
          <w:color w:val="000000"/>
        </w:rPr>
        <w:br/>
        <w:t xml:space="preserve">     Crece en 8 meses, a los tres meses comienza a producir, se cultiva bajo invernadero. El fruto pesa de 240 a 260 gramos, es resistente y dura hasta un mes en la percha. </w:t>
      </w:r>
    </w:p>
    <w:p w:rsidR="00BF2DF2" w:rsidRDefault="00BF2DF2" w:rsidP="0012716A">
      <w:pPr>
        <w:rPr>
          <w:color w:val="000000"/>
        </w:rPr>
      </w:pPr>
    </w:p>
    <w:p w:rsidR="0012716A" w:rsidRDefault="0012716A" w:rsidP="0012716A">
      <w:pPr>
        <w:jc w:val="center"/>
        <w:rPr>
          <w:b/>
          <w:bCs/>
          <w:sz w:val="20"/>
          <w:szCs w:val="20"/>
        </w:rPr>
      </w:pPr>
      <w:r>
        <w:rPr>
          <w:noProof/>
          <w:lang w:eastAsia="es-EC"/>
        </w:rPr>
        <w:drawing>
          <wp:inline distT="0" distB="0" distL="0" distR="0" wp14:anchorId="01CF312E" wp14:editId="049E7048">
            <wp:extent cx="3518786" cy="2149984"/>
            <wp:effectExtent l="0" t="0" r="5715" b="3175"/>
            <wp:docPr id="10" name="Imagen 10" descr="tomate riñ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omate riñon"/>
                    <pic:cNvPicPr>
                      <a:picLocks noChangeAspect="1" noChangeArrowheads="1"/>
                    </pic:cNvPicPr>
                  </pic:nvPicPr>
                  <pic:blipFill>
                    <a:blip r:embed="rId51" r:link="rId52">
                      <a:extLst>
                        <a:ext uri="{28A0092B-C50C-407E-A947-70E740481C1C}">
                          <a14:useLocalDpi xmlns:a14="http://schemas.microsoft.com/office/drawing/2010/main" val="0"/>
                        </a:ext>
                      </a:extLst>
                    </a:blip>
                    <a:srcRect/>
                    <a:stretch>
                      <a:fillRect/>
                    </a:stretch>
                  </pic:blipFill>
                  <pic:spPr bwMode="auto">
                    <a:xfrm>
                      <a:off x="0" y="0"/>
                      <a:ext cx="3571954" cy="2182470"/>
                    </a:xfrm>
                    <a:prstGeom prst="rect">
                      <a:avLst/>
                    </a:prstGeom>
                    <a:noFill/>
                    <a:ln>
                      <a:noFill/>
                    </a:ln>
                  </pic:spPr>
                </pic:pic>
              </a:graphicData>
            </a:graphic>
          </wp:inline>
        </w:drawing>
      </w:r>
    </w:p>
    <w:p w:rsidR="0012716A" w:rsidRPr="00192AED" w:rsidRDefault="00BF2DF2" w:rsidP="0012716A">
      <w:pPr>
        <w:spacing w:line="240" w:lineRule="auto"/>
        <w:rPr>
          <w:b/>
          <w:sz w:val="20"/>
        </w:rPr>
      </w:pPr>
      <w:bookmarkStart w:id="198" w:name="_Toc419121763"/>
      <w:r>
        <w:rPr>
          <w:b/>
          <w:sz w:val="20"/>
        </w:rPr>
        <w:t xml:space="preserve">      </w:t>
      </w:r>
      <w:r w:rsidR="00AC1145">
        <w:rPr>
          <w:b/>
          <w:sz w:val="20"/>
        </w:rPr>
        <w:t xml:space="preserve">   </w:t>
      </w:r>
      <w:r w:rsidR="00830C6A">
        <w:rPr>
          <w:b/>
          <w:sz w:val="20"/>
        </w:rPr>
        <w:t xml:space="preserve"> </w:t>
      </w:r>
      <w:r w:rsidR="00C01714">
        <w:rPr>
          <w:b/>
          <w:sz w:val="20"/>
        </w:rPr>
        <w:t xml:space="preserve">           </w:t>
      </w:r>
      <w:bookmarkStart w:id="199" w:name="_Toc419814993"/>
      <w:r w:rsidR="0012716A" w:rsidRPr="00192AED">
        <w:rPr>
          <w:b/>
          <w:sz w:val="20"/>
        </w:rPr>
        <w:t xml:space="preserve">Gráfico  </w:t>
      </w:r>
      <w:r w:rsidR="0012716A" w:rsidRPr="00192AED">
        <w:rPr>
          <w:b/>
          <w:sz w:val="20"/>
        </w:rPr>
        <w:fldChar w:fldCharType="begin"/>
      </w:r>
      <w:r w:rsidR="0012716A" w:rsidRPr="00192AED">
        <w:rPr>
          <w:b/>
          <w:sz w:val="20"/>
        </w:rPr>
        <w:instrText xml:space="preserve"> SEQ Gráfico_ \* ARABIC </w:instrText>
      </w:r>
      <w:r w:rsidR="0012716A" w:rsidRPr="00192AED">
        <w:rPr>
          <w:b/>
          <w:sz w:val="20"/>
        </w:rPr>
        <w:fldChar w:fldCharType="separate"/>
      </w:r>
      <w:r w:rsidR="002D0B41">
        <w:rPr>
          <w:b/>
          <w:noProof/>
          <w:sz w:val="20"/>
        </w:rPr>
        <w:t>22</w:t>
      </w:r>
      <w:r w:rsidR="0012716A" w:rsidRPr="00192AED">
        <w:rPr>
          <w:b/>
          <w:sz w:val="20"/>
        </w:rPr>
        <w:fldChar w:fldCharType="end"/>
      </w:r>
      <w:r w:rsidR="0012716A" w:rsidRPr="00192AED">
        <w:rPr>
          <w:b/>
          <w:sz w:val="20"/>
        </w:rPr>
        <w:t>: Tomate fortuna</w:t>
      </w:r>
      <w:bookmarkEnd w:id="198"/>
      <w:bookmarkEnd w:id="199"/>
    </w:p>
    <w:p w:rsidR="0012716A" w:rsidRPr="004354A2" w:rsidRDefault="00C01714" w:rsidP="0012716A">
      <w:pPr>
        <w:rPr>
          <w:b/>
          <w:bCs/>
          <w:sz w:val="20"/>
          <w:szCs w:val="20"/>
        </w:rPr>
      </w:pPr>
      <w:r>
        <w:rPr>
          <w:b/>
          <w:bCs/>
          <w:sz w:val="20"/>
          <w:szCs w:val="20"/>
        </w:rPr>
        <w:t xml:space="preserve">          </w:t>
      </w:r>
      <w:r w:rsidR="00830C6A">
        <w:rPr>
          <w:b/>
          <w:bCs/>
          <w:sz w:val="20"/>
          <w:szCs w:val="20"/>
        </w:rPr>
        <w:t xml:space="preserve"> </w:t>
      </w:r>
      <w:r>
        <w:rPr>
          <w:b/>
          <w:bCs/>
          <w:sz w:val="20"/>
          <w:szCs w:val="20"/>
        </w:rPr>
        <w:t xml:space="preserve"> </w:t>
      </w:r>
      <w:r w:rsidR="00830C6A">
        <w:rPr>
          <w:b/>
          <w:bCs/>
          <w:sz w:val="20"/>
          <w:szCs w:val="20"/>
        </w:rPr>
        <w:t xml:space="preserve">        </w:t>
      </w:r>
      <w:r w:rsidR="00AC1145">
        <w:rPr>
          <w:b/>
          <w:bCs/>
          <w:sz w:val="20"/>
          <w:szCs w:val="20"/>
        </w:rPr>
        <w:t xml:space="preserve"> </w:t>
      </w:r>
      <w:r w:rsidR="0012716A" w:rsidRPr="004354A2">
        <w:rPr>
          <w:b/>
          <w:bCs/>
          <w:sz w:val="20"/>
          <w:szCs w:val="20"/>
        </w:rPr>
        <w:t>Fuente: Google Images.</w:t>
      </w:r>
    </w:p>
    <w:p w:rsidR="0012716A" w:rsidRDefault="0012716A" w:rsidP="00830C6A">
      <w:pPr>
        <w:ind w:firstLine="0"/>
        <w:rPr>
          <w:color w:val="000000"/>
        </w:rPr>
      </w:pPr>
      <w:r w:rsidRPr="0071062A">
        <w:rPr>
          <w:b/>
          <w:i/>
          <w:color w:val="000000"/>
        </w:rPr>
        <w:lastRenderedPageBreak/>
        <w:t>Cherry</w:t>
      </w:r>
      <w:r>
        <w:rPr>
          <w:color w:val="000000"/>
        </w:rPr>
        <w:br/>
      </w:r>
      <w:r>
        <w:rPr>
          <w:color w:val="000000"/>
        </w:rPr>
        <w:br/>
        <w:t xml:space="preserve">     El fruto es del tamaño de una cereza, necesita mucha luz y crece en clima tropical. Su área de producción es mínima y su mercado está dirigido a la cocina gourmet.</w:t>
      </w:r>
    </w:p>
    <w:p w:rsidR="0012716A" w:rsidRDefault="0012716A" w:rsidP="00830C6A">
      <w:pPr>
        <w:spacing w:line="240" w:lineRule="auto"/>
        <w:jc w:val="center"/>
        <w:rPr>
          <w:color w:val="000000"/>
        </w:rPr>
      </w:pPr>
      <w:r>
        <w:rPr>
          <w:color w:val="000000"/>
        </w:rPr>
        <w:br/>
      </w:r>
      <w:r>
        <w:rPr>
          <w:rFonts w:ascii="Arial" w:hAnsi="Arial" w:cs="Arial"/>
          <w:noProof/>
          <w:sz w:val="20"/>
          <w:szCs w:val="20"/>
          <w:lang w:eastAsia="es-EC"/>
        </w:rPr>
        <w:drawing>
          <wp:inline distT="0" distB="0" distL="0" distR="0" wp14:anchorId="1C42DEA8" wp14:editId="4C6485C2">
            <wp:extent cx="3845466" cy="2333297"/>
            <wp:effectExtent l="0" t="0" r="3175" b="0"/>
            <wp:docPr id="330" name="Imagen 330" descr="http://delamataalaolla.files.wordpress.com/2008/12/186-tomate_cherry_pe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delamataalaolla.files.wordpress.com/2008/12/186-tomate_cherry_pera.jpg"/>
                    <pic:cNvPicPr>
                      <a:picLocks noChangeAspect="1" noChangeArrowheads="1"/>
                    </pic:cNvPicPr>
                  </pic:nvPicPr>
                  <pic:blipFill>
                    <a:blip r:embed="rId53" r:link="rId54">
                      <a:extLst>
                        <a:ext uri="{28A0092B-C50C-407E-A947-70E740481C1C}">
                          <a14:useLocalDpi xmlns:a14="http://schemas.microsoft.com/office/drawing/2010/main" val="0"/>
                        </a:ext>
                      </a:extLst>
                    </a:blip>
                    <a:srcRect/>
                    <a:stretch>
                      <a:fillRect/>
                    </a:stretch>
                  </pic:blipFill>
                  <pic:spPr bwMode="auto">
                    <a:xfrm>
                      <a:off x="0" y="0"/>
                      <a:ext cx="3877198" cy="2352551"/>
                    </a:xfrm>
                    <a:prstGeom prst="rect">
                      <a:avLst/>
                    </a:prstGeom>
                    <a:noFill/>
                    <a:ln>
                      <a:noFill/>
                    </a:ln>
                  </pic:spPr>
                </pic:pic>
              </a:graphicData>
            </a:graphic>
          </wp:inline>
        </w:drawing>
      </w:r>
    </w:p>
    <w:p w:rsidR="0012716A" w:rsidRPr="00192AED" w:rsidRDefault="00830C6A" w:rsidP="0012716A">
      <w:pPr>
        <w:spacing w:line="240" w:lineRule="auto"/>
        <w:rPr>
          <w:b/>
          <w:sz w:val="20"/>
        </w:rPr>
      </w:pPr>
      <w:r>
        <w:rPr>
          <w:b/>
          <w:sz w:val="20"/>
        </w:rPr>
        <w:t xml:space="preserve">     </w:t>
      </w:r>
      <w:r w:rsidR="0012716A">
        <w:rPr>
          <w:b/>
          <w:sz w:val="20"/>
        </w:rPr>
        <w:t xml:space="preserve">         </w:t>
      </w:r>
      <w:bookmarkStart w:id="200" w:name="_Toc419121764"/>
      <w:bookmarkStart w:id="201" w:name="_Toc419814994"/>
      <w:r w:rsidR="0012716A" w:rsidRPr="00192AED">
        <w:rPr>
          <w:b/>
          <w:sz w:val="20"/>
        </w:rPr>
        <w:t xml:space="preserve">Gráfico  </w:t>
      </w:r>
      <w:r w:rsidR="0012716A" w:rsidRPr="00192AED">
        <w:rPr>
          <w:b/>
          <w:sz w:val="20"/>
        </w:rPr>
        <w:fldChar w:fldCharType="begin"/>
      </w:r>
      <w:r w:rsidR="0012716A" w:rsidRPr="00192AED">
        <w:rPr>
          <w:b/>
          <w:sz w:val="20"/>
        </w:rPr>
        <w:instrText xml:space="preserve"> SEQ Gráfico_ \* ARABIC </w:instrText>
      </w:r>
      <w:r w:rsidR="0012716A" w:rsidRPr="00192AED">
        <w:rPr>
          <w:b/>
          <w:sz w:val="20"/>
        </w:rPr>
        <w:fldChar w:fldCharType="separate"/>
      </w:r>
      <w:r w:rsidR="002D0B41">
        <w:rPr>
          <w:b/>
          <w:noProof/>
          <w:sz w:val="20"/>
        </w:rPr>
        <w:t>23</w:t>
      </w:r>
      <w:r w:rsidR="0012716A" w:rsidRPr="00192AED">
        <w:rPr>
          <w:b/>
          <w:sz w:val="20"/>
        </w:rPr>
        <w:fldChar w:fldCharType="end"/>
      </w:r>
      <w:r w:rsidR="0012716A" w:rsidRPr="00192AED">
        <w:rPr>
          <w:b/>
          <w:sz w:val="20"/>
        </w:rPr>
        <w:t>: tomate cherry</w:t>
      </w:r>
      <w:bookmarkEnd w:id="200"/>
      <w:bookmarkEnd w:id="201"/>
    </w:p>
    <w:p w:rsidR="0012716A" w:rsidRPr="004354A2" w:rsidRDefault="00830C6A" w:rsidP="0012716A">
      <w:pPr>
        <w:ind w:left="426"/>
        <w:rPr>
          <w:b/>
          <w:bCs/>
          <w:sz w:val="20"/>
          <w:szCs w:val="20"/>
        </w:rPr>
      </w:pPr>
      <w:r>
        <w:rPr>
          <w:b/>
          <w:bCs/>
          <w:sz w:val="20"/>
          <w:szCs w:val="20"/>
        </w:rPr>
        <w:t xml:space="preserve">     </w:t>
      </w:r>
      <w:r w:rsidR="0012716A" w:rsidRPr="004354A2">
        <w:rPr>
          <w:b/>
          <w:bCs/>
          <w:sz w:val="20"/>
          <w:szCs w:val="20"/>
        </w:rPr>
        <w:t>Fuente: infoagro.</w:t>
      </w:r>
    </w:p>
    <w:p w:rsidR="0012716A" w:rsidRDefault="0012716A" w:rsidP="00B7485B">
      <w:pPr>
        <w:ind w:firstLine="0"/>
        <w:rPr>
          <w:color w:val="000000"/>
        </w:rPr>
      </w:pPr>
      <w:r w:rsidRPr="0071062A">
        <w:rPr>
          <w:b/>
          <w:i/>
          <w:color w:val="000000"/>
        </w:rPr>
        <w:t>Chonto</w:t>
      </w:r>
      <w:r>
        <w:rPr>
          <w:color w:val="000000"/>
        </w:rPr>
        <w:br/>
      </w:r>
      <w:r>
        <w:rPr>
          <w:color w:val="000000"/>
        </w:rPr>
        <w:br/>
        <w:t xml:space="preserve">     Es una variedad de fruto mediano que alcanza un peso de entre 120 y 180 gramos. La consistencia del tomate chonto es dura y muy resistente a los viajes largos. </w:t>
      </w:r>
      <w:r>
        <w:rPr>
          <w:color w:val="000000"/>
        </w:rPr>
        <w:br/>
      </w:r>
    </w:p>
    <w:p w:rsidR="0012716A" w:rsidRDefault="0012716A" w:rsidP="0012716A">
      <w:pPr>
        <w:spacing w:line="240" w:lineRule="auto"/>
        <w:jc w:val="center"/>
        <w:rPr>
          <w:color w:val="000000"/>
        </w:rPr>
      </w:pPr>
      <w:r>
        <w:rPr>
          <w:rFonts w:ascii="Arial" w:hAnsi="Arial" w:cs="Arial"/>
          <w:noProof/>
          <w:sz w:val="20"/>
          <w:szCs w:val="20"/>
          <w:lang w:eastAsia="es-EC"/>
        </w:rPr>
        <w:drawing>
          <wp:inline distT="0" distB="0" distL="0" distR="0" wp14:anchorId="476C3C31" wp14:editId="1E4E000A">
            <wp:extent cx="4146331" cy="2386444"/>
            <wp:effectExtent l="0" t="0" r="6985" b="0"/>
            <wp:docPr id="8" name="Imagen 8" descr="http://www.cocinaycomidasana.com/wp-content/uploads/2009/04/tom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www.cocinaycomidasana.com/wp-content/uploads/2009/04/tomate.jpg"/>
                    <pic:cNvPicPr>
                      <a:picLocks noChangeAspect="1" noChangeArrowheads="1"/>
                    </pic:cNvPicPr>
                  </pic:nvPicPr>
                  <pic:blipFill>
                    <a:blip r:embed="rId55" r:link="rId56">
                      <a:extLst>
                        <a:ext uri="{28A0092B-C50C-407E-A947-70E740481C1C}">
                          <a14:useLocalDpi xmlns:a14="http://schemas.microsoft.com/office/drawing/2010/main" val="0"/>
                        </a:ext>
                      </a:extLst>
                    </a:blip>
                    <a:srcRect/>
                    <a:stretch>
                      <a:fillRect/>
                    </a:stretch>
                  </pic:blipFill>
                  <pic:spPr bwMode="auto">
                    <a:xfrm>
                      <a:off x="0" y="0"/>
                      <a:ext cx="4148606" cy="2387754"/>
                    </a:xfrm>
                    <a:prstGeom prst="rect">
                      <a:avLst/>
                    </a:prstGeom>
                    <a:noFill/>
                    <a:ln>
                      <a:noFill/>
                    </a:ln>
                  </pic:spPr>
                </pic:pic>
              </a:graphicData>
            </a:graphic>
          </wp:inline>
        </w:drawing>
      </w:r>
    </w:p>
    <w:p w:rsidR="0012716A" w:rsidRPr="00192AED" w:rsidRDefault="0012716A" w:rsidP="0012716A">
      <w:pPr>
        <w:spacing w:line="240" w:lineRule="auto"/>
        <w:rPr>
          <w:b/>
          <w:sz w:val="20"/>
        </w:rPr>
      </w:pPr>
      <w:r>
        <w:rPr>
          <w:color w:val="000000"/>
        </w:rPr>
        <w:t xml:space="preserve">         </w:t>
      </w:r>
      <w:bookmarkStart w:id="202" w:name="_Toc419121765"/>
      <w:bookmarkStart w:id="203" w:name="_Toc419814995"/>
      <w:r w:rsidRPr="00192AED">
        <w:rPr>
          <w:b/>
          <w:sz w:val="20"/>
        </w:rPr>
        <w:t xml:space="preserve">Gráfico  </w:t>
      </w:r>
      <w:r w:rsidRPr="00192AED">
        <w:rPr>
          <w:b/>
          <w:sz w:val="20"/>
        </w:rPr>
        <w:fldChar w:fldCharType="begin"/>
      </w:r>
      <w:r w:rsidRPr="00192AED">
        <w:rPr>
          <w:b/>
          <w:sz w:val="20"/>
        </w:rPr>
        <w:instrText xml:space="preserve"> SEQ Gráfico_ \* ARABIC </w:instrText>
      </w:r>
      <w:r w:rsidRPr="00192AED">
        <w:rPr>
          <w:b/>
          <w:sz w:val="20"/>
        </w:rPr>
        <w:fldChar w:fldCharType="separate"/>
      </w:r>
      <w:r w:rsidR="002D0B41">
        <w:rPr>
          <w:b/>
          <w:noProof/>
          <w:sz w:val="20"/>
        </w:rPr>
        <w:t>24</w:t>
      </w:r>
      <w:r w:rsidRPr="00192AED">
        <w:rPr>
          <w:b/>
          <w:sz w:val="20"/>
        </w:rPr>
        <w:fldChar w:fldCharType="end"/>
      </w:r>
      <w:r w:rsidRPr="00192AED">
        <w:rPr>
          <w:b/>
          <w:sz w:val="20"/>
        </w:rPr>
        <w:t>: Tomate Chonto.</w:t>
      </w:r>
      <w:bookmarkEnd w:id="202"/>
      <w:bookmarkEnd w:id="203"/>
    </w:p>
    <w:p w:rsidR="0012716A" w:rsidRPr="004354A2" w:rsidRDefault="0012716A" w:rsidP="0012716A">
      <w:pPr>
        <w:rPr>
          <w:b/>
          <w:bCs/>
          <w:sz w:val="20"/>
          <w:szCs w:val="20"/>
        </w:rPr>
      </w:pPr>
      <w:r>
        <w:rPr>
          <w:b/>
          <w:bCs/>
          <w:sz w:val="20"/>
          <w:szCs w:val="20"/>
        </w:rPr>
        <w:t xml:space="preserve">           </w:t>
      </w:r>
      <w:r w:rsidRPr="004354A2">
        <w:rPr>
          <w:b/>
          <w:bCs/>
          <w:sz w:val="20"/>
          <w:szCs w:val="20"/>
        </w:rPr>
        <w:t>Fuente: Google images.</w:t>
      </w:r>
    </w:p>
    <w:p w:rsidR="0012716A" w:rsidRDefault="0012716A" w:rsidP="00B7485B">
      <w:pPr>
        <w:ind w:firstLine="0"/>
        <w:rPr>
          <w:color w:val="000000"/>
        </w:rPr>
      </w:pPr>
      <w:r w:rsidRPr="0071062A">
        <w:rPr>
          <w:b/>
          <w:i/>
          <w:color w:val="000000"/>
        </w:rPr>
        <w:lastRenderedPageBreak/>
        <w:t>Pietro</w:t>
      </w:r>
      <w:r>
        <w:rPr>
          <w:color w:val="000000"/>
        </w:rPr>
        <w:br/>
      </w:r>
      <w:r>
        <w:rPr>
          <w:color w:val="000000"/>
        </w:rPr>
        <w:br/>
        <w:t xml:space="preserve">     La mata es vigorosa, con racimos entre 5 y 7 frutos semiredondos de rojo intenso. Los frutos de esta variedad pesan entre 230 y 250 gramos. Tiene larga vida en la percha.</w:t>
      </w:r>
    </w:p>
    <w:p w:rsidR="00B7485B" w:rsidRDefault="00B7485B" w:rsidP="00B7485B">
      <w:pPr>
        <w:ind w:firstLine="0"/>
        <w:rPr>
          <w:color w:val="000000"/>
        </w:rPr>
      </w:pPr>
    </w:p>
    <w:p w:rsidR="0012716A" w:rsidRDefault="0012716A" w:rsidP="0012716A">
      <w:pPr>
        <w:jc w:val="center"/>
        <w:rPr>
          <w:color w:val="000000"/>
        </w:rPr>
      </w:pPr>
      <w:r>
        <w:rPr>
          <w:rFonts w:ascii="Arial" w:hAnsi="Arial" w:cs="Arial"/>
          <w:noProof/>
          <w:sz w:val="20"/>
          <w:szCs w:val="20"/>
          <w:lang w:eastAsia="es-EC"/>
        </w:rPr>
        <w:drawing>
          <wp:inline distT="0" distB="0" distL="0" distR="0" wp14:anchorId="31644A1D" wp14:editId="6F7C0323">
            <wp:extent cx="3495675" cy="1933575"/>
            <wp:effectExtent l="0" t="0" r="9525" b="9525"/>
            <wp:docPr id="7" name="Imagen 7" descr="http://t3.gstatic.com/images?q=tbn:ANd9GcTMSdJ3es3godxF6RKxUdAhRCz5WKS5dz52lRV4TUU4sToYJ2M2Hda3ms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t3.gstatic.com/images?q=tbn:ANd9GcTMSdJ3es3godxF6RKxUdAhRCz5WKS5dz52lRV4TUU4sToYJ2M2Hda3msPN"/>
                    <pic:cNvPicPr>
                      <a:picLocks noChangeAspect="1" noChangeArrowheads="1"/>
                    </pic:cNvPicPr>
                  </pic:nvPicPr>
                  <pic:blipFill>
                    <a:blip r:embed="rId57" r:link="rId58">
                      <a:extLst>
                        <a:ext uri="{28A0092B-C50C-407E-A947-70E740481C1C}">
                          <a14:useLocalDpi xmlns:a14="http://schemas.microsoft.com/office/drawing/2010/main" val="0"/>
                        </a:ext>
                      </a:extLst>
                    </a:blip>
                    <a:srcRect/>
                    <a:stretch>
                      <a:fillRect/>
                    </a:stretch>
                  </pic:blipFill>
                  <pic:spPr bwMode="auto">
                    <a:xfrm>
                      <a:off x="0" y="0"/>
                      <a:ext cx="3495675" cy="1933575"/>
                    </a:xfrm>
                    <a:prstGeom prst="rect">
                      <a:avLst/>
                    </a:prstGeom>
                    <a:noFill/>
                    <a:ln>
                      <a:noFill/>
                    </a:ln>
                  </pic:spPr>
                </pic:pic>
              </a:graphicData>
            </a:graphic>
          </wp:inline>
        </w:drawing>
      </w:r>
    </w:p>
    <w:p w:rsidR="0012716A" w:rsidRPr="00E3702A" w:rsidRDefault="00B7485B" w:rsidP="0012716A">
      <w:pPr>
        <w:spacing w:line="240" w:lineRule="auto"/>
        <w:rPr>
          <w:b/>
          <w:sz w:val="20"/>
        </w:rPr>
      </w:pPr>
      <w:bookmarkStart w:id="204" w:name="_Toc419121766"/>
      <w:r>
        <w:rPr>
          <w:b/>
          <w:sz w:val="20"/>
        </w:rPr>
        <w:t xml:space="preserve">                      </w:t>
      </w:r>
      <w:bookmarkStart w:id="205" w:name="_Toc419814996"/>
      <w:r w:rsidR="0012716A" w:rsidRPr="00E3702A">
        <w:rPr>
          <w:b/>
          <w:sz w:val="20"/>
        </w:rPr>
        <w:t xml:space="preserve">Gráfico  </w:t>
      </w:r>
      <w:r w:rsidR="0012716A" w:rsidRPr="00E3702A">
        <w:rPr>
          <w:b/>
          <w:sz w:val="20"/>
        </w:rPr>
        <w:fldChar w:fldCharType="begin"/>
      </w:r>
      <w:r w:rsidR="0012716A" w:rsidRPr="00E3702A">
        <w:rPr>
          <w:b/>
          <w:sz w:val="20"/>
        </w:rPr>
        <w:instrText xml:space="preserve"> SEQ Gráfico_ \* ARABIC </w:instrText>
      </w:r>
      <w:r w:rsidR="0012716A" w:rsidRPr="00E3702A">
        <w:rPr>
          <w:b/>
          <w:sz w:val="20"/>
        </w:rPr>
        <w:fldChar w:fldCharType="separate"/>
      </w:r>
      <w:r w:rsidR="002D0B41">
        <w:rPr>
          <w:b/>
          <w:noProof/>
          <w:sz w:val="20"/>
        </w:rPr>
        <w:t>25</w:t>
      </w:r>
      <w:r w:rsidR="0012716A" w:rsidRPr="00E3702A">
        <w:rPr>
          <w:b/>
          <w:sz w:val="20"/>
        </w:rPr>
        <w:fldChar w:fldCharType="end"/>
      </w:r>
      <w:r w:rsidR="0012716A" w:rsidRPr="00E3702A">
        <w:rPr>
          <w:b/>
          <w:sz w:val="20"/>
        </w:rPr>
        <w:t>: Tomate pietro.</w:t>
      </w:r>
      <w:bookmarkEnd w:id="204"/>
      <w:bookmarkEnd w:id="205"/>
    </w:p>
    <w:p w:rsidR="0012716A" w:rsidRPr="004354A2" w:rsidRDefault="00B7485B" w:rsidP="0012716A">
      <w:pPr>
        <w:rPr>
          <w:b/>
          <w:bCs/>
          <w:sz w:val="20"/>
          <w:szCs w:val="20"/>
        </w:rPr>
      </w:pPr>
      <w:r>
        <w:rPr>
          <w:b/>
          <w:bCs/>
          <w:sz w:val="20"/>
          <w:szCs w:val="20"/>
        </w:rPr>
        <w:t xml:space="preserve">                      </w:t>
      </w:r>
      <w:r w:rsidR="0012716A" w:rsidRPr="004354A2">
        <w:rPr>
          <w:b/>
          <w:bCs/>
          <w:sz w:val="20"/>
          <w:szCs w:val="20"/>
        </w:rPr>
        <w:t>Fuente: Google images.</w:t>
      </w:r>
    </w:p>
    <w:p w:rsidR="0012716A" w:rsidRDefault="0012716A" w:rsidP="00FB3F0C">
      <w:pPr>
        <w:ind w:firstLine="0"/>
        <w:rPr>
          <w:color w:val="000000"/>
        </w:rPr>
      </w:pPr>
      <w:r w:rsidRPr="0071062A">
        <w:rPr>
          <w:b/>
          <w:i/>
          <w:color w:val="000000"/>
        </w:rPr>
        <w:t>Charleston</w:t>
      </w:r>
      <w:r>
        <w:rPr>
          <w:color w:val="000000"/>
        </w:rPr>
        <w:br/>
      </w:r>
      <w:r>
        <w:rPr>
          <w:color w:val="000000"/>
        </w:rPr>
        <w:br/>
        <w:t xml:space="preserve">     Es un híbrido de larga vida. Los frutos son firmes y tienen un excelente sabor. Se cosecha 3 meses después del trasplante, se desarrolla mejor en clima templado.</w:t>
      </w:r>
      <w:r>
        <w:rPr>
          <w:color w:val="000000"/>
        </w:rPr>
        <w:br/>
      </w:r>
    </w:p>
    <w:p w:rsidR="0012716A" w:rsidRDefault="0012716A" w:rsidP="00B7485B">
      <w:pPr>
        <w:pStyle w:val="Descripcin"/>
        <w:spacing w:after="0"/>
        <w:jc w:val="center"/>
      </w:pPr>
      <w:r>
        <w:rPr>
          <w:rFonts w:ascii="Arial" w:hAnsi="Arial" w:cs="Arial"/>
          <w:noProof/>
          <w:sz w:val="20"/>
          <w:szCs w:val="20"/>
          <w:lang w:eastAsia="es-EC"/>
        </w:rPr>
        <w:drawing>
          <wp:inline distT="0" distB="0" distL="0" distR="0" wp14:anchorId="0391564C" wp14:editId="79A84965">
            <wp:extent cx="4119105" cy="2002220"/>
            <wp:effectExtent l="0" t="0" r="0" b="0"/>
            <wp:docPr id="6" name="Imagen 6" descr="http://provefru.com/images/tomat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provefru.com/images/tomate3.jpg"/>
                    <pic:cNvPicPr>
                      <a:picLocks noChangeAspect="1" noChangeArrowheads="1"/>
                    </pic:cNvPicPr>
                  </pic:nvPicPr>
                  <pic:blipFill>
                    <a:blip r:embed="rId59" r:link="rId60">
                      <a:extLst>
                        <a:ext uri="{28A0092B-C50C-407E-A947-70E740481C1C}">
                          <a14:useLocalDpi xmlns:a14="http://schemas.microsoft.com/office/drawing/2010/main" val="0"/>
                        </a:ext>
                      </a:extLst>
                    </a:blip>
                    <a:srcRect/>
                    <a:stretch>
                      <a:fillRect/>
                    </a:stretch>
                  </pic:blipFill>
                  <pic:spPr bwMode="auto">
                    <a:xfrm>
                      <a:off x="0" y="0"/>
                      <a:ext cx="4127801" cy="2006447"/>
                    </a:xfrm>
                    <a:prstGeom prst="rect">
                      <a:avLst/>
                    </a:prstGeom>
                    <a:noFill/>
                    <a:ln>
                      <a:noFill/>
                    </a:ln>
                  </pic:spPr>
                </pic:pic>
              </a:graphicData>
            </a:graphic>
          </wp:inline>
        </w:drawing>
      </w:r>
    </w:p>
    <w:p w:rsidR="0012716A" w:rsidRPr="00E3702A" w:rsidRDefault="00B7485B" w:rsidP="0012716A">
      <w:pPr>
        <w:spacing w:line="240" w:lineRule="auto"/>
        <w:rPr>
          <w:b/>
          <w:sz w:val="20"/>
        </w:rPr>
      </w:pPr>
      <w:bookmarkStart w:id="206" w:name="_Toc419121767"/>
      <w:r>
        <w:rPr>
          <w:b/>
          <w:sz w:val="20"/>
        </w:rPr>
        <w:t xml:space="preserve">            </w:t>
      </w:r>
      <w:bookmarkStart w:id="207" w:name="_Toc419814997"/>
      <w:r w:rsidR="0012716A" w:rsidRPr="00E3702A">
        <w:rPr>
          <w:b/>
          <w:sz w:val="20"/>
        </w:rPr>
        <w:t xml:space="preserve">Gráfico  </w:t>
      </w:r>
      <w:r w:rsidR="0012716A" w:rsidRPr="00E3702A">
        <w:rPr>
          <w:b/>
          <w:sz w:val="20"/>
        </w:rPr>
        <w:fldChar w:fldCharType="begin"/>
      </w:r>
      <w:r w:rsidR="0012716A" w:rsidRPr="00E3702A">
        <w:rPr>
          <w:b/>
          <w:sz w:val="20"/>
        </w:rPr>
        <w:instrText xml:space="preserve"> SEQ Gráfico_ \* ARABIC </w:instrText>
      </w:r>
      <w:r w:rsidR="0012716A" w:rsidRPr="00E3702A">
        <w:rPr>
          <w:b/>
          <w:sz w:val="20"/>
        </w:rPr>
        <w:fldChar w:fldCharType="separate"/>
      </w:r>
      <w:r w:rsidR="002D0B41">
        <w:rPr>
          <w:b/>
          <w:noProof/>
          <w:sz w:val="20"/>
        </w:rPr>
        <w:t>26</w:t>
      </w:r>
      <w:r w:rsidR="0012716A" w:rsidRPr="00E3702A">
        <w:rPr>
          <w:b/>
          <w:sz w:val="20"/>
        </w:rPr>
        <w:fldChar w:fldCharType="end"/>
      </w:r>
      <w:r w:rsidR="0012716A" w:rsidRPr="00E3702A">
        <w:rPr>
          <w:b/>
          <w:sz w:val="20"/>
        </w:rPr>
        <w:t>: Tomate charleston.</w:t>
      </w:r>
      <w:bookmarkEnd w:id="206"/>
      <w:bookmarkEnd w:id="207"/>
    </w:p>
    <w:p w:rsidR="0012716A" w:rsidRPr="004354A2" w:rsidRDefault="00B7485B" w:rsidP="0012716A">
      <w:pPr>
        <w:rPr>
          <w:b/>
          <w:bCs/>
          <w:sz w:val="20"/>
          <w:szCs w:val="20"/>
        </w:rPr>
      </w:pPr>
      <w:r>
        <w:rPr>
          <w:b/>
          <w:bCs/>
          <w:sz w:val="20"/>
          <w:szCs w:val="20"/>
        </w:rPr>
        <w:t xml:space="preserve">            </w:t>
      </w:r>
      <w:r w:rsidR="0012716A" w:rsidRPr="004354A2">
        <w:rPr>
          <w:b/>
          <w:bCs/>
          <w:sz w:val="20"/>
          <w:szCs w:val="20"/>
        </w:rPr>
        <w:t>Fuente: Google images.</w:t>
      </w:r>
    </w:p>
    <w:p w:rsidR="0012716A" w:rsidRDefault="0012716A" w:rsidP="0012716A">
      <w:pPr>
        <w:rPr>
          <w:color w:val="000000"/>
        </w:rPr>
      </w:pPr>
    </w:p>
    <w:p w:rsidR="00AC1145" w:rsidRDefault="00AC1145">
      <w:pPr>
        <w:rPr>
          <w:i/>
          <w:color w:val="000000"/>
        </w:rPr>
      </w:pPr>
      <w:r>
        <w:rPr>
          <w:i/>
          <w:color w:val="000000"/>
        </w:rPr>
        <w:br w:type="page"/>
      </w:r>
    </w:p>
    <w:p w:rsidR="0012716A" w:rsidRDefault="0012716A" w:rsidP="00B7485B">
      <w:pPr>
        <w:ind w:firstLine="0"/>
        <w:rPr>
          <w:color w:val="000000"/>
        </w:rPr>
      </w:pPr>
      <w:r w:rsidRPr="0071062A">
        <w:rPr>
          <w:b/>
          <w:i/>
          <w:color w:val="000000"/>
        </w:rPr>
        <w:lastRenderedPageBreak/>
        <w:t>Titán</w:t>
      </w:r>
      <w:r>
        <w:rPr>
          <w:color w:val="000000"/>
        </w:rPr>
        <w:br/>
      </w:r>
      <w:r>
        <w:rPr>
          <w:color w:val="000000"/>
        </w:rPr>
        <w:br/>
        <w:t xml:space="preserve">     Su fruto es redondo, es ideal para el cultivo a campo abierto y bajo invernadero. Los frutos pesan entre 200 y 240 gr., son muy firmes y resistentes a la manipulación. </w:t>
      </w:r>
      <w:r>
        <w:rPr>
          <w:color w:val="000000"/>
        </w:rPr>
        <w:br/>
      </w:r>
    </w:p>
    <w:p w:rsidR="0012716A" w:rsidRDefault="0012716A" w:rsidP="0012716A">
      <w:pPr>
        <w:jc w:val="center"/>
        <w:rPr>
          <w:rFonts w:ascii="Arial" w:hAnsi="Arial" w:cs="Arial"/>
          <w:sz w:val="20"/>
          <w:szCs w:val="20"/>
        </w:rPr>
      </w:pPr>
      <w:r>
        <w:rPr>
          <w:rFonts w:ascii="Arial" w:hAnsi="Arial" w:cs="Arial"/>
          <w:noProof/>
          <w:sz w:val="20"/>
          <w:szCs w:val="20"/>
          <w:lang w:eastAsia="es-EC"/>
        </w:rPr>
        <w:drawing>
          <wp:inline distT="0" distB="0" distL="0" distR="0" wp14:anchorId="481492D7" wp14:editId="5852125A">
            <wp:extent cx="3752850" cy="2151024"/>
            <wp:effectExtent l="0" t="0" r="0" b="1905"/>
            <wp:docPr id="5" name="Imagen 5" descr="http://www.plantasparacurar.com/wp-content/uploads/2010/05/tom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plantasparacurar.com/wp-content/uploads/2010/05/tomate.jpg"/>
                    <pic:cNvPicPr>
                      <a:picLocks noChangeAspect="1" noChangeArrowheads="1"/>
                    </pic:cNvPicPr>
                  </pic:nvPicPr>
                  <pic:blipFill>
                    <a:blip r:embed="rId61" r:link="rId62">
                      <a:extLst>
                        <a:ext uri="{28A0092B-C50C-407E-A947-70E740481C1C}">
                          <a14:useLocalDpi xmlns:a14="http://schemas.microsoft.com/office/drawing/2010/main" val="0"/>
                        </a:ext>
                      </a:extLst>
                    </a:blip>
                    <a:srcRect/>
                    <a:stretch>
                      <a:fillRect/>
                    </a:stretch>
                  </pic:blipFill>
                  <pic:spPr bwMode="auto">
                    <a:xfrm>
                      <a:off x="0" y="0"/>
                      <a:ext cx="3755923" cy="2152785"/>
                    </a:xfrm>
                    <a:prstGeom prst="rect">
                      <a:avLst/>
                    </a:prstGeom>
                    <a:noFill/>
                    <a:ln>
                      <a:noFill/>
                    </a:ln>
                  </pic:spPr>
                </pic:pic>
              </a:graphicData>
            </a:graphic>
          </wp:inline>
        </w:drawing>
      </w:r>
    </w:p>
    <w:p w:rsidR="0012716A" w:rsidRPr="00E3702A" w:rsidRDefault="0012716A" w:rsidP="0012716A">
      <w:pPr>
        <w:spacing w:line="240" w:lineRule="auto"/>
        <w:rPr>
          <w:b/>
          <w:sz w:val="20"/>
        </w:rPr>
      </w:pPr>
      <w:r>
        <w:rPr>
          <w:b/>
          <w:sz w:val="20"/>
        </w:rPr>
        <w:t xml:space="preserve">                   </w:t>
      </w:r>
      <w:bookmarkStart w:id="208" w:name="_Toc419121768"/>
      <w:bookmarkStart w:id="209" w:name="_Toc419814998"/>
      <w:r w:rsidRPr="00E3702A">
        <w:rPr>
          <w:b/>
          <w:sz w:val="20"/>
        </w:rPr>
        <w:t xml:space="preserve">Gráfico  </w:t>
      </w:r>
      <w:r w:rsidRPr="00E3702A">
        <w:rPr>
          <w:b/>
          <w:sz w:val="20"/>
        </w:rPr>
        <w:fldChar w:fldCharType="begin"/>
      </w:r>
      <w:r w:rsidRPr="00E3702A">
        <w:rPr>
          <w:b/>
          <w:sz w:val="20"/>
        </w:rPr>
        <w:instrText xml:space="preserve"> SEQ Gráfico_ \* ARABIC </w:instrText>
      </w:r>
      <w:r w:rsidRPr="00E3702A">
        <w:rPr>
          <w:b/>
          <w:sz w:val="20"/>
        </w:rPr>
        <w:fldChar w:fldCharType="separate"/>
      </w:r>
      <w:r w:rsidR="002D0B41">
        <w:rPr>
          <w:b/>
          <w:noProof/>
          <w:sz w:val="20"/>
        </w:rPr>
        <w:t>27</w:t>
      </w:r>
      <w:r w:rsidRPr="00E3702A">
        <w:rPr>
          <w:b/>
          <w:sz w:val="20"/>
        </w:rPr>
        <w:fldChar w:fldCharType="end"/>
      </w:r>
      <w:r w:rsidRPr="00E3702A">
        <w:rPr>
          <w:b/>
          <w:sz w:val="20"/>
        </w:rPr>
        <w:t>: tomate titán.</w:t>
      </w:r>
      <w:bookmarkEnd w:id="208"/>
      <w:bookmarkEnd w:id="209"/>
    </w:p>
    <w:p w:rsidR="0012716A" w:rsidRPr="00750A98" w:rsidRDefault="0012716A" w:rsidP="0012716A">
      <w:pPr>
        <w:ind w:left="993"/>
        <w:rPr>
          <w:b/>
          <w:bCs/>
          <w:sz w:val="20"/>
          <w:szCs w:val="20"/>
        </w:rPr>
      </w:pPr>
      <w:r w:rsidRPr="00750A98">
        <w:rPr>
          <w:b/>
          <w:bCs/>
          <w:sz w:val="20"/>
          <w:szCs w:val="20"/>
        </w:rPr>
        <w:t>Fuente: PPC.</w:t>
      </w:r>
    </w:p>
    <w:p w:rsidR="00FB3F0C" w:rsidRDefault="00FB3F0C" w:rsidP="0012716A">
      <w:pPr>
        <w:rPr>
          <w:i/>
          <w:color w:val="000000"/>
        </w:rPr>
      </w:pPr>
    </w:p>
    <w:p w:rsidR="00AC1145" w:rsidRDefault="0012716A" w:rsidP="00AC1145">
      <w:pPr>
        <w:rPr>
          <w:color w:val="000000"/>
        </w:rPr>
      </w:pPr>
      <w:r w:rsidRPr="0071062A">
        <w:rPr>
          <w:b/>
          <w:i/>
          <w:color w:val="000000"/>
        </w:rPr>
        <w:t>Sheila</w:t>
      </w:r>
      <w:r>
        <w:rPr>
          <w:color w:val="000000"/>
        </w:rPr>
        <w:br/>
      </w:r>
      <w:r>
        <w:rPr>
          <w:color w:val="000000"/>
        </w:rPr>
        <w:br/>
        <w:t xml:space="preserve">     Los tomates alcanzan un tamaño de 5 a 6 centímetros y un peso de hasta 200 gramos. Esta variedad es muy apreciada para cultivos a campo abierto y en invernadero.</w:t>
      </w:r>
    </w:p>
    <w:p w:rsidR="0012716A" w:rsidRDefault="0012716A" w:rsidP="00AC1145">
      <w:pPr>
        <w:jc w:val="center"/>
        <w:rPr>
          <w:color w:val="000000"/>
        </w:rPr>
      </w:pPr>
      <w:r>
        <w:rPr>
          <w:color w:val="000000"/>
        </w:rPr>
        <w:br/>
      </w:r>
      <w:r>
        <w:rPr>
          <w:rFonts w:ascii="Arial" w:hAnsi="Arial" w:cs="Arial"/>
          <w:noProof/>
          <w:sz w:val="20"/>
          <w:szCs w:val="20"/>
          <w:lang w:eastAsia="es-EC"/>
        </w:rPr>
        <w:drawing>
          <wp:inline distT="0" distB="0" distL="0" distR="0" wp14:anchorId="5F96F523" wp14:editId="3D4735E1">
            <wp:extent cx="3731260" cy="2415806"/>
            <wp:effectExtent l="0" t="0" r="2540" b="3810"/>
            <wp:docPr id="4" name="Imagen 4" descr="http://www.hoy.com.ec/wp-content/uploads/2009/01/inviern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hoy.com.ec/wp-content/uploads/2009/01/invierno2.jpg"/>
                    <pic:cNvPicPr>
                      <a:picLocks noChangeAspect="1" noChangeArrowheads="1"/>
                    </pic:cNvPicPr>
                  </pic:nvPicPr>
                  <pic:blipFill>
                    <a:blip r:embed="rId63" r:link="rId64">
                      <a:extLst>
                        <a:ext uri="{28A0092B-C50C-407E-A947-70E740481C1C}">
                          <a14:useLocalDpi xmlns:a14="http://schemas.microsoft.com/office/drawing/2010/main" val="0"/>
                        </a:ext>
                      </a:extLst>
                    </a:blip>
                    <a:srcRect/>
                    <a:stretch>
                      <a:fillRect/>
                    </a:stretch>
                  </pic:blipFill>
                  <pic:spPr bwMode="auto">
                    <a:xfrm>
                      <a:off x="0" y="0"/>
                      <a:ext cx="3742536" cy="2423107"/>
                    </a:xfrm>
                    <a:prstGeom prst="rect">
                      <a:avLst/>
                    </a:prstGeom>
                    <a:noFill/>
                    <a:ln>
                      <a:noFill/>
                    </a:ln>
                  </pic:spPr>
                </pic:pic>
              </a:graphicData>
            </a:graphic>
          </wp:inline>
        </w:drawing>
      </w:r>
    </w:p>
    <w:p w:rsidR="0012716A" w:rsidRPr="00E3702A" w:rsidRDefault="0012716A" w:rsidP="0012716A">
      <w:pPr>
        <w:spacing w:line="240" w:lineRule="auto"/>
        <w:rPr>
          <w:b/>
          <w:sz w:val="20"/>
        </w:rPr>
      </w:pPr>
      <w:r>
        <w:rPr>
          <w:b/>
        </w:rPr>
        <w:lastRenderedPageBreak/>
        <w:t xml:space="preserve">         </w:t>
      </w:r>
      <w:bookmarkStart w:id="210" w:name="_Toc419121769"/>
      <w:r w:rsidR="00AC1145">
        <w:rPr>
          <w:b/>
        </w:rPr>
        <w:t xml:space="preserve">   </w:t>
      </w:r>
      <w:bookmarkStart w:id="211" w:name="_Toc419814999"/>
      <w:r w:rsidRPr="00E3702A">
        <w:rPr>
          <w:b/>
          <w:sz w:val="20"/>
        </w:rPr>
        <w:t xml:space="preserve">Gráfico  </w:t>
      </w:r>
      <w:r w:rsidRPr="00E3702A">
        <w:rPr>
          <w:b/>
          <w:sz w:val="20"/>
        </w:rPr>
        <w:fldChar w:fldCharType="begin"/>
      </w:r>
      <w:r w:rsidRPr="00E3702A">
        <w:rPr>
          <w:b/>
          <w:sz w:val="20"/>
        </w:rPr>
        <w:instrText xml:space="preserve"> SEQ Gráfico_ \* ARABIC </w:instrText>
      </w:r>
      <w:r w:rsidRPr="00E3702A">
        <w:rPr>
          <w:b/>
          <w:sz w:val="20"/>
        </w:rPr>
        <w:fldChar w:fldCharType="separate"/>
      </w:r>
      <w:r w:rsidR="002D0B41">
        <w:rPr>
          <w:b/>
          <w:noProof/>
          <w:sz w:val="20"/>
        </w:rPr>
        <w:t>28</w:t>
      </w:r>
      <w:r w:rsidRPr="00E3702A">
        <w:rPr>
          <w:b/>
          <w:sz w:val="20"/>
        </w:rPr>
        <w:fldChar w:fldCharType="end"/>
      </w:r>
      <w:r w:rsidRPr="00E3702A">
        <w:rPr>
          <w:b/>
          <w:sz w:val="20"/>
        </w:rPr>
        <w:t>: Tomate sheila.</w:t>
      </w:r>
      <w:bookmarkEnd w:id="210"/>
      <w:bookmarkEnd w:id="211"/>
    </w:p>
    <w:p w:rsidR="0012716A" w:rsidRPr="00750A98" w:rsidRDefault="00AC1145" w:rsidP="0012716A">
      <w:pPr>
        <w:ind w:left="567"/>
        <w:rPr>
          <w:b/>
          <w:bCs/>
          <w:sz w:val="20"/>
          <w:szCs w:val="20"/>
        </w:rPr>
      </w:pPr>
      <w:r>
        <w:rPr>
          <w:b/>
          <w:bCs/>
          <w:sz w:val="20"/>
          <w:szCs w:val="20"/>
        </w:rPr>
        <w:t xml:space="preserve">   </w:t>
      </w:r>
      <w:r w:rsidR="0012716A" w:rsidRPr="00750A98">
        <w:rPr>
          <w:b/>
          <w:bCs/>
          <w:sz w:val="20"/>
          <w:szCs w:val="20"/>
        </w:rPr>
        <w:t>Fuente: Google images.</w:t>
      </w:r>
    </w:p>
    <w:p w:rsidR="0012716A" w:rsidRDefault="0012716A" w:rsidP="0012716A">
      <w:pPr>
        <w:rPr>
          <w:color w:val="000000"/>
        </w:rPr>
      </w:pPr>
      <w:r>
        <w:rPr>
          <w:color w:val="000000"/>
        </w:rPr>
        <w:t>Para tomar en cuenta un tomate contiene un 95% de agua, 0,3 % de grasas, 1% de proteínas, 0,5% de celulosa y micronutrientes, como calcio, hierro y fósforo, vitaminas A, B y C. Este fruto posee apenas 25 calorías por cada 100 gramos.</w:t>
      </w:r>
    </w:p>
    <w:p w:rsidR="0012716A" w:rsidRDefault="0012716A" w:rsidP="0012716A"/>
    <w:p w:rsidR="0012716A" w:rsidRDefault="0012716A" w:rsidP="0012716A">
      <w:pPr>
        <w:rPr>
          <w:color w:val="000000"/>
        </w:rPr>
      </w:pPr>
      <w:r w:rsidRPr="00750A98">
        <w:rPr>
          <w:i/>
        </w:rPr>
        <w:t>Composición química del tomate</w:t>
      </w:r>
      <w:r>
        <w:t>:</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Agua 94%</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Hidratos de carbono 3% (fibra 1%)</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Proteínas 1%</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Lípidos 0, 3%</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Potasio 258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Sodio 3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Calcio 10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Hierro 0, 6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Fósforo 24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Vitamina C 26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Vitamina A (retinol) 207 mg/100 g</w:t>
      </w:r>
    </w:p>
    <w:p w:rsidR="0012716A" w:rsidRPr="00750A98"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Tiamina (Vit B1) 0, 06 mg/100 g</w:t>
      </w:r>
    </w:p>
    <w:p w:rsidR="0012716A"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S"/>
        </w:rPr>
        <w:t xml:space="preserve">Riboflavina (Vit. </w:t>
      </w:r>
      <w:r>
        <w:rPr>
          <w:rFonts w:ascii="Times New Roman" w:hAnsi="Times New Roman"/>
          <w:sz w:val="24"/>
          <w:szCs w:val="24"/>
          <w:lang w:val="es-EC"/>
        </w:rPr>
        <w:t>B2) 0, 04 mg/100 g</w:t>
      </w:r>
    </w:p>
    <w:p w:rsidR="0012716A" w:rsidRDefault="0012716A" w:rsidP="001B5DB5">
      <w:pPr>
        <w:pStyle w:val="verdana"/>
        <w:numPr>
          <w:ilvl w:val="0"/>
          <w:numId w:val="26"/>
        </w:numPr>
        <w:spacing w:before="0" w:beforeAutospacing="0" w:after="0" w:afterAutospacing="0"/>
        <w:ind w:left="426" w:hanging="426"/>
        <w:rPr>
          <w:rFonts w:ascii="Times New Roman" w:hAnsi="Times New Roman"/>
          <w:sz w:val="24"/>
          <w:szCs w:val="24"/>
          <w:lang w:val="es-EC"/>
        </w:rPr>
      </w:pPr>
      <w:r>
        <w:rPr>
          <w:rFonts w:ascii="Times New Roman" w:hAnsi="Times New Roman"/>
          <w:sz w:val="24"/>
          <w:szCs w:val="24"/>
          <w:lang w:val="es-EC"/>
        </w:rPr>
        <w:t>Niacina (Vit. B3) 28 microgramos/100 g</w:t>
      </w:r>
    </w:p>
    <w:p w:rsidR="0012716A" w:rsidRDefault="0012716A" w:rsidP="0012716A">
      <w:pPr>
        <w:pStyle w:val="verdana"/>
        <w:spacing w:before="0" w:beforeAutospacing="0" w:after="0" w:afterAutospacing="0"/>
        <w:rPr>
          <w:rFonts w:ascii="Times New Roman" w:hAnsi="Times New Roman"/>
          <w:sz w:val="24"/>
          <w:szCs w:val="24"/>
          <w:lang w:val="es-EC"/>
        </w:rPr>
      </w:pPr>
    </w:p>
    <w:p w:rsidR="0012716A" w:rsidRDefault="0012716A" w:rsidP="0012716A">
      <w:pPr>
        <w:pStyle w:val="verdana"/>
        <w:spacing w:before="0" w:beforeAutospacing="0" w:after="0" w:afterAutospacing="0"/>
        <w:rPr>
          <w:rFonts w:ascii="Times New Roman" w:hAnsi="Times New Roman"/>
          <w:sz w:val="24"/>
          <w:szCs w:val="24"/>
          <w:lang w:val="es-EC"/>
        </w:rPr>
      </w:pPr>
      <w:r>
        <w:rPr>
          <w:rFonts w:ascii="Times New Roman" w:hAnsi="Times New Roman"/>
          <w:sz w:val="24"/>
          <w:szCs w:val="24"/>
          <w:lang w:val="es-EC"/>
        </w:rPr>
        <w:t xml:space="preserve">     El tomate es una fuente de antioxidantes (relacionados con la prevención de enfermedades degenerativas y cardiovasculares como cáncer, cataratas y cardiopatías), especialmente de vitamina E y en menor medida de vitamina C.</w:t>
      </w:r>
      <w:r w:rsidR="00FB3F0C">
        <w:rPr>
          <w:rFonts w:ascii="Times New Roman" w:hAnsi="Times New Roman"/>
          <w:sz w:val="24"/>
          <w:szCs w:val="24"/>
          <w:lang w:val="es-EC"/>
        </w:rPr>
        <w:t xml:space="preserve"> </w:t>
      </w:r>
      <w:r>
        <w:rPr>
          <w:rFonts w:ascii="Times New Roman" w:hAnsi="Times New Roman"/>
          <w:sz w:val="24"/>
          <w:szCs w:val="24"/>
          <w:lang w:val="es-EC"/>
        </w:rPr>
        <w:t xml:space="preserve">     También contiene betacarotenos y flavonoides, como quercitina y licopina (éste es el que le confiere el típico color rojo), también con potencialidad preventiva, especialmente en cuanto a los problemas de próstata.</w:t>
      </w:r>
      <w:r w:rsidR="00FB3F0C">
        <w:rPr>
          <w:rFonts w:ascii="Times New Roman" w:hAnsi="Times New Roman"/>
          <w:sz w:val="24"/>
          <w:szCs w:val="24"/>
          <w:lang w:val="es-EC"/>
        </w:rPr>
        <w:t xml:space="preserve"> </w:t>
      </w:r>
      <w:r>
        <w:rPr>
          <w:rFonts w:ascii="Times New Roman" w:hAnsi="Times New Roman"/>
          <w:sz w:val="24"/>
          <w:szCs w:val="24"/>
          <w:lang w:val="es-EC"/>
        </w:rPr>
        <w:t>Otro elemento interesante es el potasio, aunque este mineral pierde su efecto si el tomate se toma en zumo preparado, por su alto contenido en sal.</w:t>
      </w:r>
    </w:p>
    <w:p w:rsidR="0012716A" w:rsidRDefault="0012716A" w:rsidP="0012716A">
      <w:pPr>
        <w:pStyle w:val="verdana"/>
        <w:spacing w:before="0" w:beforeAutospacing="0" w:after="0" w:afterAutospacing="0"/>
        <w:rPr>
          <w:rFonts w:ascii="Times New Roman" w:hAnsi="Times New Roman"/>
          <w:color w:val="000000"/>
          <w:sz w:val="24"/>
          <w:szCs w:val="24"/>
          <w:lang w:val="es-EC"/>
        </w:rPr>
      </w:pPr>
      <w:r>
        <w:rPr>
          <w:color w:val="000000"/>
          <w:lang w:val="es-EC"/>
        </w:rPr>
        <w:br/>
      </w:r>
      <w:r>
        <w:rPr>
          <w:rFonts w:ascii="Times New Roman" w:hAnsi="Times New Roman"/>
          <w:color w:val="000000"/>
          <w:sz w:val="24"/>
          <w:szCs w:val="24"/>
          <w:lang w:val="es-EC"/>
        </w:rPr>
        <w:t xml:space="preserve">    El fruto del</w:t>
      </w:r>
      <w:r>
        <w:rPr>
          <w:rFonts w:ascii="Times New Roman" w:hAnsi="Times New Roman"/>
          <w:color w:val="000000"/>
          <w:sz w:val="24"/>
          <w:szCs w:val="24"/>
          <w:lang w:val="es-CR"/>
        </w:rPr>
        <w:t xml:space="preserve"> tomate</w:t>
      </w:r>
      <w:r>
        <w:rPr>
          <w:rFonts w:ascii="Times New Roman" w:hAnsi="Times New Roman"/>
          <w:color w:val="000000"/>
          <w:sz w:val="24"/>
          <w:szCs w:val="24"/>
          <w:lang w:val="es-EC"/>
        </w:rPr>
        <w:t xml:space="preserve"> es un magnífico depurador de la sangre y un vigorizante del organismo por su riqueza en vitaminas y sales minerales. </w:t>
      </w:r>
      <w:r>
        <w:rPr>
          <w:rFonts w:ascii="Times New Roman" w:hAnsi="Times New Roman"/>
          <w:color w:val="000000"/>
          <w:sz w:val="24"/>
          <w:szCs w:val="24"/>
          <w:lang w:val="es-CO"/>
        </w:rPr>
        <w:t xml:space="preserve">Además, es un laxante </w:t>
      </w:r>
      <w:r>
        <w:rPr>
          <w:rFonts w:ascii="Times New Roman" w:hAnsi="Times New Roman"/>
          <w:color w:val="000000"/>
          <w:sz w:val="24"/>
          <w:szCs w:val="24"/>
          <w:lang w:val="es-CO"/>
        </w:rPr>
        <w:lastRenderedPageBreak/>
        <w:t>natural que ayuda en los casos de obesidad y de trastornos del hígado, l</w:t>
      </w:r>
      <w:r w:rsidRPr="007D0875">
        <w:rPr>
          <w:rFonts w:ascii="Times New Roman" w:hAnsi="Times New Roman"/>
          <w:color w:val="000000"/>
          <w:sz w:val="24"/>
          <w:szCs w:val="24"/>
          <w:lang w:val="es-EC"/>
        </w:rPr>
        <w:t>o ideal</w:t>
      </w:r>
      <w:r>
        <w:rPr>
          <w:rFonts w:ascii="Times New Roman" w:hAnsi="Times New Roman"/>
          <w:color w:val="000000"/>
          <w:sz w:val="24"/>
          <w:szCs w:val="24"/>
          <w:lang w:val="es-DO"/>
        </w:rPr>
        <w:t xml:space="preserve"> es</w:t>
      </w:r>
      <w:r>
        <w:rPr>
          <w:rFonts w:ascii="Times New Roman" w:hAnsi="Times New Roman"/>
          <w:color w:val="000000"/>
          <w:sz w:val="24"/>
          <w:szCs w:val="24"/>
          <w:lang w:val="es-EC"/>
        </w:rPr>
        <w:t xml:space="preserve"> consumirlo</w:t>
      </w:r>
      <w:r>
        <w:rPr>
          <w:rFonts w:ascii="Times New Roman" w:hAnsi="Times New Roman"/>
          <w:color w:val="000000"/>
          <w:sz w:val="24"/>
          <w:szCs w:val="24"/>
          <w:lang w:val="es-SV"/>
        </w:rPr>
        <w:t xml:space="preserve"> crudo</w:t>
      </w:r>
      <w:r w:rsidRPr="007D0875">
        <w:rPr>
          <w:rFonts w:ascii="Times New Roman" w:hAnsi="Times New Roman"/>
          <w:color w:val="000000"/>
          <w:sz w:val="24"/>
          <w:szCs w:val="24"/>
          <w:lang w:val="es-EC"/>
        </w:rPr>
        <w:t>.</w:t>
      </w:r>
      <w:r w:rsidR="00FB3F0C">
        <w:rPr>
          <w:rFonts w:ascii="Times New Roman" w:hAnsi="Times New Roman"/>
          <w:color w:val="000000"/>
          <w:sz w:val="24"/>
          <w:szCs w:val="24"/>
          <w:lang w:val="es-EC"/>
        </w:rPr>
        <w:t xml:space="preserve"> </w:t>
      </w:r>
      <w:r>
        <w:rPr>
          <w:rFonts w:ascii="Times New Roman" w:hAnsi="Times New Roman"/>
          <w:color w:val="000000"/>
          <w:sz w:val="24"/>
          <w:szCs w:val="24"/>
          <w:lang w:val="es-EC"/>
        </w:rPr>
        <w:t>Los tomates frescos y maduros se utilizan también para desinflamar los ojos, para</w:t>
      </w:r>
      <w:r>
        <w:rPr>
          <w:rFonts w:ascii="Times New Roman" w:hAnsi="Times New Roman"/>
          <w:color w:val="000000"/>
          <w:sz w:val="24"/>
          <w:szCs w:val="24"/>
          <w:lang w:val="es-CO"/>
        </w:rPr>
        <w:t xml:space="preserve"> ello</w:t>
      </w:r>
      <w:r>
        <w:rPr>
          <w:rFonts w:ascii="Times New Roman" w:hAnsi="Times New Roman"/>
          <w:color w:val="000000"/>
          <w:sz w:val="24"/>
          <w:szCs w:val="24"/>
          <w:lang w:val="es-EC"/>
        </w:rPr>
        <w:t xml:space="preserve"> se aplican rodajes en las partes afectadas y se espera que actúen por algunos minutos. </w:t>
      </w:r>
    </w:p>
    <w:p w:rsidR="00FB3F0C" w:rsidRDefault="0012716A" w:rsidP="00FB3F0C">
      <w:r w:rsidRPr="007D0875">
        <w:br/>
      </w:r>
      <w:r>
        <w:t xml:space="preserve">     Los médicos aseguran que el tomate es un poderoso estimulante del apetito, por ello se recomienda administrarlo diariamente a los niños que tienen problemas para alimentarse por falta de apetito.</w:t>
      </w:r>
      <w:r w:rsidR="00FB3F0C">
        <w:t xml:space="preserve"> </w:t>
      </w:r>
    </w:p>
    <w:p w:rsidR="00FB3F0C" w:rsidRDefault="00FB3F0C" w:rsidP="00FB3F0C">
      <w:pPr>
        <w:ind w:firstLine="0"/>
      </w:pPr>
    </w:p>
    <w:p w:rsidR="0012716A" w:rsidRDefault="0012716A" w:rsidP="00FB3F0C">
      <w:r>
        <w:t>Algunas investigaciones han descubierto que el licopeno, que es el pigmento rojo de los tomates, es un compuesto que previene el cáncer de pulmón, próstata y tracto digestivo, este elemento actúa como protector de las células ante los efectos de la oxidación.</w:t>
      </w:r>
    </w:p>
    <w:p w:rsidR="0012716A" w:rsidRDefault="0012716A" w:rsidP="0012716A">
      <w:pPr>
        <w:rPr>
          <w:color w:val="000000"/>
        </w:rPr>
      </w:pPr>
    </w:p>
    <w:p w:rsidR="0012716A" w:rsidRDefault="0012716A" w:rsidP="0012716A">
      <w:pPr>
        <w:rPr>
          <w:color w:val="000000"/>
        </w:rPr>
      </w:pPr>
      <w:r w:rsidRPr="00750A98">
        <w:rPr>
          <w:i/>
          <w:color w:val="000000"/>
        </w:rPr>
        <w:t>Tomate orgánico con sistemas hidropónicos</w:t>
      </w:r>
    </w:p>
    <w:p w:rsidR="0012716A" w:rsidRDefault="0012716A" w:rsidP="0012716A">
      <w:pPr>
        <w:rPr>
          <w:color w:val="000000"/>
        </w:rPr>
      </w:pPr>
    </w:p>
    <w:p w:rsidR="0012716A" w:rsidRPr="00D73CA8" w:rsidRDefault="0012716A" w:rsidP="0012716A">
      <w:pPr>
        <w:rPr>
          <w:color w:val="000000"/>
        </w:rPr>
      </w:pPr>
      <w:r>
        <w:rPr>
          <w:color w:val="000000"/>
        </w:rPr>
        <w:t xml:space="preserve">     </w:t>
      </w:r>
      <w:r w:rsidRPr="00D73CA8">
        <w:rPr>
          <w:color w:val="000000"/>
        </w:rPr>
        <w:t>Este tipo de sistema ayuda a un tomate orgánico, y tiene una excelente producción, cada hectárea puede desarrollar dos ciclos al año, y cada ciclo son de 100 toneladas.</w:t>
      </w:r>
    </w:p>
    <w:p w:rsidR="0012716A" w:rsidRPr="00D73CA8" w:rsidRDefault="0012716A" w:rsidP="0012716A">
      <w:pPr>
        <w:shd w:val="clear" w:color="auto" w:fill="FFFFFF"/>
        <w:rPr>
          <w:color w:val="222222"/>
        </w:rPr>
      </w:pPr>
    </w:p>
    <w:p w:rsidR="0012716A" w:rsidRDefault="0012716A" w:rsidP="0012716A">
      <w:pPr>
        <w:jc w:val="center"/>
        <w:rPr>
          <w:rFonts w:ascii="Arial" w:hAnsi="Arial" w:cs="Arial"/>
          <w:sz w:val="20"/>
          <w:szCs w:val="20"/>
        </w:rPr>
      </w:pPr>
      <w:r>
        <w:rPr>
          <w:rFonts w:ascii="Arial" w:hAnsi="Arial" w:cs="Arial"/>
          <w:noProof/>
          <w:sz w:val="20"/>
          <w:szCs w:val="20"/>
          <w:lang w:eastAsia="es-EC"/>
        </w:rPr>
        <w:drawing>
          <wp:inline distT="0" distB="0" distL="0" distR="0" wp14:anchorId="6FEABD5F" wp14:editId="1B6FCE0A">
            <wp:extent cx="3505200" cy="2771775"/>
            <wp:effectExtent l="0" t="0" r="0" b="9525"/>
            <wp:docPr id="3" name="Imagen 3" descr="http://fichas.infojardin.com/foto-hortalizas-verduras/lycopersicum-esculentum-t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fichas.infojardin.com/foto-hortalizas-verduras/lycopersicum-esculentum-tom.jpg"/>
                    <pic:cNvPicPr>
                      <a:picLocks noChangeAspect="1" noChangeArrowheads="1"/>
                    </pic:cNvPicPr>
                  </pic:nvPicPr>
                  <pic:blipFill>
                    <a:blip r:embed="rId65" r:link="rId66">
                      <a:extLst>
                        <a:ext uri="{28A0092B-C50C-407E-A947-70E740481C1C}">
                          <a14:useLocalDpi xmlns:a14="http://schemas.microsoft.com/office/drawing/2010/main" val="0"/>
                        </a:ext>
                      </a:extLst>
                    </a:blip>
                    <a:srcRect/>
                    <a:stretch>
                      <a:fillRect/>
                    </a:stretch>
                  </pic:blipFill>
                  <pic:spPr bwMode="auto">
                    <a:xfrm>
                      <a:off x="0" y="0"/>
                      <a:ext cx="3505200" cy="2771775"/>
                    </a:xfrm>
                    <a:prstGeom prst="rect">
                      <a:avLst/>
                    </a:prstGeom>
                    <a:noFill/>
                    <a:ln>
                      <a:noFill/>
                    </a:ln>
                  </pic:spPr>
                </pic:pic>
              </a:graphicData>
            </a:graphic>
          </wp:inline>
        </w:drawing>
      </w:r>
    </w:p>
    <w:p w:rsidR="0012716A" w:rsidRPr="00E3702A" w:rsidRDefault="0012716A" w:rsidP="0012716A">
      <w:pPr>
        <w:spacing w:line="240" w:lineRule="auto"/>
        <w:rPr>
          <w:b/>
          <w:sz w:val="20"/>
        </w:rPr>
      </w:pPr>
      <w:r>
        <w:rPr>
          <w:b/>
        </w:rPr>
        <w:t xml:space="preserve">                     </w:t>
      </w:r>
      <w:bookmarkStart w:id="212" w:name="_Toc419121770"/>
      <w:bookmarkStart w:id="213" w:name="_Toc419815000"/>
      <w:r w:rsidRPr="00E3702A">
        <w:rPr>
          <w:b/>
          <w:sz w:val="20"/>
        </w:rPr>
        <w:t xml:space="preserve">Gráfico  </w:t>
      </w:r>
      <w:r w:rsidRPr="00E3702A">
        <w:rPr>
          <w:b/>
          <w:sz w:val="20"/>
        </w:rPr>
        <w:fldChar w:fldCharType="begin"/>
      </w:r>
      <w:r w:rsidRPr="00E3702A">
        <w:rPr>
          <w:b/>
          <w:sz w:val="20"/>
        </w:rPr>
        <w:instrText xml:space="preserve"> SEQ Gráfico_ \* ARABIC </w:instrText>
      </w:r>
      <w:r w:rsidRPr="00E3702A">
        <w:rPr>
          <w:b/>
          <w:sz w:val="20"/>
        </w:rPr>
        <w:fldChar w:fldCharType="separate"/>
      </w:r>
      <w:r w:rsidR="002D0B41">
        <w:rPr>
          <w:b/>
          <w:noProof/>
          <w:sz w:val="20"/>
        </w:rPr>
        <w:t>29</w:t>
      </w:r>
      <w:r w:rsidRPr="00E3702A">
        <w:rPr>
          <w:b/>
          <w:sz w:val="20"/>
        </w:rPr>
        <w:fldChar w:fldCharType="end"/>
      </w:r>
      <w:r w:rsidRPr="00E3702A">
        <w:rPr>
          <w:b/>
          <w:sz w:val="20"/>
        </w:rPr>
        <w:t>: tomate orgánico.</w:t>
      </w:r>
      <w:bookmarkEnd w:id="212"/>
      <w:bookmarkEnd w:id="213"/>
    </w:p>
    <w:p w:rsidR="0012716A" w:rsidRDefault="0012716A" w:rsidP="0012716A">
      <w:pPr>
        <w:ind w:left="1276"/>
        <w:rPr>
          <w:b/>
          <w:bCs/>
          <w:sz w:val="20"/>
          <w:szCs w:val="20"/>
          <w:lang w:val="pt-BR"/>
        </w:rPr>
      </w:pPr>
      <w:r w:rsidRPr="00750A98">
        <w:rPr>
          <w:b/>
          <w:bCs/>
          <w:sz w:val="20"/>
          <w:szCs w:val="20"/>
          <w:lang w:val="pt-BR"/>
        </w:rPr>
        <w:t>Fuente: Info jardin.</w:t>
      </w:r>
    </w:p>
    <w:p w:rsidR="00FB3F0C" w:rsidRPr="00750A98" w:rsidRDefault="00FB3F0C" w:rsidP="0012716A">
      <w:pPr>
        <w:ind w:left="1276"/>
        <w:rPr>
          <w:b/>
          <w:bCs/>
          <w:sz w:val="20"/>
          <w:szCs w:val="20"/>
          <w:lang w:val="pt-BR"/>
        </w:rPr>
      </w:pPr>
    </w:p>
    <w:p w:rsidR="0012716A" w:rsidRDefault="0012716A" w:rsidP="0012716A">
      <w:pPr>
        <w:pStyle w:val="Ttulo3"/>
      </w:pPr>
      <w:bookmarkStart w:id="214" w:name="_Toc419122070"/>
      <w:bookmarkStart w:id="215" w:name="_Toc419814749"/>
      <w:r w:rsidRPr="007D1F21">
        <w:t>Cultivo de la tomatera en forma general</w:t>
      </w:r>
      <w:bookmarkEnd w:id="214"/>
      <w:bookmarkEnd w:id="215"/>
    </w:p>
    <w:p w:rsidR="00FB3F0C" w:rsidRPr="00FB3F0C" w:rsidRDefault="00FB3F0C" w:rsidP="00FB3F0C"/>
    <w:p w:rsidR="0012716A" w:rsidRDefault="0012716A" w:rsidP="009B41D5">
      <w:r w:rsidRPr="009B41D5">
        <w:rPr>
          <w:rStyle w:val="titulos-articulos1"/>
          <w:rFonts w:ascii="Times New Roman" w:hAnsi="Times New Roman"/>
          <w:i/>
          <w:sz w:val="24"/>
          <w:szCs w:val="24"/>
        </w:rPr>
        <w:t>Luz</w:t>
      </w:r>
      <w:r w:rsidRPr="009B41D5">
        <w:rPr>
          <w:rStyle w:val="titulos-articulos1"/>
          <w:rFonts w:ascii="Times New Roman" w:hAnsi="Times New Roman"/>
          <w:sz w:val="24"/>
          <w:szCs w:val="24"/>
        </w:rPr>
        <w:t>:</w:t>
      </w:r>
      <w:r>
        <w:t xml:space="preserve"> Necesitan mucho sol, son auténticas plantas heliófilas.</w:t>
      </w:r>
    </w:p>
    <w:p w:rsidR="0012716A" w:rsidRDefault="0012716A" w:rsidP="009B41D5"/>
    <w:p w:rsidR="0012716A" w:rsidRPr="009B41D5" w:rsidRDefault="0012716A" w:rsidP="009B41D5">
      <w:r w:rsidRPr="009B41D5">
        <w:rPr>
          <w:b/>
          <w:i/>
        </w:rPr>
        <w:t>Temperaturas</w:t>
      </w:r>
      <w:r w:rsidRPr="009B41D5">
        <w:rPr>
          <w:b/>
        </w:rPr>
        <w:t>:</w:t>
      </w:r>
      <w:r w:rsidRPr="009B41D5">
        <w:t xml:space="preserve"> Clima templado-cálido, no gusta del frío y muere con las heladas.</w:t>
      </w:r>
    </w:p>
    <w:p w:rsidR="009B41D5" w:rsidRPr="009B41D5" w:rsidRDefault="0012716A" w:rsidP="009B41D5">
      <w:r>
        <w:t xml:space="preserve">    </w:t>
      </w:r>
    </w:p>
    <w:p w:rsidR="0012716A" w:rsidRDefault="0012716A" w:rsidP="009B41D5">
      <w:r>
        <w:t xml:space="preserve"> En las regiones frescas hay que elegir un lugar soleado y cálido, a ser posible resguardado con una pared. La temperatura óptima es entre 20º-24º C.</w:t>
      </w:r>
      <w:r w:rsidR="009B41D5">
        <w:t xml:space="preserve"> </w:t>
      </w:r>
      <w:r>
        <w:t xml:space="preserve">     El tomate se puede cultivar al aire libre o en invernadero. El cultivo en invernadero aumenta la producción.</w:t>
      </w:r>
    </w:p>
    <w:p w:rsidR="009B41D5" w:rsidRDefault="009B41D5" w:rsidP="009B41D5"/>
    <w:p w:rsidR="0012716A" w:rsidRPr="00D73CA8" w:rsidRDefault="0012716A" w:rsidP="009B41D5">
      <w:pPr>
        <w:rPr>
          <w:rFonts w:cs="Times New Roman"/>
        </w:rPr>
      </w:pPr>
      <w:r w:rsidRPr="009B41D5">
        <w:rPr>
          <w:rFonts w:cs="Times New Roman"/>
          <w:b/>
          <w:i/>
        </w:rPr>
        <w:t>Suelo</w:t>
      </w:r>
      <w:r w:rsidRPr="009B41D5">
        <w:rPr>
          <w:rFonts w:cs="Times New Roman"/>
          <w:b/>
        </w:rPr>
        <w:t>:</w:t>
      </w:r>
      <w:r>
        <w:rPr>
          <w:rFonts w:cs="Times New Roman"/>
        </w:rPr>
        <w:t xml:space="preserve"> </w:t>
      </w:r>
      <w:r w:rsidRPr="00D73CA8">
        <w:t>Blando y bien estercolado.</w:t>
      </w:r>
      <w:r>
        <w:t xml:space="preserve"> </w:t>
      </w:r>
      <w:r w:rsidRPr="00D73CA8">
        <w:t>El suelo deberá ser profundo, fértil, estar abonado y enriquecido con materia orgánica.</w:t>
      </w:r>
      <w:r>
        <w:t xml:space="preserve"> </w:t>
      </w:r>
      <w:r w:rsidRPr="00D73CA8">
        <w:t>En los terrenos pobres y poco profundos es aconsejable utilizar bolsas llenas de compost o macetas grandes.</w:t>
      </w:r>
      <w:r>
        <w:t xml:space="preserve"> </w:t>
      </w:r>
      <w:r w:rsidRPr="00D73CA8">
        <w:t>Ph ligeramente ácido.</w:t>
      </w:r>
    </w:p>
    <w:p w:rsidR="0012716A" w:rsidRDefault="0012716A" w:rsidP="009B41D5">
      <w:pPr>
        <w:rPr>
          <w:rFonts w:cs="Times New Roman"/>
        </w:rPr>
      </w:pPr>
    </w:p>
    <w:p w:rsidR="0012716A" w:rsidRPr="009B41D5" w:rsidRDefault="0012716A" w:rsidP="009B41D5">
      <w:r w:rsidRPr="009B41D5">
        <w:rPr>
          <w:rFonts w:cs="Times New Roman"/>
          <w:b/>
          <w:i/>
        </w:rPr>
        <w:t>Semilleros:</w:t>
      </w:r>
      <w:r>
        <w:rPr>
          <w:rFonts w:cs="Times New Roman"/>
        </w:rPr>
        <w:t xml:space="preserve"> </w:t>
      </w:r>
      <w:r w:rsidRPr="009B41D5">
        <w:t>Se pueden comprar los plantones en centros de jardinería, pero las mejores variedades hay que obtenerlas a partir de semillas.</w:t>
      </w:r>
    </w:p>
    <w:p w:rsidR="0012716A" w:rsidRDefault="0012716A" w:rsidP="009B41D5"/>
    <w:p w:rsidR="0012716A" w:rsidRDefault="009B41D5" w:rsidP="009B41D5">
      <w:r>
        <w:t xml:space="preserve">  </w:t>
      </w:r>
      <w:r w:rsidR="0012716A">
        <w:t>Hay que comenzar al principio de la primavera, si se tiene previsto cultivar plantas maduras al aire libre o en invernadero sin calefacción, ya mediados del invierno, si se está en condiciones de mantener una temperatura mínima de 10°C.</w:t>
      </w:r>
    </w:p>
    <w:p w:rsidR="0012716A" w:rsidRDefault="0012716A" w:rsidP="009B41D5"/>
    <w:p w:rsidR="0012716A" w:rsidRDefault="0012716A" w:rsidP="009B41D5">
      <w:r>
        <w:t xml:space="preserve">  Se siembra en bandeja o maceta con mezcla de cultivo, con las semillas a 5 mm de profundidad y separadas 4 cm.</w:t>
      </w:r>
      <w:r w:rsidR="009B41D5">
        <w:t xml:space="preserve"> </w:t>
      </w:r>
      <w:r>
        <w:t xml:space="preserve"> Se riega con cuidado y se cubre con una cubierta de vidrio, dotada de papel marrón hasta que germinan, con una temperatura constante de unos 16 °C.</w:t>
      </w:r>
    </w:p>
    <w:p w:rsidR="0012716A" w:rsidRDefault="0012716A" w:rsidP="009B41D5"/>
    <w:p w:rsidR="0012716A" w:rsidRDefault="0012716A" w:rsidP="009B41D5">
      <w:r>
        <w:lastRenderedPageBreak/>
        <w:t xml:space="preserve">  Se llevan los plantones a macetas de 18 cm llenas de mezcla de cultivo, en cuanto se abren los cotiledones.</w:t>
      </w:r>
      <w:r w:rsidR="009B41D5">
        <w:t xml:space="preserve"> </w:t>
      </w:r>
      <w:r>
        <w:t>Si se siembra en bandejas de alveolos estarán listos para trasplantar al suelo cuando tengan unos 15 cm de altura.</w:t>
      </w:r>
    </w:p>
    <w:p w:rsidR="0012716A" w:rsidRDefault="0012716A" w:rsidP="009B41D5">
      <w:pPr>
        <w:ind w:firstLine="0"/>
      </w:pPr>
      <w:r w:rsidRPr="00D73CA8">
        <w:rPr>
          <w:b/>
          <w:i/>
        </w:rPr>
        <w:t>Siembra</w:t>
      </w:r>
      <w:r w:rsidRPr="00D73CA8">
        <w:rPr>
          <w:b/>
        </w:rPr>
        <w:t>:</w:t>
      </w:r>
      <w:r>
        <w:t xml:space="preserve"> </w:t>
      </w:r>
      <w:r w:rsidRPr="00D73CA8">
        <w:t>En hileras dobles de 80 cm de distancia y 50 cm entre plantas.</w:t>
      </w:r>
    </w:p>
    <w:p w:rsidR="0012716A" w:rsidRPr="00D73CA8" w:rsidRDefault="0012716A" w:rsidP="009B41D5"/>
    <w:p w:rsidR="0012716A" w:rsidRDefault="0012716A" w:rsidP="0012716A">
      <w:r>
        <w:t>Los plantines de tomates, necesitan mucho riego y una buena exposición al sol. Hay que comprobar que las plantitas se han vigorizado antes de replantarlas. Se las riega bien el día antes.</w:t>
      </w:r>
    </w:p>
    <w:p w:rsidR="009B41D5" w:rsidRDefault="009B41D5" w:rsidP="0012716A"/>
    <w:p w:rsidR="0012716A" w:rsidRDefault="0012716A" w:rsidP="0012716A">
      <w:r>
        <w:t>Se colocan en hileras con una separación entre sí de 40 cm para los tipos fusiformes y de 60 cm, para las variedades arbustivas; las hileras deberán guardar una distancia de 45 cm. Antes de plantar los tipos fusiformes se clavan cañas o rodrigones de 1,25 m.</w:t>
      </w:r>
    </w:p>
    <w:p w:rsidR="0012716A" w:rsidRDefault="0012716A" w:rsidP="0012716A"/>
    <w:p w:rsidR="0012716A" w:rsidRDefault="0012716A" w:rsidP="0012716A">
      <w:r>
        <w:t>Se usa a continuación un desplantador, para colocar las plantas en agujeros aliados de las cañas, y se las deja por debajo del nivel del suelo. Se afirma el terreno y se riega bien.</w:t>
      </w:r>
    </w:p>
    <w:p w:rsidR="0012716A" w:rsidRDefault="0012716A" w:rsidP="0012716A"/>
    <w:p w:rsidR="0012716A" w:rsidRPr="00D73CA8" w:rsidRDefault="0012716A" w:rsidP="0012716A">
      <w:r w:rsidRPr="00D73CA8">
        <w:rPr>
          <w:b/>
          <w:i/>
        </w:rPr>
        <w:t>Riego</w:t>
      </w:r>
      <w:r w:rsidRPr="00D73CA8">
        <w:rPr>
          <w:b/>
        </w:rPr>
        <w:t>:</w:t>
      </w:r>
      <w:r>
        <w:t xml:space="preserve"> </w:t>
      </w:r>
      <w:r w:rsidRPr="00D73CA8">
        <w:t>Las tomateras requieren de un riego regular pero no excesivo; suele ser suficiente con una o dos veces a la semana.</w:t>
      </w:r>
      <w:r>
        <w:t xml:space="preserve"> </w:t>
      </w:r>
      <w:r w:rsidRPr="00D73CA8">
        <w:t>Los riegos irregulares causan un desarrollo irregular del fruto y su agrietamiento.</w:t>
      </w:r>
    </w:p>
    <w:p w:rsidR="0012716A" w:rsidRDefault="0012716A" w:rsidP="0012716A"/>
    <w:p w:rsidR="0012716A" w:rsidRPr="00D73CA8" w:rsidRDefault="0012716A" w:rsidP="0012716A">
      <w:pPr>
        <w:rPr>
          <w:b/>
          <w:i/>
        </w:rPr>
      </w:pPr>
      <w:r>
        <w:rPr>
          <w:b/>
          <w:i/>
        </w:rPr>
        <w:t xml:space="preserve">Abonado o fertilización: </w:t>
      </w:r>
      <w:r>
        <w:t>Cuando los primeros racimos muestran sus diminutos frutos, se comienza con la aplicación de un abono rico en potasio que se suministra cada semana junto con el agua.</w:t>
      </w:r>
    </w:p>
    <w:p w:rsidR="0012716A" w:rsidRDefault="0012716A" w:rsidP="0012716A"/>
    <w:p w:rsidR="0012716A" w:rsidRDefault="0012716A" w:rsidP="0012716A">
      <w:r w:rsidRPr="00D73CA8">
        <w:rPr>
          <w:b/>
          <w:i/>
        </w:rPr>
        <w:t>Tutorado del tomate:</w:t>
      </w:r>
      <w:r>
        <w:t xml:space="preserve"> Cuando las plantas crezcan unos centímetros deben tener una guía para sostenerse porque son muy débiles, cuando están a una altura considerable es preferible sostenerlas con cañas entrecruzadas.</w:t>
      </w:r>
    </w:p>
    <w:p w:rsidR="0012716A" w:rsidRDefault="0012716A" w:rsidP="0012716A"/>
    <w:p w:rsidR="0012716A" w:rsidRDefault="0012716A" w:rsidP="0012716A">
      <w:r>
        <w:rPr>
          <w:b/>
          <w:i/>
        </w:rPr>
        <w:t xml:space="preserve">Poda </w:t>
      </w:r>
      <w:r>
        <w:t xml:space="preserve">Hay que proceder a un despunte a intervalos regulares de cualquier brote lateral que se forme en las axilas de los tallos con hojas; el ápice vegetativo se </w:t>
      </w:r>
      <w:r>
        <w:lastRenderedPageBreak/>
        <w:t>despunta sólo cuando hay cantidad suficiente de racimos con frutos, que pueden ser.</w:t>
      </w:r>
      <w:r w:rsidR="00CF02A1">
        <w:t xml:space="preserve"> </w:t>
      </w:r>
      <w:r>
        <w:t>En climas frescos, se despunta el ápice vegetativo de las variedades fusiformes de exterior por encima del racimo superior, una vez que se han formado cuatro o cinco de éstos.</w:t>
      </w:r>
      <w:r w:rsidR="00CF02A1">
        <w:t xml:space="preserve"> </w:t>
      </w:r>
      <w:r>
        <w:t>En climas muy calientes o en invernadero, puede dejarse qué la planta forme ocho o diez racimos.</w:t>
      </w:r>
    </w:p>
    <w:p w:rsidR="00972879" w:rsidRDefault="00972879" w:rsidP="0012716A">
      <w:pPr>
        <w:rPr>
          <w:b/>
          <w:i/>
        </w:rPr>
      </w:pPr>
    </w:p>
    <w:p w:rsidR="0012716A" w:rsidRDefault="0012716A" w:rsidP="00972879">
      <w:pPr>
        <w:ind w:firstLine="0"/>
        <w:rPr>
          <w:b/>
          <w:i/>
        </w:rPr>
      </w:pPr>
      <w:r w:rsidRPr="0016442B">
        <w:rPr>
          <w:b/>
          <w:i/>
        </w:rPr>
        <w:t>Plagas del tomate:</w:t>
      </w:r>
    </w:p>
    <w:p w:rsidR="0012716A" w:rsidRPr="0016442B" w:rsidRDefault="0012716A" w:rsidP="0012716A"/>
    <w:p w:rsidR="0012716A" w:rsidRPr="00972879" w:rsidRDefault="0012716A" w:rsidP="001B5DB5">
      <w:pPr>
        <w:pStyle w:val="Prrafodelista"/>
        <w:numPr>
          <w:ilvl w:val="0"/>
          <w:numId w:val="35"/>
        </w:numPr>
      </w:pPr>
      <w:r w:rsidRPr="00972879">
        <w:t>Gusano verde.</w:t>
      </w:r>
    </w:p>
    <w:p w:rsidR="0012716A" w:rsidRPr="00972879" w:rsidRDefault="0012716A" w:rsidP="001B5DB5">
      <w:pPr>
        <w:pStyle w:val="Prrafodelista"/>
        <w:numPr>
          <w:ilvl w:val="0"/>
          <w:numId w:val="35"/>
        </w:numPr>
      </w:pPr>
      <w:r w:rsidRPr="00972879">
        <w:t>Pulgones.</w:t>
      </w:r>
    </w:p>
    <w:p w:rsidR="0012716A" w:rsidRPr="00972879" w:rsidRDefault="0012716A" w:rsidP="001B5DB5">
      <w:pPr>
        <w:pStyle w:val="Prrafodelista"/>
        <w:numPr>
          <w:ilvl w:val="0"/>
          <w:numId w:val="35"/>
        </w:numPr>
      </w:pPr>
      <w:r w:rsidRPr="00972879">
        <w:t>Mosca blanca.</w:t>
      </w:r>
    </w:p>
    <w:p w:rsidR="0012716A" w:rsidRPr="00972879" w:rsidRDefault="0012716A" w:rsidP="001B5DB5">
      <w:pPr>
        <w:pStyle w:val="Prrafodelista"/>
        <w:numPr>
          <w:ilvl w:val="0"/>
          <w:numId w:val="35"/>
        </w:numPr>
      </w:pPr>
      <w:r w:rsidRPr="00972879">
        <w:t>Araña roja.</w:t>
      </w:r>
    </w:p>
    <w:p w:rsidR="0012716A" w:rsidRPr="00972879" w:rsidRDefault="0012716A" w:rsidP="001B5DB5">
      <w:pPr>
        <w:pStyle w:val="Prrafodelista"/>
        <w:numPr>
          <w:ilvl w:val="0"/>
          <w:numId w:val="35"/>
        </w:numPr>
      </w:pPr>
      <w:r w:rsidRPr="00972879">
        <w:t>Seca del tomate.</w:t>
      </w:r>
    </w:p>
    <w:p w:rsidR="0012716A" w:rsidRDefault="0012716A" w:rsidP="001B5DB5">
      <w:pPr>
        <w:pStyle w:val="Prrafodelista"/>
        <w:numPr>
          <w:ilvl w:val="0"/>
          <w:numId w:val="35"/>
        </w:numPr>
      </w:pPr>
      <w:r w:rsidRPr="00972879">
        <w:t>Nematodos (Heteroderas, Tylenchus, Meloidogynes</w:t>
      </w:r>
      <w:r w:rsidRPr="0016442B">
        <w:t>)</w:t>
      </w:r>
    </w:p>
    <w:p w:rsidR="007263FE" w:rsidRPr="0016442B" w:rsidRDefault="007263FE" w:rsidP="007263FE">
      <w:pPr>
        <w:pStyle w:val="Prrafodelista"/>
        <w:ind w:left="1130" w:firstLine="0"/>
      </w:pPr>
    </w:p>
    <w:p w:rsidR="0012716A" w:rsidRPr="0016442B" w:rsidRDefault="0012716A" w:rsidP="00972879">
      <w:pPr>
        <w:ind w:firstLine="0"/>
        <w:rPr>
          <w:b/>
          <w:i/>
        </w:rPr>
      </w:pPr>
      <w:r w:rsidRPr="0016442B">
        <w:rPr>
          <w:b/>
          <w:i/>
        </w:rPr>
        <w:t>Enfermedades del tomate:</w:t>
      </w:r>
    </w:p>
    <w:p w:rsidR="0012716A" w:rsidRDefault="0012716A" w:rsidP="0012716A"/>
    <w:p w:rsidR="0012716A" w:rsidRPr="00972879" w:rsidRDefault="0012716A" w:rsidP="001B5DB5">
      <w:pPr>
        <w:pStyle w:val="Prrafodelista"/>
        <w:numPr>
          <w:ilvl w:val="0"/>
          <w:numId w:val="36"/>
        </w:numPr>
      </w:pPr>
      <w:r w:rsidRPr="00972879">
        <w:t>Pseudomonas (bacteriosis).</w:t>
      </w:r>
    </w:p>
    <w:p w:rsidR="0012716A" w:rsidRPr="00972879" w:rsidRDefault="0012716A" w:rsidP="001B5DB5">
      <w:pPr>
        <w:pStyle w:val="Prrafodelista"/>
        <w:numPr>
          <w:ilvl w:val="0"/>
          <w:numId w:val="36"/>
        </w:numPr>
      </w:pPr>
      <w:r w:rsidRPr="00972879">
        <w:t>Pythium.</w:t>
      </w:r>
    </w:p>
    <w:p w:rsidR="0012716A" w:rsidRPr="00972879" w:rsidRDefault="0012716A" w:rsidP="001B5DB5">
      <w:pPr>
        <w:pStyle w:val="Prrafodelista"/>
        <w:numPr>
          <w:ilvl w:val="0"/>
          <w:numId w:val="36"/>
        </w:numPr>
      </w:pPr>
      <w:r w:rsidRPr="00972879">
        <w:t>Mildiu.</w:t>
      </w:r>
    </w:p>
    <w:p w:rsidR="0012716A" w:rsidRPr="00972879" w:rsidRDefault="0012716A" w:rsidP="001B5DB5">
      <w:pPr>
        <w:pStyle w:val="Prrafodelista"/>
        <w:numPr>
          <w:ilvl w:val="0"/>
          <w:numId w:val="36"/>
        </w:numPr>
      </w:pPr>
      <w:r w:rsidRPr="00972879">
        <w:t>Negrón.</w:t>
      </w:r>
    </w:p>
    <w:p w:rsidR="0012716A" w:rsidRPr="00972879" w:rsidRDefault="0012716A" w:rsidP="001B5DB5">
      <w:pPr>
        <w:pStyle w:val="Prrafodelista"/>
        <w:numPr>
          <w:ilvl w:val="0"/>
          <w:numId w:val="36"/>
        </w:numPr>
      </w:pPr>
      <w:r w:rsidRPr="00972879">
        <w:t>Antracnosis.</w:t>
      </w:r>
    </w:p>
    <w:p w:rsidR="0012716A" w:rsidRPr="00972879" w:rsidRDefault="0012716A" w:rsidP="001B5DB5">
      <w:pPr>
        <w:pStyle w:val="Prrafodelista"/>
        <w:numPr>
          <w:ilvl w:val="0"/>
          <w:numId w:val="36"/>
        </w:numPr>
      </w:pPr>
      <w:r w:rsidRPr="00972879">
        <w:t>Cladosporiosis.</w:t>
      </w:r>
    </w:p>
    <w:p w:rsidR="0012716A" w:rsidRPr="00972879" w:rsidRDefault="0012716A" w:rsidP="001B5DB5">
      <w:pPr>
        <w:pStyle w:val="Prrafodelista"/>
        <w:numPr>
          <w:ilvl w:val="0"/>
          <w:numId w:val="36"/>
        </w:numPr>
      </w:pPr>
      <w:r w:rsidRPr="00972879">
        <w:t>Verticiliosis.</w:t>
      </w:r>
    </w:p>
    <w:p w:rsidR="0012716A" w:rsidRPr="00972879" w:rsidRDefault="0012716A" w:rsidP="001B5DB5">
      <w:pPr>
        <w:pStyle w:val="Prrafodelista"/>
        <w:numPr>
          <w:ilvl w:val="0"/>
          <w:numId w:val="36"/>
        </w:numPr>
      </w:pPr>
      <w:r w:rsidRPr="00972879">
        <w:t>Fusariosis.</w:t>
      </w:r>
    </w:p>
    <w:p w:rsidR="0012716A" w:rsidRPr="00972879" w:rsidRDefault="0012716A" w:rsidP="001B5DB5">
      <w:pPr>
        <w:pStyle w:val="Prrafodelista"/>
        <w:numPr>
          <w:ilvl w:val="0"/>
          <w:numId w:val="36"/>
        </w:numPr>
      </w:pPr>
      <w:r w:rsidRPr="00972879">
        <w:t>Mosaico del tabaco.</w:t>
      </w:r>
    </w:p>
    <w:p w:rsidR="0012716A" w:rsidRPr="0016442B" w:rsidRDefault="0012716A" w:rsidP="001B5DB5">
      <w:pPr>
        <w:pStyle w:val="Prrafodelista"/>
        <w:numPr>
          <w:ilvl w:val="0"/>
          <w:numId w:val="36"/>
        </w:numPr>
      </w:pPr>
      <w:r w:rsidRPr="00972879">
        <w:t>Podredumbre apical</w:t>
      </w:r>
      <w:r w:rsidRPr="0016442B">
        <w:t>.</w:t>
      </w:r>
    </w:p>
    <w:p w:rsidR="0012716A" w:rsidRDefault="0012716A" w:rsidP="0012716A"/>
    <w:p w:rsidR="0012716A" w:rsidRPr="0016442B" w:rsidRDefault="0012716A" w:rsidP="00972879">
      <w:pPr>
        <w:ind w:firstLine="0"/>
        <w:rPr>
          <w:b/>
          <w:i/>
        </w:rPr>
      </w:pPr>
      <w:r w:rsidRPr="0016442B">
        <w:rPr>
          <w:b/>
          <w:i/>
        </w:rPr>
        <w:t>Recolección:</w:t>
      </w:r>
    </w:p>
    <w:p w:rsidR="0012716A" w:rsidRDefault="0012716A" w:rsidP="0012716A"/>
    <w:p w:rsidR="0012716A" w:rsidRPr="00972879" w:rsidRDefault="0012716A" w:rsidP="001B5DB5">
      <w:pPr>
        <w:pStyle w:val="Prrafodelista"/>
        <w:numPr>
          <w:ilvl w:val="0"/>
          <w:numId w:val="37"/>
        </w:numPr>
        <w:rPr>
          <w:szCs w:val="24"/>
        </w:rPr>
      </w:pPr>
      <w:r w:rsidRPr="00972879">
        <w:rPr>
          <w:szCs w:val="24"/>
        </w:rPr>
        <w:t>Duración del cultivo de 140 a 260 días.</w:t>
      </w:r>
    </w:p>
    <w:p w:rsidR="0012716A" w:rsidRPr="007263FE" w:rsidRDefault="0012716A" w:rsidP="007263FE">
      <w:pPr>
        <w:ind w:left="284" w:firstLine="0"/>
      </w:pPr>
    </w:p>
    <w:p w:rsidR="0012716A" w:rsidRDefault="00972879" w:rsidP="0012716A">
      <w:r>
        <w:lastRenderedPageBreak/>
        <w:t xml:space="preserve"> </w:t>
      </w:r>
      <w:r w:rsidR="0012716A">
        <w:t>Se recogen los frutos mediante un corte nítido en la unión del pecíolo al tallo cuando ya tienen color, pero aún no están maduros; la recogida frecuente acelera el desarrollo de los que quedan, mientras que los cortados, maduran con rapidez en el interior.</w:t>
      </w:r>
    </w:p>
    <w:p w:rsidR="00972879" w:rsidRDefault="0012716A" w:rsidP="0012716A">
      <w:r>
        <w:t xml:space="preserve"> </w:t>
      </w:r>
    </w:p>
    <w:p w:rsidR="0012716A" w:rsidRDefault="0012716A" w:rsidP="0012716A">
      <w:r>
        <w:t xml:space="preserve"> Antes de las primeras heladas habrá que recoger cualquier tomate verde que quede en la planta y se le madurará en interior.</w:t>
      </w:r>
    </w:p>
    <w:p w:rsidR="0071062A" w:rsidRDefault="0071062A" w:rsidP="00C03FBC">
      <w:bookmarkStart w:id="216" w:name="_Toc419122071"/>
    </w:p>
    <w:p w:rsidR="0012716A" w:rsidRPr="0071062A" w:rsidRDefault="0012716A" w:rsidP="0071062A">
      <w:pPr>
        <w:pStyle w:val="Ttulo2"/>
        <w:ind w:firstLine="0"/>
      </w:pPr>
      <w:bookmarkStart w:id="217" w:name="_Toc419814750"/>
      <w:r w:rsidRPr="0071062A">
        <w:t>Estrategias de producto</w:t>
      </w:r>
      <w:bookmarkEnd w:id="216"/>
      <w:bookmarkEnd w:id="217"/>
    </w:p>
    <w:p w:rsidR="0012716A" w:rsidRDefault="0012716A" w:rsidP="0012716A">
      <w:pPr>
        <w:tabs>
          <w:tab w:val="left" w:pos="3148"/>
        </w:tabs>
      </w:pPr>
    </w:p>
    <w:p w:rsidR="0012716A" w:rsidRDefault="0012716A" w:rsidP="0012716A">
      <w:pPr>
        <w:tabs>
          <w:tab w:val="left" w:pos="3148"/>
        </w:tabs>
      </w:pPr>
      <w:r>
        <w:t>Para realizar las estrategias del producto se lo realizará a través de los 3 niveles del producto que se encuentra en el siguiente gráfico a continuación:</w:t>
      </w:r>
    </w:p>
    <w:p w:rsidR="0012716A" w:rsidRDefault="0012716A" w:rsidP="0012716A">
      <w:pPr>
        <w:tabs>
          <w:tab w:val="left" w:pos="3148"/>
        </w:tabs>
        <w:jc w:val="center"/>
      </w:pPr>
      <w:r>
        <w:rPr>
          <w:noProof/>
          <w:lang w:eastAsia="es-EC"/>
        </w:rPr>
        <w:drawing>
          <wp:inline distT="0" distB="0" distL="0" distR="0" wp14:anchorId="2B401819" wp14:editId="54E92EFA">
            <wp:extent cx="4848225" cy="2895600"/>
            <wp:effectExtent l="0" t="0" r="9525" b="0"/>
            <wp:docPr id="2" name="Imagen 2" descr="http://alfonsogu.files.wordpress.com/2008/03/producto.png?w=609&amp;h=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alfonsogu.files.wordpress.com/2008/03/producto.png?w=609&amp;h=349"/>
                    <pic:cNvPicPr>
                      <a:picLocks noChangeAspect="1" noChangeArrowheads="1"/>
                    </pic:cNvPicPr>
                  </pic:nvPicPr>
                  <pic:blipFill>
                    <a:blip r:embed="rId67" r:link="rId68">
                      <a:extLst>
                        <a:ext uri="{28A0092B-C50C-407E-A947-70E740481C1C}">
                          <a14:useLocalDpi xmlns:a14="http://schemas.microsoft.com/office/drawing/2010/main" val="0"/>
                        </a:ext>
                      </a:extLst>
                    </a:blip>
                    <a:srcRect/>
                    <a:stretch>
                      <a:fillRect/>
                    </a:stretch>
                  </pic:blipFill>
                  <pic:spPr bwMode="auto">
                    <a:xfrm>
                      <a:off x="0" y="0"/>
                      <a:ext cx="4848225" cy="2895600"/>
                    </a:xfrm>
                    <a:prstGeom prst="rect">
                      <a:avLst/>
                    </a:prstGeom>
                    <a:noFill/>
                    <a:ln>
                      <a:noFill/>
                    </a:ln>
                  </pic:spPr>
                </pic:pic>
              </a:graphicData>
            </a:graphic>
          </wp:inline>
        </w:drawing>
      </w:r>
    </w:p>
    <w:p w:rsidR="0012716A" w:rsidRPr="00F62F73" w:rsidRDefault="0012716A" w:rsidP="0012716A">
      <w:pPr>
        <w:spacing w:line="240" w:lineRule="auto"/>
        <w:rPr>
          <w:b/>
          <w:sz w:val="20"/>
        </w:rPr>
      </w:pPr>
      <w:r>
        <w:rPr>
          <w:b/>
          <w:sz w:val="20"/>
        </w:rPr>
        <w:t xml:space="preserve">        </w:t>
      </w:r>
      <w:bookmarkStart w:id="218" w:name="_Toc419121771"/>
      <w:bookmarkStart w:id="219" w:name="_Toc419815001"/>
      <w:r w:rsidRPr="00F62F73">
        <w:rPr>
          <w:b/>
          <w:sz w:val="20"/>
        </w:rPr>
        <w:t xml:space="preserve">Gráfico  </w:t>
      </w:r>
      <w:r w:rsidRPr="00F62F73">
        <w:rPr>
          <w:b/>
          <w:sz w:val="20"/>
        </w:rPr>
        <w:fldChar w:fldCharType="begin"/>
      </w:r>
      <w:r w:rsidRPr="00F62F73">
        <w:rPr>
          <w:b/>
          <w:sz w:val="20"/>
        </w:rPr>
        <w:instrText xml:space="preserve"> SEQ Gráfico_ \* ARABIC </w:instrText>
      </w:r>
      <w:r w:rsidRPr="00F62F73">
        <w:rPr>
          <w:b/>
          <w:sz w:val="20"/>
        </w:rPr>
        <w:fldChar w:fldCharType="separate"/>
      </w:r>
      <w:r w:rsidR="002D0B41">
        <w:rPr>
          <w:b/>
          <w:noProof/>
          <w:sz w:val="20"/>
        </w:rPr>
        <w:t>30</w:t>
      </w:r>
      <w:r w:rsidRPr="00F62F73">
        <w:rPr>
          <w:b/>
          <w:sz w:val="20"/>
        </w:rPr>
        <w:fldChar w:fldCharType="end"/>
      </w:r>
      <w:r w:rsidRPr="00F62F73">
        <w:rPr>
          <w:b/>
          <w:sz w:val="20"/>
        </w:rPr>
        <w:t>: Estrategias de producto</w:t>
      </w:r>
      <w:bookmarkEnd w:id="218"/>
      <w:bookmarkEnd w:id="219"/>
    </w:p>
    <w:p w:rsidR="0012716A" w:rsidRPr="0016442B" w:rsidRDefault="0012716A" w:rsidP="0012716A">
      <w:pPr>
        <w:ind w:left="426"/>
        <w:rPr>
          <w:b/>
          <w:bCs/>
          <w:sz w:val="20"/>
          <w:szCs w:val="20"/>
        </w:rPr>
      </w:pPr>
      <w:r w:rsidRPr="0016442B">
        <w:rPr>
          <w:b/>
          <w:bCs/>
          <w:sz w:val="20"/>
          <w:szCs w:val="20"/>
        </w:rPr>
        <w:t>Fuente: Alfonsogu.</w:t>
      </w:r>
    </w:p>
    <w:p w:rsidR="0012716A" w:rsidRDefault="0012716A" w:rsidP="0012716A"/>
    <w:p w:rsidR="0012716A" w:rsidRDefault="0012716A" w:rsidP="0012716A">
      <w:r w:rsidRPr="00972879">
        <w:rPr>
          <w:b/>
          <w:i/>
        </w:rPr>
        <w:t>Nivel 1</w:t>
      </w:r>
      <w:r w:rsidRPr="00972879">
        <w:rPr>
          <w:b/>
        </w:rPr>
        <w:t>:</w:t>
      </w:r>
      <w:r>
        <w:t xml:space="preserve">   El principal beneficio o servicio, en el caso del tomate el beneficio básico es el de alimentar.</w:t>
      </w:r>
    </w:p>
    <w:p w:rsidR="0012716A" w:rsidRDefault="0012716A" w:rsidP="0012716A"/>
    <w:p w:rsidR="0012716A" w:rsidRDefault="0012716A" w:rsidP="0012716A">
      <w:r w:rsidRPr="00972879">
        <w:rPr>
          <w:b/>
          <w:i/>
        </w:rPr>
        <w:t>Nivel 2</w:t>
      </w:r>
      <w:r w:rsidRPr="00972879">
        <w:rPr>
          <w:b/>
        </w:rPr>
        <w:t>:</w:t>
      </w:r>
      <w:r>
        <w:t xml:space="preserve">   Ya se habla de los aspectos formales que rodean al beneficio básico, como la calidad, lo que constituye el producto tangible. </w:t>
      </w:r>
    </w:p>
    <w:p w:rsidR="0012716A" w:rsidRDefault="0012716A" w:rsidP="0012716A"/>
    <w:p w:rsidR="0012716A" w:rsidRDefault="0012716A" w:rsidP="0012716A">
      <w:pPr>
        <w:rPr>
          <w:i/>
        </w:rPr>
      </w:pPr>
      <w:r>
        <w:lastRenderedPageBreak/>
        <w:t xml:space="preserve">En el caso de los tomates, estos aspectos son la calidad, frescura y el ser orgánicos, lo que podrá serán diferenciadores también. </w:t>
      </w:r>
    </w:p>
    <w:p w:rsidR="0012716A" w:rsidRDefault="0012716A" w:rsidP="0012716A">
      <w:r w:rsidRPr="00972879">
        <w:rPr>
          <w:b/>
          <w:i/>
        </w:rPr>
        <w:t>Nivel</w:t>
      </w:r>
      <w:r w:rsidRPr="00972879">
        <w:rPr>
          <w:b/>
        </w:rPr>
        <w:t xml:space="preserve"> 3:</w:t>
      </w:r>
      <w:r>
        <w:t xml:space="preserve"> Sin embargo en el producto aumentado se encuentran aún más diferenciadores, que forman parte del producto, pero ya como valores agregados y servicios adicionales al producto. En este plan el producto aumentado se encuentra en la venta personalizada, que incluye un servicio de postventa y entrega a domicilio.</w:t>
      </w:r>
    </w:p>
    <w:p w:rsidR="0012716A" w:rsidRDefault="0012716A" w:rsidP="0012716A"/>
    <w:p w:rsidR="0012716A" w:rsidRDefault="0012716A" w:rsidP="0012716A">
      <w:r>
        <w:t xml:space="preserve"> Las empresas utilizan distintos procedimientos para identificar sus productos respecto a los de sus competidores. Para ello utilizan nombres de marca, logotipos, envases y etiquetados distintivos. Una identificación adecuada del producto permite que este se diferencie del de sus competidores en la mente del consumidor.</w:t>
      </w:r>
    </w:p>
    <w:p w:rsidR="00972879" w:rsidRDefault="00972879" w:rsidP="0012716A"/>
    <w:p w:rsidR="0012716A" w:rsidRDefault="0012716A" w:rsidP="00972879">
      <w:pPr>
        <w:pStyle w:val="Ttulo3"/>
        <w:ind w:firstLine="0"/>
      </w:pPr>
      <w:bookmarkStart w:id="220" w:name="_Toc419122072"/>
      <w:bookmarkStart w:id="221" w:name="_Toc419814751"/>
      <w:r>
        <w:t>Estrategias de precio</w:t>
      </w:r>
      <w:bookmarkEnd w:id="220"/>
      <w:bookmarkEnd w:id="221"/>
    </w:p>
    <w:p w:rsidR="00972879" w:rsidRDefault="00972879" w:rsidP="0012716A"/>
    <w:p w:rsidR="0012716A" w:rsidRDefault="0012716A" w:rsidP="0012716A">
      <w:r>
        <w:t>El precio es la estimación cuantitativa sobre un bien o servicio, y que obtener su valor monetario se utilizan esencialmente 3 métodos:</w:t>
      </w:r>
    </w:p>
    <w:p w:rsidR="0012716A" w:rsidRDefault="0012716A" w:rsidP="0012716A"/>
    <w:p w:rsidR="0012716A" w:rsidRPr="00972879" w:rsidRDefault="0012716A" w:rsidP="001B5DB5">
      <w:pPr>
        <w:pStyle w:val="Prrafodelista"/>
        <w:numPr>
          <w:ilvl w:val="0"/>
          <w:numId w:val="37"/>
        </w:numPr>
      </w:pPr>
      <w:r w:rsidRPr="00972879">
        <w:t>Método basado en el costo.</w:t>
      </w:r>
    </w:p>
    <w:p w:rsidR="0012716A" w:rsidRPr="00972879" w:rsidRDefault="0012716A" w:rsidP="001B5DB5">
      <w:pPr>
        <w:pStyle w:val="Prrafodelista"/>
        <w:numPr>
          <w:ilvl w:val="0"/>
          <w:numId w:val="37"/>
        </w:numPr>
      </w:pPr>
      <w:r w:rsidRPr="00972879">
        <w:t>Método basado en la demanda.</w:t>
      </w:r>
    </w:p>
    <w:p w:rsidR="0012716A" w:rsidRPr="00972879" w:rsidRDefault="0012716A" w:rsidP="001B5DB5">
      <w:pPr>
        <w:pStyle w:val="Prrafodelista"/>
        <w:numPr>
          <w:ilvl w:val="0"/>
          <w:numId w:val="37"/>
        </w:numPr>
      </w:pPr>
      <w:r w:rsidRPr="00972879">
        <w:t>Método basado en la competencia.</w:t>
      </w:r>
    </w:p>
    <w:p w:rsidR="0012716A" w:rsidRDefault="0012716A" w:rsidP="0012716A"/>
    <w:p w:rsidR="0012716A" w:rsidRDefault="0012716A" w:rsidP="00972879">
      <w:r>
        <w:t xml:space="preserve">Para esta empresa se </w:t>
      </w:r>
      <w:r w:rsidRPr="00972879">
        <w:t>utilizará</w:t>
      </w:r>
      <w:r>
        <w:t xml:space="preserve"> los 3 métodos, ya que se pretende ganar al menos el 40%  del precio de venta para cubrir costos fijos y obtener utilidad, pero siempre revisando los precios de la demanda, y preguntando a los consumidores el precio que estarían pagando por los valores agregados, para combinar los tres métodos y ofrecer el precio más justo a los consumidores.</w:t>
      </w:r>
    </w:p>
    <w:p w:rsidR="00972879" w:rsidRDefault="00972879" w:rsidP="00972879"/>
    <w:p w:rsidR="0012716A" w:rsidRDefault="0012716A" w:rsidP="00972879">
      <w:pPr>
        <w:pStyle w:val="Ttulo3"/>
        <w:ind w:firstLine="0"/>
      </w:pPr>
      <w:bookmarkStart w:id="222" w:name="_Toc419122073"/>
      <w:bookmarkStart w:id="223" w:name="_Toc419814752"/>
      <w:r>
        <w:t>Estrategias de distribución</w:t>
      </w:r>
      <w:bookmarkEnd w:id="222"/>
      <w:bookmarkEnd w:id="223"/>
    </w:p>
    <w:p w:rsidR="00972879" w:rsidRDefault="00972879" w:rsidP="0012716A">
      <w:pPr>
        <w:rPr>
          <w:b/>
          <w:i/>
        </w:rPr>
      </w:pPr>
    </w:p>
    <w:p w:rsidR="0012716A" w:rsidRPr="000B6235" w:rsidRDefault="0012716A" w:rsidP="0012716A">
      <w:pPr>
        <w:rPr>
          <w:b/>
          <w:i/>
        </w:rPr>
      </w:pPr>
      <w:r w:rsidRPr="000B6235">
        <w:rPr>
          <w:b/>
          <w:i/>
        </w:rPr>
        <w:lastRenderedPageBreak/>
        <w:t>Cobertura geográfica</w:t>
      </w:r>
      <w:r>
        <w:rPr>
          <w:b/>
          <w:i/>
        </w:rPr>
        <w:t xml:space="preserve">: </w:t>
      </w:r>
      <w:r>
        <w:t xml:space="preserve">La estrategia es concentrarse en barrios populares, y al inicio solamente en Calderón, donde fueron efectuadas las encuestas. </w:t>
      </w:r>
    </w:p>
    <w:p w:rsidR="0012716A" w:rsidRPr="007D1F21" w:rsidRDefault="0012716A" w:rsidP="0012716A"/>
    <w:p w:rsidR="0012716A" w:rsidRDefault="0012716A" w:rsidP="0012716A">
      <w:r w:rsidRPr="000B6235">
        <w:rPr>
          <w:b/>
          <w:i/>
        </w:rPr>
        <w:t>Canales de distribución:</w:t>
      </w:r>
      <w:r>
        <w:t xml:space="preserve"> El canal de distribución es indirecta corta, es decir desde el productor, se enviará a la empresa, y la empresa de forma directa venderá a las familias.</w:t>
      </w:r>
    </w:p>
    <w:p w:rsidR="00CF02A1" w:rsidRDefault="00CF02A1">
      <w:pPr>
        <w:rPr>
          <w:rFonts w:eastAsiaTheme="majorEastAsia" w:cstheme="majorBidi"/>
          <w:b/>
          <w:szCs w:val="24"/>
        </w:rPr>
      </w:pPr>
      <w:bookmarkStart w:id="224" w:name="_Toc419122074"/>
    </w:p>
    <w:p w:rsidR="0012716A" w:rsidRDefault="0012716A" w:rsidP="00933DBE">
      <w:pPr>
        <w:pStyle w:val="Ttulo3"/>
        <w:ind w:firstLine="0"/>
      </w:pPr>
      <w:bookmarkStart w:id="225" w:name="_Toc419814753"/>
      <w:r>
        <w:t>Estrategia de promoción</w:t>
      </w:r>
      <w:bookmarkEnd w:id="224"/>
      <w:bookmarkEnd w:id="225"/>
    </w:p>
    <w:p w:rsidR="00972879" w:rsidRDefault="00972879" w:rsidP="0012716A"/>
    <w:p w:rsidR="0012716A" w:rsidRDefault="0012716A" w:rsidP="0012716A">
      <w:r>
        <w:t>La promoción sirva para incrementar las ventas y comunicar a los consumidores los productos que se pretender comercializar, por tanto, se puede tener un excelente producto y precio, pero si nadie conoce donde comprar o de que se trata el producto no se venderá, por tanto se pretende seguir las siguientes estrategias:</w:t>
      </w:r>
    </w:p>
    <w:p w:rsidR="0012716A" w:rsidRDefault="0012716A" w:rsidP="0012716A"/>
    <w:p w:rsidR="0012716A" w:rsidRPr="000B6235" w:rsidRDefault="0012716A" w:rsidP="00F14AC3">
      <w:pPr>
        <w:ind w:firstLine="0"/>
        <w:rPr>
          <w:b/>
          <w:i/>
        </w:rPr>
      </w:pPr>
      <w:r w:rsidRPr="000B6235">
        <w:rPr>
          <w:b/>
          <w:i/>
        </w:rPr>
        <w:t>Entrega de muestras</w:t>
      </w:r>
    </w:p>
    <w:p w:rsidR="0012716A" w:rsidRDefault="0012716A" w:rsidP="0012716A"/>
    <w:p w:rsidR="0012716A" w:rsidRDefault="0012716A" w:rsidP="0012716A">
      <w:r>
        <w:t>Mostrar las bondades del producto de forma gratuita, es la forma que conozcan el producto, por tanto será una de  las principales estrategias.</w:t>
      </w:r>
    </w:p>
    <w:p w:rsidR="0012716A" w:rsidRDefault="0012716A" w:rsidP="0012716A"/>
    <w:p w:rsidR="0012716A" w:rsidRPr="000B6235" w:rsidRDefault="0012716A" w:rsidP="00F14AC3">
      <w:pPr>
        <w:ind w:firstLine="0"/>
        <w:rPr>
          <w:b/>
          <w:i/>
        </w:rPr>
      </w:pPr>
      <w:r w:rsidRPr="000B6235">
        <w:rPr>
          <w:b/>
          <w:i/>
        </w:rPr>
        <w:t>Implementación de un CRM básico</w:t>
      </w:r>
    </w:p>
    <w:p w:rsidR="0012716A" w:rsidRDefault="0012716A" w:rsidP="0012716A"/>
    <w:p w:rsidR="0012716A" w:rsidRDefault="0012716A" w:rsidP="0012716A">
      <w:r>
        <w:t>En la actualidad los sistemas informáticos se pueden conseguir desde libres, es decir gratuitos, y costosos, pero un sistema de CRM, para conocer los clientes es de suma importancia, ya que la personalización será la base de este negocio, y hoy en día en lugar de adquirir, se puede rentar, lo que es mejor, ya que cualquier actualización ya incluye en el precio.</w:t>
      </w:r>
    </w:p>
    <w:p w:rsidR="0012716A" w:rsidRDefault="0012716A" w:rsidP="0012716A"/>
    <w:p w:rsidR="0012716A" w:rsidRPr="000B6235" w:rsidRDefault="0012716A" w:rsidP="00F14AC3">
      <w:pPr>
        <w:ind w:firstLine="0"/>
        <w:rPr>
          <w:b/>
          <w:i/>
        </w:rPr>
      </w:pPr>
      <w:r w:rsidRPr="000B6235">
        <w:rPr>
          <w:b/>
          <w:i/>
        </w:rPr>
        <w:t>Regalos a clientes A</w:t>
      </w:r>
    </w:p>
    <w:p w:rsidR="0012716A" w:rsidRDefault="0012716A" w:rsidP="0012716A"/>
    <w:p w:rsidR="0012716A" w:rsidRDefault="0012716A" w:rsidP="0012716A">
      <w:r>
        <w:lastRenderedPageBreak/>
        <w:t>Para mantener esa personalización, y al ecuatoriano les gusta que se acuerden de ellos, en fechas especiales, se otorgará regalos para fidelizar a estos clientes, y según la ley de Pareto, representan el 20% de los clientes, pero compran el 80%.</w:t>
      </w:r>
    </w:p>
    <w:p w:rsidR="00F14AC3" w:rsidRDefault="00F14AC3" w:rsidP="0012716A">
      <w:pPr>
        <w:rPr>
          <w:b/>
          <w:i/>
        </w:rPr>
      </w:pPr>
    </w:p>
    <w:p w:rsidR="00933DBE" w:rsidRDefault="00933DBE">
      <w:pPr>
        <w:rPr>
          <w:b/>
          <w:i/>
        </w:rPr>
      </w:pPr>
      <w:r>
        <w:rPr>
          <w:b/>
          <w:i/>
        </w:rPr>
        <w:br w:type="page"/>
      </w:r>
    </w:p>
    <w:p w:rsidR="0012716A" w:rsidRPr="000B6235" w:rsidRDefault="0012716A" w:rsidP="00F14AC3">
      <w:pPr>
        <w:ind w:firstLine="0"/>
        <w:rPr>
          <w:b/>
          <w:i/>
        </w:rPr>
      </w:pPr>
      <w:r w:rsidRPr="000B6235">
        <w:rPr>
          <w:b/>
          <w:i/>
        </w:rPr>
        <w:lastRenderedPageBreak/>
        <w:t>Marketing Directo</w:t>
      </w:r>
    </w:p>
    <w:p w:rsidR="0012716A" w:rsidRDefault="0012716A" w:rsidP="0012716A"/>
    <w:p w:rsidR="0012716A" w:rsidRDefault="0012716A" w:rsidP="0012716A">
      <w:r>
        <w:t>Este tipo de marketing está dirigido exclusivamente al sector donde se pretende comunicar el servicio, por tanto se enviará flyers a domicilio y también se entregará los mismos en puntos de mayor circulación de esta parroquia.</w:t>
      </w:r>
    </w:p>
    <w:p w:rsidR="0012716A" w:rsidRDefault="0012716A" w:rsidP="0012716A"/>
    <w:p w:rsidR="0012716A" w:rsidRPr="00933DBE" w:rsidRDefault="0012716A" w:rsidP="00933DBE">
      <w:pPr>
        <w:ind w:firstLine="0"/>
        <w:rPr>
          <w:b/>
          <w:i/>
        </w:rPr>
      </w:pPr>
      <w:r w:rsidRPr="00933DBE">
        <w:rPr>
          <w:b/>
          <w:i/>
        </w:rPr>
        <w:t>Vendedor Adicional</w:t>
      </w:r>
    </w:p>
    <w:p w:rsidR="0012716A" w:rsidRDefault="0012716A" w:rsidP="0012716A">
      <w:pPr>
        <w:spacing w:before="100" w:beforeAutospacing="1" w:after="100" w:afterAutospacing="1"/>
      </w:pPr>
      <w:r>
        <w:t xml:space="preserve">     Sin duda la contratación de un vendedor adicional, servirá para aumentar los clientes, en el siguiente capítulo se detallará esta estrategia. </w:t>
      </w:r>
    </w:p>
    <w:p w:rsidR="00CF02A1" w:rsidRDefault="00CF02A1">
      <w:r>
        <w:br w:type="page"/>
      </w:r>
    </w:p>
    <w:p w:rsidR="0030287C" w:rsidRDefault="0030287C" w:rsidP="00C03FBC">
      <w:bookmarkStart w:id="226" w:name="_Toc419814754"/>
    </w:p>
    <w:p w:rsidR="0030287C" w:rsidRDefault="0030287C" w:rsidP="00C03FBC"/>
    <w:p w:rsidR="00796532" w:rsidRDefault="00796532" w:rsidP="00796532">
      <w:pPr>
        <w:pStyle w:val="Ttulo1"/>
        <w:rPr>
          <w:lang w:val="es-EC"/>
        </w:rPr>
      </w:pPr>
      <w:r w:rsidRPr="00796532">
        <w:t>CAPÍTULO</w:t>
      </w:r>
      <w:r w:rsidRPr="00796532">
        <w:rPr>
          <w:lang w:val="es-EC"/>
        </w:rPr>
        <w:t xml:space="preserve"> V</w:t>
      </w:r>
      <w:bookmarkEnd w:id="226"/>
    </w:p>
    <w:p w:rsidR="00796532" w:rsidRDefault="00796532" w:rsidP="00C03FBC"/>
    <w:p w:rsidR="00796532" w:rsidRPr="00796532" w:rsidRDefault="00796532" w:rsidP="00796532">
      <w:pPr>
        <w:pStyle w:val="Ttulo1"/>
        <w:rPr>
          <w:lang w:val="es-EC"/>
        </w:rPr>
      </w:pPr>
      <w:bookmarkStart w:id="227" w:name="_Toc419814755"/>
      <w:r w:rsidRPr="00796532">
        <w:t>IMPLEMENTACIÓN</w:t>
      </w:r>
      <w:bookmarkEnd w:id="227"/>
    </w:p>
    <w:p w:rsidR="00796532" w:rsidRDefault="00796532" w:rsidP="00C03FBC"/>
    <w:p w:rsidR="00796532" w:rsidRPr="00796532" w:rsidRDefault="00796532" w:rsidP="00796532">
      <w:pPr>
        <w:pStyle w:val="Ttulo2"/>
      </w:pPr>
      <w:bookmarkStart w:id="228" w:name="_Toc419814756"/>
      <w:r w:rsidRPr="00796532">
        <w:t>Requisitos del Personal e incentivos</w:t>
      </w:r>
      <w:bookmarkEnd w:id="228"/>
    </w:p>
    <w:p w:rsidR="00796532" w:rsidRPr="00796532" w:rsidRDefault="00796532" w:rsidP="00C03FBC"/>
    <w:p w:rsidR="00796532" w:rsidRPr="00796532" w:rsidRDefault="00796532" w:rsidP="00796532">
      <w:pPr>
        <w:ind w:left="284" w:firstLine="0"/>
      </w:pPr>
      <w:r>
        <w:t xml:space="preserve">    </w:t>
      </w:r>
      <w:r w:rsidRPr="00796532">
        <w:t>Para alcanzar los objetivos de marketing es vital y necesario contratar a un vendedor, y por ser una empresa pequeña, el vendedor vende, cobra y entrega el producto, pero con un control diario, al inicio y al final del día.</w:t>
      </w:r>
    </w:p>
    <w:p w:rsidR="00796532" w:rsidRPr="00796532" w:rsidRDefault="00796532" w:rsidP="00796532">
      <w:pPr>
        <w:ind w:left="284" w:firstLine="0"/>
      </w:pPr>
    </w:p>
    <w:p w:rsidR="00796532" w:rsidRPr="00796532" w:rsidRDefault="00796532" w:rsidP="00796532">
      <w:pPr>
        <w:ind w:left="284" w:firstLine="0"/>
      </w:pPr>
      <w:r>
        <w:t xml:space="preserve">     </w:t>
      </w:r>
      <w:r w:rsidRPr="00796532">
        <w:t>Con el objeto de motivarle al vendedor, además de recibir el sueldo básico legal, también se le otorgará una comisión sobre ventas.</w:t>
      </w:r>
    </w:p>
    <w:p w:rsidR="00796532" w:rsidRPr="00796532" w:rsidRDefault="00796532" w:rsidP="00796532">
      <w:pPr>
        <w:ind w:left="284" w:firstLine="0"/>
      </w:pPr>
    </w:p>
    <w:p w:rsidR="00796532" w:rsidRPr="00796532" w:rsidRDefault="00796532" w:rsidP="00796532">
      <w:pPr>
        <w:ind w:left="284" w:firstLine="0"/>
      </w:pPr>
      <w:r>
        <w:t xml:space="preserve">    </w:t>
      </w:r>
      <w:r w:rsidRPr="00796532">
        <w:t>Se preferirá a un vendedor de la zona misma, y en especial que conozca a muchas personas del sector, para que sea aún más fácil la venta y la introducción del producto.</w:t>
      </w:r>
    </w:p>
    <w:p w:rsidR="00796532" w:rsidRPr="00796532" w:rsidRDefault="00796532" w:rsidP="00796532">
      <w:pPr>
        <w:ind w:left="284" w:firstLine="0"/>
      </w:pPr>
    </w:p>
    <w:p w:rsidR="00796532" w:rsidRPr="00796532" w:rsidRDefault="00796532" w:rsidP="00796532">
      <w:pPr>
        <w:ind w:left="284" w:firstLine="0"/>
      </w:pPr>
      <w:r>
        <w:t xml:space="preserve">     </w:t>
      </w:r>
      <w:r w:rsidRPr="00796532">
        <w:t>Además para complementar se le entregará una prima trimestral en base a:</w:t>
      </w:r>
    </w:p>
    <w:p w:rsidR="00796532" w:rsidRDefault="00796532" w:rsidP="00796532">
      <w:pPr>
        <w:ind w:left="284" w:firstLine="0"/>
      </w:pPr>
    </w:p>
    <w:p w:rsidR="00796532" w:rsidRDefault="00796532" w:rsidP="002F0402">
      <w:pPr>
        <w:pStyle w:val="Prrafodelista"/>
        <w:numPr>
          <w:ilvl w:val="0"/>
          <w:numId w:val="39"/>
        </w:numPr>
      </w:pPr>
      <w:r w:rsidRPr="00796532">
        <w:t>Número de visitas de ventas a potenciales clientes vs. Número de clientes nuevos con ventas ya realizadas. Esto con el fin de cumplir uno de los objetivos de marketing, el cual dice que de 4 visitas, 1 sea venta.</w:t>
      </w:r>
    </w:p>
    <w:p w:rsidR="002F0402" w:rsidRPr="00796532" w:rsidRDefault="002F0402" w:rsidP="002F0402">
      <w:pPr>
        <w:pStyle w:val="Prrafodelista"/>
        <w:ind w:left="1004" w:firstLine="0"/>
      </w:pPr>
    </w:p>
    <w:p w:rsidR="00796532" w:rsidRDefault="00796532" w:rsidP="002F0402">
      <w:pPr>
        <w:pStyle w:val="Prrafodelista"/>
        <w:numPr>
          <w:ilvl w:val="0"/>
          <w:numId w:val="39"/>
        </w:numPr>
      </w:pPr>
      <w:r w:rsidRPr="00796532">
        <w:t>Trato a los clientes, para lo cual se llamará de vez en cuando a los clientes para conocer su satisfacción del producto, tiempos de entrega, trato del vendedor y además conocer sus sugerencias y comentarios.</w:t>
      </w:r>
    </w:p>
    <w:p w:rsidR="002F0402" w:rsidRPr="00796532" w:rsidRDefault="002F0402" w:rsidP="002F0402">
      <w:pPr>
        <w:pStyle w:val="Prrafodelista"/>
        <w:ind w:left="1004" w:firstLine="0"/>
      </w:pPr>
    </w:p>
    <w:p w:rsidR="00796532" w:rsidRPr="00796532" w:rsidRDefault="00796532" w:rsidP="006501FA">
      <w:pPr>
        <w:pStyle w:val="Prrafodelista"/>
        <w:numPr>
          <w:ilvl w:val="0"/>
          <w:numId w:val="39"/>
        </w:numPr>
      </w:pPr>
      <w:r w:rsidRPr="00796532">
        <w:t xml:space="preserve">Apoyo a actividades de la empresa, ya que casi todo el sueldo va dirigido a las ventas y a los clientes, también se evaluará el apoyo que </w:t>
      </w:r>
      <w:r w:rsidRPr="00796532">
        <w:lastRenderedPageBreak/>
        <w:t>el vendedor</w:t>
      </w:r>
      <w:r w:rsidR="002F0402">
        <w:t xml:space="preserve"> </w:t>
      </w:r>
      <w:r w:rsidRPr="00796532">
        <w:t>brinde en ciertas ocasiones que se requiera para algo exclusivamente concerniente al negocio.</w:t>
      </w:r>
    </w:p>
    <w:p w:rsidR="00796532" w:rsidRPr="00796532" w:rsidRDefault="00796532" w:rsidP="00796532">
      <w:pPr>
        <w:ind w:left="284" w:firstLine="0"/>
      </w:pPr>
    </w:p>
    <w:p w:rsidR="00796532" w:rsidRPr="002F0402" w:rsidRDefault="00796532" w:rsidP="002F0402">
      <w:pPr>
        <w:pStyle w:val="Ttulo1"/>
        <w:jc w:val="left"/>
        <w:rPr>
          <w:i/>
          <w:lang w:val="es-EC"/>
        </w:rPr>
      </w:pPr>
      <w:bookmarkStart w:id="229" w:name="_Toc419814757"/>
      <w:r w:rsidRPr="002F0402">
        <w:rPr>
          <w:i/>
          <w:lang w:val="es-EC"/>
        </w:rPr>
        <w:t>Perfil deseado para el vendedor:</w:t>
      </w:r>
      <w:bookmarkEnd w:id="229"/>
    </w:p>
    <w:p w:rsidR="00796532" w:rsidRPr="00796532" w:rsidRDefault="00796532" w:rsidP="00C03FBC"/>
    <w:p w:rsidR="00796532" w:rsidRPr="00796532" w:rsidRDefault="00796532" w:rsidP="002F0402">
      <w:r w:rsidRPr="002F0402">
        <w:rPr>
          <w:i/>
        </w:rPr>
        <w:t>Edad</w:t>
      </w:r>
      <w:r w:rsidRPr="00796532">
        <w:t>: De 25 a 40 años, se prefiere adultos jóvenes porque se necesita personas que puedan movilizarse todo el tiempo, ya que es cansado el trabajo, y no se prefiere personas muy jóvenes ya que se necesita una persona comprometida y que tenga necesidades, como padre o madre de familia.</w:t>
      </w:r>
    </w:p>
    <w:p w:rsidR="00796532" w:rsidRPr="00796532" w:rsidRDefault="00796532" w:rsidP="00C03FBC"/>
    <w:p w:rsidR="00796532" w:rsidRPr="00796532" w:rsidRDefault="00796532" w:rsidP="002F0402">
      <w:r w:rsidRPr="002F0402">
        <w:rPr>
          <w:i/>
        </w:rPr>
        <w:t>Salud y resistencia:</w:t>
      </w:r>
      <w:r w:rsidRPr="00796532">
        <w:t xml:space="preserve"> Se necesita buena salud, en especial por cambios de horarios, temperatura, comidas y caminatas largas.</w:t>
      </w:r>
    </w:p>
    <w:p w:rsidR="00796532" w:rsidRPr="00796532" w:rsidRDefault="00796532" w:rsidP="00C03FBC"/>
    <w:p w:rsidR="00796532" w:rsidRDefault="00796532" w:rsidP="002F0402">
      <w:r w:rsidRPr="002F0402">
        <w:rPr>
          <w:i/>
        </w:rPr>
        <w:t>Aspecto y trato agradable:</w:t>
      </w:r>
      <w:r w:rsidRPr="00796532">
        <w:t xml:space="preserve"> Modo de vestir adecuado al entorno y sencillez ayudan.</w:t>
      </w:r>
    </w:p>
    <w:p w:rsidR="002F0402" w:rsidRPr="00796532" w:rsidRDefault="002F0402" w:rsidP="002F0402"/>
    <w:p w:rsidR="00796532" w:rsidRPr="002F0402" w:rsidRDefault="00796532" w:rsidP="00A863AD">
      <w:bookmarkStart w:id="230" w:name="_Toc419814758"/>
      <w:r w:rsidRPr="002F0402">
        <w:rPr>
          <w:i/>
        </w:rPr>
        <w:t>Expresión verbal y modales discretos:</w:t>
      </w:r>
      <w:r w:rsidRPr="00796532">
        <w:t xml:space="preserve"> </w:t>
      </w:r>
      <w:r w:rsidRPr="002F0402">
        <w:t xml:space="preserve">Rapidez, vitalidad, dinamismo. Experiencia en Ventas: </w:t>
      </w:r>
      <w:r w:rsidRPr="002F0402">
        <w:rPr>
          <w:i/>
        </w:rPr>
        <w:t>Altamente</w:t>
      </w:r>
      <w:r w:rsidRPr="002F0402">
        <w:t xml:space="preserve"> deseable.</w:t>
      </w:r>
      <w:bookmarkEnd w:id="230"/>
    </w:p>
    <w:p w:rsidR="00796532" w:rsidRPr="00796532" w:rsidRDefault="00796532" w:rsidP="00C03FBC"/>
    <w:p w:rsidR="00796532" w:rsidRDefault="00796532" w:rsidP="00462045">
      <w:r w:rsidRPr="00462045">
        <w:t>Estos parámetros son los deseables, y el vendedor que más se acerque a los mismos será el contratado, sin embargo a pesar de que el vendedor tenga</w:t>
      </w:r>
      <w:r w:rsidRPr="00796532">
        <w:t xml:space="preserve"> lo requerido, necesitará de capacitación que será impartida por el Gerente y por auto-estudio e investigación.</w:t>
      </w:r>
    </w:p>
    <w:p w:rsidR="00796532" w:rsidRPr="00796532" w:rsidRDefault="00796532" w:rsidP="00C03FBC"/>
    <w:p w:rsidR="00796532" w:rsidRDefault="00796532" w:rsidP="00462045">
      <w:r w:rsidRPr="00796532">
        <w:t xml:space="preserve">Las líneas principales de </w:t>
      </w:r>
      <w:r w:rsidRPr="00462045">
        <w:t>capacitación</w:t>
      </w:r>
      <w:r w:rsidRPr="00796532">
        <w:t xml:space="preserve"> se basarán en los siguientes puntos:</w:t>
      </w:r>
    </w:p>
    <w:p w:rsidR="00462045" w:rsidRPr="00796532" w:rsidRDefault="00462045" w:rsidP="00462045"/>
    <w:p w:rsidR="00796532" w:rsidRPr="00462045" w:rsidRDefault="00796532" w:rsidP="00462045">
      <w:pPr>
        <w:pStyle w:val="Prrafodelista"/>
        <w:numPr>
          <w:ilvl w:val="0"/>
          <w:numId w:val="41"/>
        </w:numPr>
      </w:pPr>
      <w:r w:rsidRPr="00462045">
        <w:t>Conocimiento sobre el producto.</w:t>
      </w:r>
    </w:p>
    <w:p w:rsidR="00796532" w:rsidRPr="00462045" w:rsidRDefault="00796532" w:rsidP="00462045">
      <w:pPr>
        <w:pStyle w:val="Prrafodelista"/>
        <w:numPr>
          <w:ilvl w:val="0"/>
          <w:numId w:val="41"/>
        </w:numPr>
      </w:pPr>
      <w:r w:rsidRPr="00462045">
        <w:t>Características del cliente.</w:t>
      </w:r>
    </w:p>
    <w:p w:rsidR="00796532" w:rsidRPr="00462045" w:rsidRDefault="00796532" w:rsidP="00462045">
      <w:pPr>
        <w:pStyle w:val="Prrafodelista"/>
        <w:numPr>
          <w:ilvl w:val="0"/>
          <w:numId w:val="41"/>
        </w:numPr>
      </w:pPr>
      <w:r w:rsidRPr="00462045">
        <w:t>La competencia.</w:t>
      </w:r>
    </w:p>
    <w:p w:rsidR="00796532" w:rsidRPr="00462045" w:rsidRDefault="00796532" w:rsidP="00462045">
      <w:pPr>
        <w:pStyle w:val="Prrafodelista"/>
        <w:numPr>
          <w:ilvl w:val="0"/>
          <w:numId w:val="41"/>
        </w:numPr>
      </w:pPr>
      <w:r w:rsidRPr="00462045">
        <w:t>La propia empresa.</w:t>
      </w:r>
    </w:p>
    <w:p w:rsidR="00462045" w:rsidRDefault="00796532" w:rsidP="00462045">
      <w:pPr>
        <w:pStyle w:val="Prrafodelista"/>
        <w:numPr>
          <w:ilvl w:val="0"/>
          <w:numId w:val="41"/>
        </w:numPr>
      </w:pPr>
      <w:r w:rsidRPr="00462045">
        <w:t>Estrategia y técnica de ventas.</w:t>
      </w:r>
      <w:r w:rsidR="00462045">
        <w:t xml:space="preserve"> </w:t>
      </w:r>
    </w:p>
    <w:p w:rsidR="00796532" w:rsidRPr="00462045" w:rsidRDefault="00796532" w:rsidP="00462045">
      <w:pPr>
        <w:pStyle w:val="Prrafodelista"/>
        <w:numPr>
          <w:ilvl w:val="0"/>
          <w:numId w:val="41"/>
        </w:numPr>
      </w:pPr>
      <w:r w:rsidRPr="00462045">
        <w:t>Organización de su trabajo e informes.</w:t>
      </w:r>
    </w:p>
    <w:p w:rsidR="00796532" w:rsidRDefault="00796532" w:rsidP="000E5255">
      <w:r w:rsidRPr="000E5255">
        <w:lastRenderedPageBreak/>
        <w:t>En el siguiente gráfico se muestra las características de los vendedores que se requieren dentro del negocio.</w:t>
      </w:r>
    </w:p>
    <w:p w:rsidR="00D56D30" w:rsidRDefault="00D56D30" w:rsidP="000E5255">
      <w:r>
        <w:rPr>
          <w:noProof/>
          <w:lang w:eastAsia="es-EC"/>
        </w:rPr>
        <w:drawing>
          <wp:inline distT="0" distB="0" distL="0" distR="0" wp14:anchorId="02AE6058" wp14:editId="76B2CC5C">
            <wp:extent cx="4797631" cy="3213022"/>
            <wp:effectExtent l="0" t="0" r="3175" b="698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extLst>
                        <a:ext uri="{28A0092B-C50C-407E-A947-70E740481C1C}">
                          <a14:useLocalDpi xmlns:a14="http://schemas.microsoft.com/office/drawing/2010/main" val="0"/>
                        </a:ext>
                      </a:extLst>
                    </a:blip>
                    <a:srcRect l="24031" t="12152" r="17298" b="5286"/>
                    <a:stretch/>
                  </pic:blipFill>
                  <pic:spPr bwMode="auto">
                    <a:xfrm>
                      <a:off x="0" y="0"/>
                      <a:ext cx="4814717" cy="3224465"/>
                    </a:xfrm>
                    <a:prstGeom prst="rect">
                      <a:avLst/>
                    </a:prstGeom>
                    <a:ln>
                      <a:noFill/>
                    </a:ln>
                    <a:extLst>
                      <a:ext uri="{53640926-AAD7-44D8-BBD7-CCE9431645EC}">
                        <a14:shadowObscured xmlns:a14="http://schemas.microsoft.com/office/drawing/2010/main"/>
                      </a:ext>
                    </a:extLst>
                  </pic:spPr>
                </pic:pic>
              </a:graphicData>
            </a:graphic>
          </wp:inline>
        </w:drawing>
      </w:r>
    </w:p>
    <w:p w:rsidR="00D56D30" w:rsidRDefault="00D56D30" w:rsidP="00D56D30">
      <w:pPr>
        <w:spacing w:line="240" w:lineRule="auto"/>
        <w:ind w:left="284" w:firstLine="0"/>
      </w:pPr>
      <w:bookmarkStart w:id="231" w:name="_Toc419815002"/>
      <w:r w:rsidRPr="00D56D30">
        <w:rPr>
          <w:b/>
        </w:rPr>
        <w:t xml:space="preserve">Gráfico  </w:t>
      </w:r>
      <w:r w:rsidRPr="00D56D30">
        <w:rPr>
          <w:b/>
        </w:rPr>
        <w:fldChar w:fldCharType="begin"/>
      </w:r>
      <w:r w:rsidRPr="00D56D30">
        <w:rPr>
          <w:b/>
        </w:rPr>
        <w:instrText xml:space="preserve"> SEQ Gráfico_ \* ARABIC </w:instrText>
      </w:r>
      <w:r w:rsidRPr="00D56D30">
        <w:rPr>
          <w:b/>
        </w:rPr>
        <w:fldChar w:fldCharType="separate"/>
      </w:r>
      <w:r w:rsidR="002D0B41">
        <w:rPr>
          <w:b/>
          <w:noProof/>
        </w:rPr>
        <w:t>31</w:t>
      </w:r>
      <w:r w:rsidRPr="00D56D30">
        <w:rPr>
          <w:b/>
        </w:rPr>
        <w:fldChar w:fldCharType="end"/>
      </w:r>
      <w:r w:rsidRPr="00D56D30">
        <w:rPr>
          <w:b/>
        </w:rPr>
        <w:t>:</w:t>
      </w:r>
      <w:r>
        <w:t xml:space="preserve"> El vendedor</w:t>
      </w:r>
      <w:bookmarkEnd w:id="231"/>
    </w:p>
    <w:p w:rsidR="00D56D30" w:rsidRPr="00D56D30" w:rsidRDefault="00D56D30" w:rsidP="00D56D30">
      <w:pPr>
        <w:spacing w:line="240" w:lineRule="auto"/>
        <w:ind w:left="284" w:firstLine="0"/>
      </w:pPr>
      <w:r w:rsidRPr="00D56D30">
        <w:rPr>
          <w:b/>
        </w:rPr>
        <w:t>Elaborado por:</w:t>
      </w:r>
      <w:r>
        <w:t xml:space="preserve"> la Autora</w:t>
      </w:r>
    </w:p>
    <w:p w:rsidR="00796532" w:rsidRDefault="00796532" w:rsidP="00C03FBC"/>
    <w:p w:rsidR="00C21FA1" w:rsidRDefault="00C21FA1" w:rsidP="00C21FA1">
      <w:pPr>
        <w:rPr>
          <w:b/>
          <w:i/>
          <w:lang w:eastAsia="es-ES"/>
        </w:rPr>
      </w:pPr>
      <w:r w:rsidRPr="00C21FA1">
        <w:rPr>
          <w:b/>
          <w:i/>
          <w:lang w:eastAsia="es-ES"/>
        </w:rPr>
        <w:t>Formación en métodos de venta</w:t>
      </w:r>
    </w:p>
    <w:p w:rsidR="00C21FA1" w:rsidRPr="00C21FA1" w:rsidRDefault="00C21FA1" w:rsidP="00C21FA1">
      <w:pPr>
        <w:rPr>
          <w:b/>
          <w:i/>
          <w:lang w:eastAsia="es-ES"/>
        </w:rPr>
      </w:pPr>
    </w:p>
    <w:p w:rsidR="00796532" w:rsidRPr="006501FA" w:rsidRDefault="00796532" w:rsidP="006501FA">
      <w:r w:rsidRPr="006501FA">
        <w:t>Para la formación en los métodos de ventas se utilizarán las siguientes estrategias:</w:t>
      </w:r>
    </w:p>
    <w:p w:rsidR="00C21FA1" w:rsidRDefault="00C21FA1" w:rsidP="006501FA"/>
    <w:p w:rsidR="00796532" w:rsidRPr="006501FA" w:rsidRDefault="00796532" w:rsidP="006501FA">
      <w:r w:rsidRPr="006501FA">
        <w:t>•</w:t>
      </w:r>
      <w:r w:rsidRPr="006501FA">
        <w:tab/>
        <w:t>AIDA.</w:t>
      </w:r>
    </w:p>
    <w:p w:rsidR="00796532" w:rsidRPr="006501FA" w:rsidRDefault="00796532" w:rsidP="006501FA">
      <w:r w:rsidRPr="006501FA">
        <w:t>•</w:t>
      </w:r>
      <w:r w:rsidRPr="006501FA">
        <w:tab/>
        <w:t>AIDA significa:</w:t>
      </w:r>
    </w:p>
    <w:p w:rsidR="00796532" w:rsidRPr="006501FA" w:rsidRDefault="00796532" w:rsidP="006501FA"/>
    <w:p w:rsidR="00796532" w:rsidRPr="006501FA" w:rsidRDefault="00796532" w:rsidP="006501FA">
      <w:r w:rsidRPr="00C21FA1">
        <w:rPr>
          <w:b/>
        </w:rPr>
        <w:t xml:space="preserve">A </w:t>
      </w:r>
      <w:r w:rsidRPr="006501FA">
        <w:t>El vendedor al comienzo de la conversación de la venta debe captar la atención el cliente. Para esto el vendedor se presentará con una campaña de alimentos sanos y orgánicos. Se mantendrá un ambiente de confianza y siempre saludará y despedirá, si es posible con el nombre del cliente.</w:t>
      </w:r>
    </w:p>
    <w:p w:rsidR="00796532" w:rsidRPr="006501FA" w:rsidRDefault="00796532" w:rsidP="006501FA"/>
    <w:p w:rsidR="00796532" w:rsidRPr="00796532" w:rsidRDefault="00796532" w:rsidP="006501FA">
      <w:r w:rsidRPr="00C21FA1">
        <w:rPr>
          <w:b/>
        </w:rPr>
        <w:t xml:space="preserve">I </w:t>
      </w:r>
      <w:r w:rsidRPr="006501FA">
        <w:t>Luego conseguir su interés. Para eso pedirá unos 2 minutos para mostrarles las ventajas de las frutas orgánicas.</w:t>
      </w:r>
    </w:p>
    <w:p w:rsidR="00796532" w:rsidRPr="00796532" w:rsidRDefault="00796532" w:rsidP="006501FA">
      <w:r w:rsidRPr="00C21FA1">
        <w:rPr>
          <w:b/>
        </w:rPr>
        <w:lastRenderedPageBreak/>
        <w:t xml:space="preserve">D </w:t>
      </w:r>
      <w:r w:rsidRPr="00796532">
        <w:t>El vendedor en este punto demostrará al cliente cómo las frutas orgánicas satisfarán las necesidades de éste. Para lograr éste objetivo el vendedor tendrá una carpeta que muestre estudios de documentación de los beneficios del tomate orgánico, además de conversar con el cliente sobre sus necesidades y las de su familia, para que recalque los beneficios y la satisfacción que dará el fruto.</w:t>
      </w:r>
    </w:p>
    <w:p w:rsidR="00796532" w:rsidRPr="00796532" w:rsidRDefault="00796532" w:rsidP="006501FA"/>
    <w:p w:rsidR="00C21FA1" w:rsidRDefault="00796532" w:rsidP="00C21FA1">
      <w:r w:rsidRPr="00C21FA1">
        <w:rPr>
          <w:b/>
        </w:rPr>
        <w:t>A</w:t>
      </w:r>
      <w:r w:rsidRPr="00796532">
        <w:t xml:space="preserve"> Aquí el vendedor deberá llevar al cliente a la última etapa, denominada acción o cierre, en la que entregará una muestra para que pruebe y ya se quede en un plan de entregas de tomate. Mientras conversa ya irá cerrando la venta, llenando una ficha de quien es la persona, cuantas personas son en la familia, cuanto consume, y cuando y qué hora quisiera recibir, aunque la ficha no representa un contrato, sirve perfectamente para ya poder hacer la venta, y en muchos casos ya realizan la compra el mismo momento.</w:t>
      </w:r>
    </w:p>
    <w:p w:rsidR="00C21FA1" w:rsidRDefault="00C21FA1" w:rsidP="00C21FA1"/>
    <w:p w:rsidR="00796532" w:rsidRPr="00796532" w:rsidRDefault="00796532" w:rsidP="00A863AD">
      <w:pPr>
        <w:pStyle w:val="Ttulo2"/>
      </w:pPr>
      <w:bookmarkStart w:id="232" w:name="_Toc419814759"/>
      <w:r w:rsidRPr="00796532">
        <w:t xml:space="preserve">Manejo de </w:t>
      </w:r>
      <w:r w:rsidR="00C21FA1" w:rsidRPr="00796532">
        <w:t>objeciones</w:t>
      </w:r>
      <w:bookmarkEnd w:id="232"/>
    </w:p>
    <w:p w:rsidR="00796532" w:rsidRPr="00796532" w:rsidRDefault="00796532" w:rsidP="00C21FA1"/>
    <w:p w:rsidR="00796532" w:rsidRDefault="00796532" w:rsidP="00C21FA1">
      <w:r w:rsidRPr="00796532">
        <w:t>Las pautas que utilizará el negocio para manejar las objeciones son las siguientes:</w:t>
      </w:r>
    </w:p>
    <w:p w:rsidR="00C21FA1" w:rsidRPr="00796532" w:rsidRDefault="00C21FA1" w:rsidP="00C21FA1">
      <w:pPr>
        <w:ind w:firstLine="0"/>
      </w:pPr>
    </w:p>
    <w:p w:rsidR="00796532" w:rsidRPr="00C21FA1" w:rsidRDefault="00796532" w:rsidP="00C21FA1">
      <w:pPr>
        <w:pStyle w:val="Prrafodelista"/>
        <w:numPr>
          <w:ilvl w:val="0"/>
          <w:numId w:val="41"/>
        </w:numPr>
      </w:pPr>
      <w:r w:rsidRPr="00C21FA1">
        <w:t>Las objeciones son una muestra de interés por parte del cliente.</w:t>
      </w:r>
    </w:p>
    <w:p w:rsidR="00796532" w:rsidRPr="00C21FA1" w:rsidRDefault="00796532" w:rsidP="00C21FA1">
      <w:pPr>
        <w:pStyle w:val="Prrafodelista"/>
        <w:numPr>
          <w:ilvl w:val="0"/>
          <w:numId w:val="41"/>
        </w:numPr>
      </w:pPr>
      <w:r w:rsidRPr="00C21FA1">
        <w:t>Las objeciones nos dicen lo que quieren comprar nuestros clientes.</w:t>
      </w:r>
    </w:p>
    <w:p w:rsidR="00796532" w:rsidRPr="00C21FA1" w:rsidRDefault="00796532" w:rsidP="00C21FA1">
      <w:pPr>
        <w:pStyle w:val="Prrafodelista"/>
        <w:numPr>
          <w:ilvl w:val="0"/>
          <w:numId w:val="41"/>
        </w:numPr>
      </w:pPr>
      <w:r w:rsidRPr="00C21FA1">
        <w:t>Las objeciones se basan en una información insuficiente del cliente sobre los beneficios que obtendrá con el producto.</w:t>
      </w:r>
    </w:p>
    <w:p w:rsidR="00796532" w:rsidRPr="00C21FA1" w:rsidRDefault="00796532" w:rsidP="00C21FA1">
      <w:pPr>
        <w:pStyle w:val="Prrafodelista"/>
        <w:numPr>
          <w:ilvl w:val="0"/>
          <w:numId w:val="41"/>
        </w:numPr>
      </w:pPr>
      <w:r w:rsidRPr="00C21FA1">
        <w:t>Para entender la objeción se escucha atentamente la objeción planteada, y para esto indague para reconocer la actitud del cliente repitiendo la objeción en forma de pregunta.</w:t>
      </w:r>
    </w:p>
    <w:p w:rsidR="00796532" w:rsidRPr="00C21FA1" w:rsidRDefault="00796532" w:rsidP="00C21FA1">
      <w:pPr>
        <w:pStyle w:val="Prrafodelista"/>
        <w:numPr>
          <w:ilvl w:val="0"/>
          <w:numId w:val="41"/>
        </w:numPr>
      </w:pPr>
      <w:r w:rsidRPr="00C21FA1">
        <w:t>La objeción es una señal de progreso, es un síntoma de interés por parte del cliente.</w:t>
      </w:r>
    </w:p>
    <w:p w:rsidR="00796532" w:rsidRPr="00C21FA1" w:rsidRDefault="00796532" w:rsidP="00C21FA1">
      <w:pPr>
        <w:pStyle w:val="Prrafodelista"/>
        <w:numPr>
          <w:ilvl w:val="0"/>
          <w:numId w:val="41"/>
        </w:numPr>
      </w:pPr>
      <w:r w:rsidRPr="00C21FA1">
        <w:t>Sin objeciones no tendríamos un feedback de nuestra entrevista.</w:t>
      </w:r>
    </w:p>
    <w:p w:rsidR="00796532" w:rsidRPr="00C21FA1" w:rsidRDefault="00796532" w:rsidP="00C21FA1">
      <w:pPr>
        <w:pStyle w:val="Prrafodelista"/>
        <w:numPr>
          <w:ilvl w:val="0"/>
          <w:numId w:val="41"/>
        </w:numPr>
      </w:pPr>
      <w:r w:rsidRPr="00C21FA1">
        <w:t>Una objeción llega a ser la brújula que permite direccionar o re-direccionar nuestra entrevista.</w:t>
      </w:r>
    </w:p>
    <w:p w:rsidR="00796532" w:rsidRPr="00476F42" w:rsidRDefault="00796532" w:rsidP="00476F42">
      <w:pPr>
        <w:pStyle w:val="Prrafodelista"/>
        <w:numPr>
          <w:ilvl w:val="0"/>
          <w:numId w:val="41"/>
        </w:numPr>
      </w:pPr>
      <w:r w:rsidRPr="00476F42">
        <w:lastRenderedPageBreak/>
        <w:t>A veces las objeciones son malos entendidos, por tanto aclarar el mal entendido.</w:t>
      </w:r>
    </w:p>
    <w:p w:rsidR="00796532" w:rsidRPr="00476F42" w:rsidRDefault="00796532" w:rsidP="00476F42">
      <w:pPr>
        <w:pStyle w:val="Prrafodelista"/>
        <w:numPr>
          <w:ilvl w:val="0"/>
          <w:numId w:val="41"/>
        </w:numPr>
      </w:pPr>
      <w:r w:rsidRPr="00476F42">
        <w:t>Nunca discutir con el cliente y tener el máximo respeto.</w:t>
      </w:r>
    </w:p>
    <w:p w:rsidR="00796532" w:rsidRPr="00476F42" w:rsidRDefault="00796532" w:rsidP="00476F42">
      <w:pPr>
        <w:pStyle w:val="Prrafodelista"/>
        <w:numPr>
          <w:ilvl w:val="0"/>
          <w:numId w:val="41"/>
        </w:numPr>
      </w:pPr>
      <w:r w:rsidRPr="00476F42">
        <w:t>Conservar la calma y escuchar atentamente cada objeción.</w:t>
      </w:r>
    </w:p>
    <w:p w:rsidR="00796532" w:rsidRPr="00476F42" w:rsidRDefault="00796532" w:rsidP="00476F42">
      <w:pPr>
        <w:pStyle w:val="Prrafodelista"/>
        <w:numPr>
          <w:ilvl w:val="0"/>
          <w:numId w:val="41"/>
        </w:numPr>
      </w:pPr>
      <w:r w:rsidRPr="00476F42">
        <w:t>Contestar de forma clara y pedir un feedback al cliente para ver si entendió la aclaración y entablar una conversación para entender las necesidades de los clientes.</w:t>
      </w:r>
    </w:p>
    <w:p w:rsidR="00796532" w:rsidRPr="00476F42" w:rsidRDefault="00796532" w:rsidP="00476F42">
      <w:pPr>
        <w:ind w:left="284" w:firstLine="0"/>
      </w:pPr>
    </w:p>
    <w:p w:rsidR="00796532" w:rsidRPr="00476F42" w:rsidRDefault="00796532" w:rsidP="00476F42">
      <w:pPr>
        <w:jc w:val="center"/>
        <w:rPr>
          <w:b/>
        </w:rPr>
      </w:pPr>
      <w:r w:rsidRPr="00476F42">
        <w:rPr>
          <w:b/>
        </w:rPr>
        <w:t>Plan de Implementación: actividades, cronograma, requisito financiero con sistema de información y control de resultado</w:t>
      </w:r>
    </w:p>
    <w:p w:rsidR="00796532" w:rsidRPr="00796532" w:rsidRDefault="00796532" w:rsidP="00C03FBC"/>
    <w:p w:rsidR="00796532" w:rsidRPr="00796532" w:rsidRDefault="00796532" w:rsidP="00C03FBC"/>
    <w:p w:rsidR="00796532" w:rsidRPr="00796532" w:rsidRDefault="008F1586" w:rsidP="008F1586">
      <w:pPr>
        <w:ind w:left="284" w:firstLine="0"/>
        <w:jc w:val="center"/>
      </w:pPr>
      <w:bookmarkStart w:id="233" w:name="_Toc419814969"/>
      <w:r>
        <w:t xml:space="preserve">Tabla </w:t>
      </w:r>
      <w:r>
        <w:fldChar w:fldCharType="begin"/>
      </w:r>
      <w:r>
        <w:instrText xml:space="preserve"> SEQ Tabla \* ARABIC </w:instrText>
      </w:r>
      <w:r>
        <w:fldChar w:fldCharType="separate"/>
      </w:r>
      <w:r w:rsidR="002D0B41">
        <w:rPr>
          <w:noProof/>
        </w:rPr>
        <w:t>9</w:t>
      </w:r>
      <w:r>
        <w:fldChar w:fldCharType="end"/>
      </w:r>
      <w:r w:rsidR="00796532" w:rsidRPr="00796532">
        <w:t xml:space="preserve"> 10: Plan de implementación</w:t>
      </w:r>
      <w:bookmarkEnd w:id="233"/>
    </w:p>
    <w:tbl>
      <w:tblPr>
        <w:tblW w:w="8217" w:type="dxa"/>
        <w:tblLayout w:type="fixed"/>
        <w:tblCellMar>
          <w:left w:w="40" w:type="dxa"/>
          <w:right w:w="40" w:type="dxa"/>
        </w:tblCellMar>
        <w:tblLook w:val="04A0" w:firstRow="1" w:lastRow="0" w:firstColumn="1" w:lastColumn="0" w:noHBand="0" w:noVBand="1"/>
      </w:tblPr>
      <w:tblGrid>
        <w:gridCol w:w="1693"/>
        <w:gridCol w:w="1532"/>
        <w:gridCol w:w="1675"/>
        <w:gridCol w:w="1531"/>
        <w:gridCol w:w="1786"/>
      </w:tblGrid>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Actividad</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Cronograma</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Presupuesto</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rPr>
                <w:sz w:val="20"/>
              </w:rPr>
            </w:pPr>
            <w:r w:rsidRPr="005D7CAC">
              <w:rPr>
                <w:sz w:val="20"/>
              </w:rPr>
              <w:t>Sistema</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Control de</w:t>
            </w:r>
          </w:p>
          <w:p w:rsidR="00935A7E" w:rsidRPr="005D7CAC" w:rsidRDefault="00935A7E" w:rsidP="00935A7E">
            <w:pPr>
              <w:spacing w:line="240" w:lineRule="auto"/>
              <w:ind w:left="284" w:firstLine="0"/>
              <w:rPr>
                <w:sz w:val="20"/>
              </w:rPr>
            </w:pPr>
            <w:r w:rsidRPr="005D7CAC">
              <w:rPr>
                <w:sz w:val="20"/>
              </w:rPr>
              <w:t>Resultado</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Entrega de muestras</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Durante todo el año.</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USD 1,440 = 1,5% de las</w:t>
            </w:r>
          </w:p>
          <w:p w:rsidR="00935A7E" w:rsidRPr="005D7CAC" w:rsidRDefault="00935A7E" w:rsidP="005D7CAC">
            <w:pPr>
              <w:spacing w:line="240" w:lineRule="auto"/>
              <w:ind w:firstLine="0"/>
              <w:rPr>
                <w:sz w:val="20"/>
              </w:rPr>
            </w:pPr>
            <w:r w:rsidRPr="005D7CAC">
              <w:rPr>
                <w:sz w:val="20"/>
              </w:rPr>
              <w:t>ventas.</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CRM</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Descuento/Ventas&lt; o = a 2,0%</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Implementación de CRM básico.</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Septiembre y Octubre de 2104</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Alquiler de sistemas por USD 20 mensuales.</w:t>
            </w:r>
          </w:p>
          <w:p w:rsidR="00935A7E" w:rsidRPr="005D7CAC" w:rsidRDefault="00935A7E" w:rsidP="005D7CAC">
            <w:pPr>
              <w:spacing w:line="240" w:lineRule="auto"/>
              <w:ind w:firstLine="0"/>
              <w:rPr>
                <w:sz w:val="20"/>
              </w:rPr>
            </w:pPr>
            <w:r w:rsidRPr="005D7CAC">
              <w:rPr>
                <w:sz w:val="20"/>
              </w:rPr>
              <w:t>Total: USD 240</w:t>
            </w:r>
          </w:p>
          <w:p w:rsidR="00935A7E" w:rsidRPr="005D7CAC" w:rsidRDefault="00935A7E" w:rsidP="005D7CAC">
            <w:pPr>
              <w:spacing w:line="240" w:lineRule="auto"/>
              <w:ind w:firstLine="0"/>
              <w:rPr>
                <w:sz w:val="20"/>
              </w:rPr>
            </w:pPr>
            <w:r w:rsidRPr="005D7CAC">
              <w:rPr>
                <w:sz w:val="20"/>
              </w:rPr>
              <w:t>anual.</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CRM</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Control de utilización del sistema por parte del Gerente General.</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Regalos a clientes. En fechas especiales como de cumpleaños.</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Durante todo el año.</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USD 600</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CRM, entrega a los mejores compradores</w:t>
            </w:r>
          </w:p>
          <w:p w:rsidR="00935A7E" w:rsidRPr="005D7CAC" w:rsidRDefault="00935A7E" w:rsidP="005D7CAC">
            <w:pPr>
              <w:spacing w:line="240" w:lineRule="auto"/>
              <w:ind w:firstLine="0"/>
              <w:rPr>
                <w:sz w:val="20"/>
              </w:rPr>
            </w:pPr>
            <w:r w:rsidRPr="005D7CAC">
              <w:rPr>
                <w:sz w:val="20"/>
              </w:rPr>
              <w:t>que representan</w:t>
            </w:r>
          </w:p>
          <w:p w:rsidR="00935A7E" w:rsidRPr="005D7CAC" w:rsidRDefault="00935A7E" w:rsidP="005D7CAC">
            <w:pPr>
              <w:spacing w:line="240" w:lineRule="auto"/>
              <w:ind w:firstLine="0"/>
              <w:rPr>
                <w:sz w:val="20"/>
              </w:rPr>
            </w:pPr>
            <w:r w:rsidRPr="005D7CAC">
              <w:rPr>
                <w:sz w:val="20"/>
              </w:rPr>
              <w:t>el 20% de los</w:t>
            </w:r>
          </w:p>
          <w:p w:rsidR="00935A7E" w:rsidRPr="005D7CAC" w:rsidRDefault="00935A7E" w:rsidP="005D7CAC">
            <w:pPr>
              <w:spacing w:line="240" w:lineRule="auto"/>
              <w:ind w:firstLine="0"/>
              <w:rPr>
                <w:sz w:val="20"/>
              </w:rPr>
            </w:pPr>
            <w:r w:rsidRPr="005D7CAC">
              <w:rPr>
                <w:sz w:val="20"/>
              </w:rPr>
              <w:t>clientes.</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Control de inventario, con verificación de llamada telefónica al cliente.</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Marketing Directo</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Entrega de flyers a domicilio por zonas cada 4 meses, y en puntos de alta circulación en el sector.</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USD 300 anual.</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Manual</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Cada flyer tendrá información de contacto, por lo que se espera un 1% de retorno de llamadas, por cada envío de flyers.</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Vendedor adicional.</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8F1586">
            <w:pPr>
              <w:spacing w:line="240" w:lineRule="auto"/>
              <w:ind w:firstLine="0"/>
              <w:rPr>
                <w:sz w:val="20"/>
              </w:rPr>
            </w:pPr>
            <w:r w:rsidRPr="005D7CAC">
              <w:rPr>
                <w:sz w:val="20"/>
              </w:rPr>
              <w:t>Contratación e inicio de ventas desde Agosto 2014.</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USD 6,000 anual.</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CRM</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Control diario de</w:t>
            </w:r>
          </w:p>
          <w:p w:rsidR="00935A7E" w:rsidRPr="005D7CAC" w:rsidRDefault="00935A7E" w:rsidP="005D7CAC">
            <w:pPr>
              <w:spacing w:line="240" w:lineRule="auto"/>
              <w:ind w:firstLine="0"/>
              <w:rPr>
                <w:sz w:val="20"/>
              </w:rPr>
            </w:pPr>
            <w:r w:rsidRPr="005D7CAC">
              <w:rPr>
                <w:sz w:val="20"/>
              </w:rPr>
              <w:t>visitas y cumplimiento de objetivos.</w:t>
            </w:r>
          </w:p>
        </w:tc>
      </w:tr>
      <w:tr w:rsidR="00935A7E" w:rsidRPr="005D7CAC" w:rsidTr="005D7CAC">
        <w:tc>
          <w:tcPr>
            <w:tcW w:w="1693"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Total actividades</w:t>
            </w:r>
          </w:p>
        </w:tc>
        <w:tc>
          <w:tcPr>
            <w:tcW w:w="1532"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8F1586">
            <w:pPr>
              <w:spacing w:line="240" w:lineRule="auto"/>
              <w:ind w:firstLine="0"/>
              <w:rPr>
                <w:sz w:val="20"/>
              </w:rPr>
            </w:pPr>
            <w:r w:rsidRPr="005D7CAC">
              <w:rPr>
                <w:sz w:val="20"/>
              </w:rPr>
              <w:t>Presupuesto anual Marketing</w:t>
            </w:r>
          </w:p>
        </w:tc>
        <w:tc>
          <w:tcPr>
            <w:tcW w:w="1675"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USD 8,580</w:t>
            </w:r>
          </w:p>
        </w:tc>
        <w:tc>
          <w:tcPr>
            <w:tcW w:w="1531"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935A7E">
            <w:pPr>
              <w:spacing w:line="240" w:lineRule="auto"/>
              <w:ind w:left="284" w:firstLine="0"/>
              <w:rPr>
                <w:sz w:val="20"/>
              </w:rPr>
            </w:pPr>
            <w:r w:rsidRPr="005D7CAC">
              <w:rPr>
                <w:sz w:val="20"/>
              </w:rPr>
              <w:t>CRM y Manual.</w:t>
            </w:r>
          </w:p>
        </w:tc>
        <w:tc>
          <w:tcPr>
            <w:tcW w:w="1786" w:type="dxa"/>
            <w:tcBorders>
              <w:top w:val="single" w:sz="6" w:space="0" w:color="auto"/>
              <w:left w:val="single" w:sz="6" w:space="0" w:color="auto"/>
              <w:bottom w:val="single" w:sz="6" w:space="0" w:color="auto"/>
              <w:right w:val="single" w:sz="6" w:space="0" w:color="auto"/>
            </w:tcBorders>
            <w:vAlign w:val="center"/>
          </w:tcPr>
          <w:p w:rsidR="00935A7E" w:rsidRPr="005D7CAC" w:rsidRDefault="00935A7E" w:rsidP="005D7CAC">
            <w:pPr>
              <w:spacing w:line="240" w:lineRule="auto"/>
              <w:ind w:firstLine="0"/>
              <w:rPr>
                <w:sz w:val="20"/>
              </w:rPr>
            </w:pPr>
            <w:r w:rsidRPr="005D7CAC">
              <w:rPr>
                <w:sz w:val="20"/>
              </w:rPr>
              <w:t>Control por cada actividad.</w:t>
            </w:r>
          </w:p>
        </w:tc>
      </w:tr>
    </w:tbl>
    <w:p w:rsidR="00796532" w:rsidRPr="008F1586" w:rsidRDefault="008F1586" w:rsidP="008F1586">
      <w:pPr>
        <w:rPr>
          <w:b/>
        </w:rPr>
      </w:pPr>
      <w:r>
        <w:t xml:space="preserve">Elaborado por. </w:t>
      </w:r>
      <w:r>
        <w:rPr>
          <w:b/>
        </w:rPr>
        <w:t xml:space="preserve"> La autora</w:t>
      </w:r>
    </w:p>
    <w:p w:rsidR="00796532" w:rsidRPr="00796532" w:rsidRDefault="00796532" w:rsidP="00C03FBC"/>
    <w:p w:rsidR="00CF02A1" w:rsidRDefault="00CF02A1" w:rsidP="0002004A">
      <w:pPr>
        <w:pStyle w:val="Ttulo1"/>
      </w:pPr>
      <w:bookmarkStart w:id="234" w:name="_Toc419814760"/>
      <w:r>
        <w:lastRenderedPageBreak/>
        <w:t>CAPÍTULO VI</w:t>
      </w:r>
      <w:bookmarkEnd w:id="234"/>
    </w:p>
    <w:p w:rsidR="00CF02A1" w:rsidRDefault="00CF02A1" w:rsidP="0002004A">
      <w:pPr>
        <w:pStyle w:val="Ttulo1"/>
      </w:pPr>
      <w:bookmarkStart w:id="235" w:name="_Toc419814761"/>
      <w:r>
        <w:t>RESULTADOS</w:t>
      </w:r>
      <w:bookmarkEnd w:id="235"/>
    </w:p>
    <w:p w:rsidR="00CF02A1" w:rsidRDefault="00CF02A1" w:rsidP="00CF02A1">
      <w:pPr>
        <w:jc w:val="center"/>
        <w:rPr>
          <w:b/>
        </w:rPr>
      </w:pPr>
    </w:p>
    <w:p w:rsidR="00CF02A1" w:rsidRDefault="00CF02A1" w:rsidP="00CF02A1">
      <w:pPr>
        <w:jc w:val="center"/>
        <w:rPr>
          <w:b/>
        </w:rPr>
      </w:pPr>
      <w:r>
        <w:rPr>
          <w:b/>
        </w:rPr>
        <w:t>Comparativo de ingresos anual (sin plan de marketing y con plan de marketing)</w:t>
      </w:r>
    </w:p>
    <w:p w:rsidR="00CF02A1" w:rsidRDefault="00CF02A1" w:rsidP="00CF02A1">
      <w:pPr>
        <w:jc w:val="center"/>
        <w:rPr>
          <w:b/>
        </w:rPr>
      </w:pPr>
    </w:p>
    <w:tbl>
      <w:tblPr>
        <w:tblW w:w="6905" w:type="dxa"/>
        <w:jc w:val="center"/>
        <w:tblLook w:val="04A0" w:firstRow="1" w:lastRow="0" w:firstColumn="1" w:lastColumn="0" w:noHBand="0" w:noVBand="1"/>
      </w:tblPr>
      <w:tblGrid>
        <w:gridCol w:w="1030"/>
        <w:gridCol w:w="960"/>
        <w:gridCol w:w="960"/>
        <w:gridCol w:w="1439"/>
        <w:gridCol w:w="1300"/>
        <w:gridCol w:w="1310"/>
      </w:tblGrid>
      <w:tr w:rsidR="00CF02A1" w:rsidTr="0002004A">
        <w:trPr>
          <w:trHeight w:val="300"/>
          <w:jc w:val="center"/>
        </w:trPr>
        <w:tc>
          <w:tcPr>
            <w:tcW w:w="1030" w:type="dxa"/>
            <w:noWrap/>
            <w:vAlign w:val="bottom"/>
            <w:hideMark/>
          </w:tcPr>
          <w:p w:rsidR="00CF02A1" w:rsidRDefault="00CF02A1" w:rsidP="0002004A">
            <w:pPr>
              <w:rPr>
                <w:b/>
              </w:rPr>
            </w:pPr>
          </w:p>
        </w:tc>
        <w:tc>
          <w:tcPr>
            <w:tcW w:w="960" w:type="dxa"/>
            <w:noWrap/>
            <w:vAlign w:val="bottom"/>
            <w:hideMark/>
          </w:tcPr>
          <w:p w:rsidR="00CF02A1" w:rsidRDefault="00CF02A1" w:rsidP="0002004A">
            <w:pPr>
              <w:rPr>
                <w:sz w:val="20"/>
                <w:szCs w:val="20"/>
              </w:rPr>
            </w:pPr>
          </w:p>
        </w:tc>
        <w:tc>
          <w:tcPr>
            <w:tcW w:w="960" w:type="dxa"/>
            <w:noWrap/>
            <w:vAlign w:val="bottom"/>
            <w:hideMark/>
          </w:tcPr>
          <w:p w:rsidR="00CF02A1" w:rsidRDefault="00CF02A1" w:rsidP="0002004A">
            <w:pPr>
              <w:rPr>
                <w:sz w:val="20"/>
                <w:szCs w:val="20"/>
              </w:rPr>
            </w:pPr>
          </w:p>
        </w:tc>
        <w:tc>
          <w:tcPr>
            <w:tcW w:w="1439" w:type="dxa"/>
            <w:tcBorders>
              <w:top w:val="single" w:sz="4" w:space="0" w:color="auto"/>
              <w:left w:val="single" w:sz="4" w:space="0" w:color="auto"/>
              <w:bottom w:val="nil"/>
              <w:right w:val="single" w:sz="4" w:space="0" w:color="auto"/>
            </w:tcBorders>
            <w:noWrap/>
            <w:vAlign w:val="bottom"/>
            <w:hideMark/>
          </w:tcPr>
          <w:p w:rsidR="00CF02A1" w:rsidRPr="00B338E4" w:rsidRDefault="00CF02A1" w:rsidP="0002004A">
            <w:pPr>
              <w:jc w:val="center"/>
              <w:rPr>
                <w:b/>
                <w:color w:val="000000"/>
              </w:rPr>
            </w:pPr>
            <w:r w:rsidRPr="00B338E4">
              <w:rPr>
                <w:b/>
                <w:color w:val="000000"/>
              </w:rPr>
              <w:t>Sin Plan de</w:t>
            </w:r>
          </w:p>
        </w:tc>
        <w:tc>
          <w:tcPr>
            <w:tcW w:w="1300" w:type="dxa"/>
            <w:noWrap/>
            <w:vAlign w:val="bottom"/>
            <w:hideMark/>
          </w:tcPr>
          <w:p w:rsidR="00CF02A1" w:rsidRDefault="00CF02A1" w:rsidP="0002004A">
            <w:pPr>
              <w:rPr>
                <w:b/>
                <w:color w:val="000000"/>
                <w:highlight w:val="lightGray"/>
              </w:rPr>
            </w:pPr>
          </w:p>
        </w:tc>
        <w:tc>
          <w:tcPr>
            <w:tcW w:w="1216" w:type="dxa"/>
            <w:tcBorders>
              <w:top w:val="single" w:sz="4" w:space="0" w:color="auto"/>
              <w:left w:val="single" w:sz="4" w:space="0" w:color="auto"/>
              <w:bottom w:val="nil"/>
              <w:right w:val="single" w:sz="4" w:space="0" w:color="auto"/>
            </w:tcBorders>
            <w:shd w:val="clear" w:color="auto" w:fill="auto"/>
            <w:noWrap/>
            <w:vAlign w:val="bottom"/>
            <w:hideMark/>
          </w:tcPr>
          <w:p w:rsidR="00CF02A1" w:rsidRPr="00B338E4" w:rsidRDefault="00CF02A1" w:rsidP="0002004A">
            <w:pPr>
              <w:jc w:val="center"/>
              <w:rPr>
                <w:b/>
                <w:color w:val="000000"/>
              </w:rPr>
            </w:pPr>
            <w:r w:rsidRPr="00B338E4">
              <w:rPr>
                <w:b/>
                <w:color w:val="000000"/>
              </w:rPr>
              <w:t>Con Plan</w:t>
            </w:r>
          </w:p>
        </w:tc>
      </w:tr>
      <w:tr w:rsidR="00CF02A1" w:rsidTr="0002004A">
        <w:trPr>
          <w:trHeight w:val="300"/>
          <w:jc w:val="center"/>
        </w:trPr>
        <w:tc>
          <w:tcPr>
            <w:tcW w:w="1030" w:type="dxa"/>
            <w:noWrap/>
            <w:vAlign w:val="bottom"/>
            <w:hideMark/>
          </w:tcPr>
          <w:p w:rsidR="00CF02A1" w:rsidRDefault="00CF02A1" w:rsidP="0002004A">
            <w:pPr>
              <w:rPr>
                <w:b/>
                <w:color w:val="000000"/>
                <w:highlight w:val="lightGray"/>
              </w:rPr>
            </w:pPr>
          </w:p>
        </w:tc>
        <w:tc>
          <w:tcPr>
            <w:tcW w:w="960" w:type="dxa"/>
            <w:noWrap/>
            <w:vAlign w:val="bottom"/>
            <w:hideMark/>
          </w:tcPr>
          <w:p w:rsidR="00CF02A1" w:rsidRDefault="00CF02A1" w:rsidP="0002004A">
            <w:pPr>
              <w:rPr>
                <w:sz w:val="20"/>
                <w:szCs w:val="20"/>
              </w:rPr>
            </w:pPr>
          </w:p>
        </w:tc>
        <w:tc>
          <w:tcPr>
            <w:tcW w:w="960" w:type="dxa"/>
            <w:noWrap/>
            <w:vAlign w:val="bottom"/>
            <w:hideMark/>
          </w:tcPr>
          <w:p w:rsidR="00CF02A1" w:rsidRDefault="00CF02A1" w:rsidP="0002004A">
            <w:pPr>
              <w:rPr>
                <w:sz w:val="20"/>
                <w:szCs w:val="20"/>
              </w:rPr>
            </w:pPr>
          </w:p>
        </w:tc>
        <w:tc>
          <w:tcPr>
            <w:tcW w:w="1439" w:type="dxa"/>
            <w:tcBorders>
              <w:top w:val="nil"/>
              <w:left w:val="single" w:sz="4" w:space="0" w:color="auto"/>
              <w:bottom w:val="single" w:sz="4" w:space="0" w:color="auto"/>
              <w:right w:val="single" w:sz="4" w:space="0" w:color="auto"/>
            </w:tcBorders>
            <w:noWrap/>
            <w:vAlign w:val="bottom"/>
            <w:hideMark/>
          </w:tcPr>
          <w:p w:rsidR="00CF02A1" w:rsidRPr="00B338E4" w:rsidRDefault="00CF02A1" w:rsidP="0002004A">
            <w:pPr>
              <w:jc w:val="center"/>
              <w:rPr>
                <w:b/>
                <w:color w:val="000000"/>
              </w:rPr>
            </w:pPr>
            <w:r w:rsidRPr="00B338E4">
              <w:rPr>
                <w:b/>
                <w:color w:val="000000"/>
              </w:rPr>
              <w:t>Marketing</w:t>
            </w:r>
          </w:p>
        </w:tc>
        <w:tc>
          <w:tcPr>
            <w:tcW w:w="1300" w:type="dxa"/>
            <w:noWrap/>
            <w:vAlign w:val="bottom"/>
            <w:hideMark/>
          </w:tcPr>
          <w:p w:rsidR="00CF02A1" w:rsidRDefault="00CF02A1" w:rsidP="0002004A">
            <w:pPr>
              <w:rPr>
                <w:b/>
                <w:color w:val="000000"/>
                <w:highlight w:val="lightGray"/>
              </w:rPr>
            </w:pPr>
          </w:p>
        </w:tc>
        <w:tc>
          <w:tcPr>
            <w:tcW w:w="1216" w:type="dxa"/>
            <w:tcBorders>
              <w:top w:val="nil"/>
              <w:left w:val="single" w:sz="4" w:space="0" w:color="auto"/>
              <w:bottom w:val="single" w:sz="4" w:space="0" w:color="auto"/>
              <w:right w:val="single" w:sz="4" w:space="0" w:color="auto"/>
            </w:tcBorders>
            <w:shd w:val="clear" w:color="auto" w:fill="auto"/>
            <w:noWrap/>
            <w:vAlign w:val="bottom"/>
            <w:hideMark/>
          </w:tcPr>
          <w:p w:rsidR="00CF02A1" w:rsidRPr="00B338E4" w:rsidRDefault="00CF02A1" w:rsidP="0002004A">
            <w:pPr>
              <w:jc w:val="center"/>
              <w:rPr>
                <w:b/>
                <w:color w:val="000000"/>
              </w:rPr>
            </w:pPr>
            <w:r w:rsidRPr="00B338E4">
              <w:rPr>
                <w:b/>
                <w:color w:val="000000"/>
              </w:rPr>
              <w:t>Marketing</w:t>
            </w:r>
          </w:p>
        </w:tc>
      </w:tr>
      <w:tr w:rsidR="00CF02A1" w:rsidTr="0002004A">
        <w:trPr>
          <w:trHeight w:val="300"/>
          <w:jc w:val="center"/>
        </w:trPr>
        <w:tc>
          <w:tcPr>
            <w:tcW w:w="1030" w:type="dxa"/>
            <w:tcBorders>
              <w:top w:val="single" w:sz="4" w:space="0" w:color="auto"/>
              <w:left w:val="single" w:sz="4" w:space="0" w:color="auto"/>
              <w:bottom w:val="nil"/>
              <w:right w:val="nil"/>
            </w:tcBorders>
            <w:noWrap/>
            <w:vAlign w:val="center"/>
            <w:hideMark/>
          </w:tcPr>
          <w:p w:rsidR="00CF02A1" w:rsidRDefault="00CF02A1" w:rsidP="0002004A">
            <w:pPr>
              <w:jc w:val="right"/>
              <w:rPr>
                <w:color w:val="000000"/>
              </w:rPr>
            </w:pPr>
            <w:r>
              <w:rPr>
                <w:color w:val="000000"/>
              </w:rPr>
              <w:t>Ingresos</w:t>
            </w:r>
          </w:p>
        </w:tc>
        <w:tc>
          <w:tcPr>
            <w:tcW w:w="960" w:type="dxa"/>
            <w:tcBorders>
              <w:top w:val="single" w:sz="4" w:space="0" w:color="auto"/>
              <w:left w:val="nil"/>
              <w:bottom w:val="nil"/>
              <w:right w:val="nil"/>
            </w:tcBorders>
            <w:noWrap/>
            <w:vAlign w:val="center"/>
            <w:hideMark/>
          </w:tcPr>
          <w:p w:rsidR="00CF02A1" w:rsidRDefault="00CF02A1" w:rsidP="0002004A">
            <w:pPr>
              <w:jc w:val="center"/>
              <w:rPr>
                <w:color w:val="000000"/>
              </w:rPr>
            </w:pPr>
          </w:p>
        </w:tc>
        <w:tc>
          <w:tcPr>
            <w:tcW w:w="960" w:type="dxa"/>
            <w:tcBorders>
              <w:top w:val="single" w:sz="4" w:space="0" w:color="auto"/>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r>
              <w:rPr>
                <w:color w:val="000000"/>
              </w:rPr>
              <w:t>24.000</w:t>
            </w: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r>
              <w:rPr>
                <w:color w:val="000000"/>
              </w:rPr>
              <w:t>48.000</w:t>
            </w:r>
          </w:p>
        </w:tc>
      </w:tr>
      <w:tr w:rsidR="00CF02A1" w:rsidTr="0002004A">
        <w:trPr>
          <w:trHeight w:val="300"/>
          <w:jc w:val="center"/>
        </w:trPr>
        <w:tc>
          <w:tcPr>
            <w:tcW w:w="1990" w:type="dxa"/>
            <w:gridSpan w:val="2"/>
            <w:tcBorders>
              <w:top w:val="nil"/>
              <w:left w:val="single" w:sz="4" w:space="0" w:color="auto"/>
              <w:bottom w:val="nil"/>
              <w:right w:val="nil"/>
            </w:tcBorders>
            <w:noWrap/>
            <w:vAlign w:val="center"/>
            <w:hideMark/>
          </w:tcPr>
          <w:p w:rsidR="00CF02A1" w:rsidRDefault="00CF02A1" w:rsidP="0002004A">
            <w:pPr>
              <w:ind w:left="-793"/>
              <w:jc w:val="right"/>
              <w:rPr>
                <w:color w:val="000000"/>
              </w:rPr>
            </w:pPr>
            <w:r>
              <w:rPr>
                <w:color w:val="000000"/>
              </w:rPr>
              <w:t>-Costo de compra</w:t>
            </w: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19,600</w:t>
            </w: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31.200</w:t>
            </w:r>
          </w:p>
        </w:tc>
      </w:tr>
      <w:tr w:rsidR="00CF02A1" w:rsidTr="0002004A">
        <w:trPr>
          <w:trHeight w:val="300"/>
          <w:jc w:val="center"/>
        </w:trPr>
        <w:tc>
          <w:tcPr>
            <w:tcW w:w="1030" w:type="dxa"/>
            <w:tcBorders>
              <w:top w:val="nil"/>
              <w:left w:val="single" w:sz="4" w:space="0" w:color="auto"/>
              <w:bottom w:val="nil"/>
              <w:right w:val="nil"/>
            </w:tcBorders>
            <w:noWrap/>
            <w:vAlign w:val="center"/>
            <w:hideMark/>
          </w:tcPr>
          <w:p w:rsidR="00CF02A1" w:rsidRDefault="00CF02A1" w:rsidP="0002004A">
            <w:pPr>
              <w:jc w:val="center"/>
              <w:rPr>
                <w:color w:val="000000"/>
              </w:rPr>
            </w:pPr>
          </w:p>
        </w:tc>
        <w:tc>
          <w:tcPr>
            <w:tcW w:w="960" w:type="dxa"/>
            <w:noWrap/>
            <w:vAlign w:val="center"/>
            <w:hideMark/>
          </w:tcPr>
          <w:p w:rsidR="00CF02A1" w:rsidRDefault="00CF02A1" w:rsidP="0002004A">
            <w:pPr>
              <w:jc w:val="center"/>
              <w:rPr>
                <w:color w:val="000000"/>
              </w:rPr>
            </w:pP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p>
        </w:tc>
      </w:tr>
      <w:tr w:rsidR="00CF02A1" w:rsidTr="0002004A">
        <w:trPr>
          <w:trHeight w:val="300"/>
          <w:jc w:val="center"/>
        </w:trPr>
        <w:tc>
          <w:tcPr>
            <w:tcW w:w="1990" w:type="dxa"/>
            <w:gridSpan w:val="2"/>
            <w:tcBorders>
              <w:top w:val="nil"/>
              <w:left w:val="single" w:sz="4" w:space="0" w:color="auto"/>
              <w:bottom w:val="nil"/>
              <w:right w:val="nil"/>
            </w:tcBorders>
            <w:noWrap/>
            <w:vAlign w:val="center"/>
            <w:hideMark/>
          </w:tcPr>
          <w:p w:rsidR="00CF02A1" w:rsidRDefault="00CF02A1" w:rsidP="0002004A">
            <w:pPr>
              <w:jc w:val="center"/>
              <w:rPr>
                <w:color w:val="000000"/>
              </w:rPr>
            </w:pPr>
            <w:r>
              <w:rPr>
                <w:color w:val="000000"/>
              </w:rPr>
              <w:t>Utilidad Bruta</w:t>
            </w: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single" w:sz="4" w:space="0" w:color="auto"/>
              <w:left w:val="nil"/>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4.400</w:t>
            </w:r>
          </w:p>
        </w:tc>
        <w:tc>
          <w:tcPr>
            <w:tcW w:w="1300" w:type="dxa"/>
            <w:noWrap/>
            <w:vAlign w:val="bottom"/>
            <w:hideMark/>
          </w:tcPr>
          <w:p w:rsidR="00CF02A1" w:rsidRDefault="00CF02A1" w:rsidP="0002004A">
            <w:pPr>
              <w:rPr>
                <w:color w:val="000000"/>
              </w:rPr>
            </w:pPr>
          </w:p>
        </w:tc>
        <w:tc>
          <w:tcPr>
            <w:tcW w:w="1216" w:type="dxa"/>
            <w:tcBorders>
              <w:top w:val="single" w:sz="4" w:space="0" w:color="auto"/>
              <w:left w:val="single" w:sz="4" w:space="0" w:color="auto"/>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16.800</w:t>
            </w:r>
          </w:p>
        </w:tc>
      </w:tr>
      <w:tr w:rsidR="00CF02A1" w:rsidTr="0002004A">
        <w:trPr>
          <w:trHeight w:val="300"/>
          <w:jc w:val="center"/>
        </w:trPr>
        <w:tc>
          <w:tcPr>
            <w:tcW w:w="1030" w:type="dxa"/>
            <w:tcBorders>
              <w:top w:val="nil"/>
              <w:left w:val="single" w:sz="4" w:space="0" w:color="auto"/>
              <w:bottom w:val="nil"/>
              <w:right w:val="nil"/>
            </w:tcBorders>
            <w:noWrap/>
            <w:vAlign w:val="center"/>
            <w:hideMark/>
          </w:tcPr>
          <w:p w:rsidR="00CF02A1" w:rsidRDefault="00CF02A1" w:rsidP="0002004A">
            <w:pPr>
              <w:jc w:val="center"/>
              <w:rPr>
                <w:color w:val="000000"/>
              </w:rPr>
            </w:pPr>
          </w:p>
        </w:tc>
        <w:tc>
          <w:tcPr>
            <w:tcW w:w="960" w:type="dxa"/>
            <w:noWrap/>
            <w:vAlign w:val="center"/>
            <w:hideMark/>
          </w:tcPr>
          <w:p w:rsidR="00CF02A1" w:rsidRDefault="00CF02A1" w:rsidP="0002004A">
            <w:pPr>
              <w:jc w:val="center"/>
              <w:rPr>
                <w:color w:val="000000"/>
              </w:rPr>
            </w:pP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p>
        </w:tc>
      </w:tr>
      <w:tr w:rsidR="00CF02A1" w:rsidTr="0002004A">
        <w:trPr>
          <w:trHeight w:val="300"/>
          <w:jc w:val="center"/>
        </w:trPr>
        <w:tc>
          <w:tcPr>
            <w:tcW w:w="2950" w:type="dxa"/>
            <w:gridSpan w:val="3"/>
            <w:tcBorders>
              <w:top w:val="nil"/>
              <w:left w:val="single" w:sz="4" w:space="0" w:color="auto"/>
              <w:bottom w:val="nil"/>
              <w:right w:val="single" w:sz="4" w:space="0" w:color="000000"/>
            </w:tcBorders>
            <w:noWrap/>
            <w:vAlign w:val="center"/>
            <w:hideMark/>
          </w:tcPr>
          <w:p w:rsidR="00CF02A1" w:rsidRDefault="00CF02A1" w:rsidP="0002004A">
            <w:pPr>
              <w:jc w:val="center"/>
              <w:rPr>
                <w:color w:val="000000"/>
              </w:rPr>
            </w:pPr>
            <w:r>
              <w:rPr>
                <w:color w:val="000000"/>
              </w:rPr>
              <w:t>- Gastos Marketing y Ventas</w:t>
            </w: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r>
              <w:rPr>
                <w:color w:val="000000"/>
              </w:rPr>
              <w:t>-</w:t>
            </w: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r>
              <w:rPr>
                <w:color w:val="000000"/>
              </w:rPr>
              <w:t>1.800</w:t>
            </w:r>
          </w:p>
        </w:tc>
      </w:tr>
      <w:tr w:rsidR="00CF02A1" w:rsidTr="0002004A">
        <w:trPr>
          <w:trHeight w:val="300"/>
          <w:jc w:val="center"/>
        </w:trPr>
        <w:tc>
          <w:tcPr>
            <w:tcW w:w="2950" w:type="dxa"/>
            <w:gridSpan w:val="3"/>
            <w:tcBorders>
              <w:top w:val="nil"/>
              <w:left w:val="single" w:sz="4" w:space="0" w:color="auto"/>
              <w:bottom w:val="nil"/>
              <w:right w:val="single" w:sz="4" w:space="0" w:color="000000"/>
            </w:tcBorders>
            <w:noWrap/>
            <w:vAlign w:val="center"/>
            <w:hideMark/>
          </w:tcPr>
          <w:p w:rsidR="00CF02A1" w:rsidRDefault="00CF02A1" w:rsidP="0002004A">
            <w:pPr>
              <w:jc w:val="center"/>
              <w:rPr>
                <w:color w:val="000000"/>
              </w:rPr>
            </w:pPr>
            <w:r>
              <w:rPr>
                <w:color w:val="000000"/>
              </w:rPr>
              <w:t>- Gastos Administrativos</w:t>
            </w: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r>
              <w:rPr>
                <w:color w:val="000000"/>
              </w:rPr>
              <w:t>2.000</w:t>
            </w: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r>
              <w:rPr>
                <w:color w:val="000000"/>
              </w:rPr>
              <w:t>3.000</w:t>
            </w:r>
          </w:p>
        </w:tc>
      </w:tr>
      <w:tr w:rsidR="00CF02A1" w:rsidTr="0002004A">
        <w:trPr>
          <w:trHeight w:val="300"/>
          <w:jc w:val="center"/>
        </w:trPr>
        <w:tc>
          <w:tcPr>
            <w:tcW w:w="1030" w:type="dxa"/>
            <w:tcBorders>
              <w:top w:val="nil"/>
              <w:left w:val="single" w:sz="4" w:space="0" w:color="auto"/>
              <w:bottom w:val="nil"/>
              <w:right w:val="nil"/>
            </w:tcBorders>
            <w:noWrap/>
            <w:vAlign w:val="center"/>
            <w:hideMark/>
          </w:tcPr>
          <w:p w:rsidR="00CF02A1" w:rsidRDefault="00CF02A1" w:rsidP="0002004A">
            <w:pPr>
              <w:jc w:val="center"/>
              <w:rPr>
                <w:color w:val="000000"/>
              </w:rPr>
            </w:pPr>
          </w:p>
        </w:tc>
        <w:tc>
          <w:tcPr>
            <w:tcW w:w="960" w:type="dxa"/>
            <w:noWrap/>
            <w:vAlign w:val="center"/>
            <w:hideMark/>
          </w:tcPr>
          <w:p w:rsidR="00CF02A1" w:rsidRDefault="00CF02A1" w:rsidP="0002004A">
            <w:pPr>
              <w:jc w:val="center"/>
              <w:rPr>
                <w:color w:val="000000"/>
              </w:rPr>
            </w:pP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p>
        </w:tc>
      </w:tr>
      <w:tr w:rsidR="00CF02A1" w:rsidTr="0002004A">
        <w:trPr>
          <w:trHeight w:val="300"/>
          <w:jc w:val="center"/>
        </w:trPr>
        <w:tc>
          <w:tcPr>
            <w:tcW w:w="1990" w:type="dxa"/>
            <w:gridSpan w:val="2"/>
            <w:tcBorders>
              <w:top w:val="nil"/>
              <w:left w:val="single" w:sz="4" w:space="0" w:color="auto"/>
              <w:bottom w:val="nil"/>
              <w:right w:val="nil"/>
            </w:tcBorders>
            <w:noWrap/>
            <w:vAlign w:val="center"/>
            <w:hideMark/>
          </w:tcPr>
          <w:p w:rsidR="00CF02A1" w:rsidRDefault="00CF02A1" w:rsidP="0002004A">
            <w:pPr>
              <w:jc w:val="center"/>
              <w:rPr>
                <w:color w:val="000000"/>
              </w:rPr>
            </w:pPr>
            <w:r>
              <w:rPr>
                <w:color w:val="000000"/>
              </w:rPr>
              <w:t>Utilidad Neta</w:t>
            </w: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single" w:sz="4" w:space="0" w:color="auto"/>
              <w:left w:val="nil"/>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2.400</w:t>
            </w:r>
          </w:p>
        </w:tc>
        <w:tc>
          <w:tcPr>
            <w:tcW w:w="1300" w:type="dxa"/>
            <w:noWrap/>
            <w:vAlign w:val="bottom"/>
            <w:hideMark/>
          </w:tcPr>
          <w:p w:rsidR="00CF02A1" w:rsidRDefault="00CF02A1" w:rsidP="0002004A">
            <w:pPr>
              <w:rPr>
                <w:color w:val="000000"/>
              </w:rPr>
            </w:pPr>
          </w:p>
        </w:tc>
        <w:tc>
          <w:tcPr>
            <w:tcW w:w="1216" w:type="dxa"/>
            <w:tcBorders>
              <w:top w:val="single" w:sz="4" w:space="0" w:color="auto"/>
              <w:left w:val="single" w:sz="4" w:space="0" w:color="auto"/>
              <w:bottom w:val="single" w:sz="4" w:space="0" w:color="auto"/>
              <w:right w:val="single" w:sz="4" w:space="0" w:color="auto"/>
            </w:tcBorders>
            <w:noWrap/>
            <w:vAlign w:val="center"/>
            <w:hideMark/>
          </w:tcPr>
          <w:p w:rsidR="00CF02A1" w:rsidRDefault="00CF02A1" w:rsidP="0002004A">
            <w:pPr>
              <w:jc w:val="center"/>
              <w:rPr>
                <w:color w:val="000000"/>
              </w:rPr>
            </w:pPr>
            <w:r>
              <w:rPr>
                <w:color w:val="000000"/>
              </w:rPr>
              <w:t>12.000</w:t>
            </w:r>
          </w:p>
        </w:tc>
      </w:tr>
      <w:tr w:rsidR="00CF02A1" w:rsidTr="0002004A">
        <w:trPr>
          <w:trHeight w:val="300"/>
          <w:jc w:val="center"/>
        </w:trPr>
        <w:tc>
          <w:tcPr>
            <w:tcW w:w="1030" w:type="dxa"/>
            <w:tcBorders>
              <w:top w:val="nil"/>
              <w:left w:val="single" w:sz="4" w:space="0" w:color="auto"/>
              <w:bottom w:val="nil"/>
              <w:right w:val="nil"/>
            </w:tcBorders>
            <w:noWrap/>
            <w:vAlign w:val="center"/>
            <w:hideMark/>
          </w:tcPr>
          <w:p w:rsidR="00CF02A1" w:rsidRDefault="00CF02A1" w:rsidP="0002004A">
            <w:pPr>
              <w:jc w:val="center"/>
              <w:rPr>
                <w:color w:val="000000"/>
              </w:rPr>
            </w:pPr>
          </w:p>
        </w:tc>
        <w:tc>
          <w:tcPr>
            <w:tcW w:w="960" w:type="dxa"/>
            <w:noWrap/>
            <w:vAlign w:val="center"/>
            <w:hideMark/>
          </w:tcPr>
          <w:p w:rsidR="00CF02A1" w:rsidRDefault="00CF02A1" w:rsidP="0002004A">
            <w:pPr>
              <w:jc w:val="center"/>
              <w:rPr>
                <w:color w:val="000000"/>
              </w:rPr>
            </w:pPr>
          </w:p>
        </w:tc>
        <w:tc>
          <w:tcPr>
            <w:tcW w:w="960" w:type="dxa"/>
            <w:tcBorders>
              <w:top w:val="nil"/>
              <w:left w:val="nil"/>
              <w:bottom w:val="nil"/>
              <w:right w:val="single" w:sz="4" w:space="0" w:color="auto"/>
            </w:tcBorders>
            <w:noWrap/>
            <w:vAlign w:val="center"/>
            <w:hideMark/>
          </w:tcPr>
          <w:p w:rsidR="00CF02A1" w:rsidRDefault="00CF02A1" w:rsidP="0002004A">
            <w:pPr>
              <w:jc w:val="center"/>
              <w:rPr>
                <w:color w:val="000000"/>
              </w:rPr>
            </w:pPr>
          </w:p>
        </w:tc>
        <w:tc>
          <w:tcPr>
            <w:tcW w:w="1439" w:type="dxa"/>
            <w:tcBorders>
              <w:top w:val="nil"/>
              <w:left w:val="nil"/>
              <w:bottom w:val="nil"/>
              <w:right w:val="single" w:sz="4" w:space="0" w:color="auto"/>
            </w:tcBorders>
            <w:noWrap/>
            <w:vAlign w:val="bottom"/>
            <w:hideMark/>
          </w:tcPr>
          <w:p w:rsidR="00CF02A1" w:rsidRDefault="00CF02A1" w:rsidP="0002004A">
            <w:pPr>
              <w:rPr>
                <w:color w:val="000000"/>
              </w:rPr>
            </w:pPr>
            <w:r>
              <w:rPr>
                <w:color w:val="000000"/>
              </w:rPr>
              <w:t> </w:t>
            </w:r>
          </w:p>
        </w:tc>
        <w:tc>
          <w:tcPr>
            <w:tcW w:w="1300" w:type="dxa"/>
            <w:noWrap/>
            <w:vAlign w:val="bottom"/>
            <w:hideMark/>
          </w:tcPr>
          <w:p w:rsidR="00CF02A1" w:rsidRDefault="00CF02A1" w:rsidP="0002004A">
            <w:pPr>
              <w:rPr>
                <w:color w:val="000000"/>
              </w:rPr>
            </w:pPr>
          </w:p>
        </w:tc>
        <w:tc>
          <w:tcPr>
            <w:tcW w:w="1216" w:type="dxa"/>
            <w:tcBorders>
              <w:top w:val="nil"/>
              <w:left w:val="single" w:sz="4" w:space="0" w:color="auto"/>
              <w:bottom w:val="nil"/>
              <w:right w:val="single" w:sz="4" w:space="0" w:color="auto"/>
            </w:tcBorders>
            <w:noWrap/>
            <w:vAlign w:val="center"/>
            <w:hideMark/>
          </w:tcPr>
          <w:p w:rsidR="00CF02A1" w:rsidRDefault="00CF02A1" w:rsidP="0002004A">
            <w:pPr>
              <w:jc w:val="center"/>
              <w:rPr>
                <w:color w:val="000000"/>
              </w:rPr>
            </w:pPr>
          </w:p>
        </w:tc>
      </w:tr>
      <w:tr w:rsidR="00CF02A1" w:rsidTr="0002004A">
        <w:trPr>
          <w:trHeight w:val="300"/>
          <w:jc w:val="center"/>
        </w:trPr>
        <w:tc>
          <w:tcPr>
            <w:tcW w:w="2950" w:type="dxa"/>
            <w:gridSpan w:val="3"/>
            <w:tcBorders>
              <w:top w:val="nil"/>
              <w:left w:val="single" w:sz="4" w:space="0" w:color="auto"/>
              <w:bottom w:val="single" w:sz="4" w:space="0" w:color="auto"/>
              <w:right w:val="single" w:sz="4" w:space="0" w:color="000000"/>
            </w:tcBorders>
            <w:noWrap/>
            <w:vAlign w:val="center"/>
            <w:hideMark/>
          </w:tcPr>
          <w:p w:rsidR="00CF02A1" w:rsidRDefault="00CF02A1" w:rsidP="0002004A">
            <w:pPr>
              <w:jc w:val="center"/>
              <w:rPr>
                <w:b/>
                <w:color w:val="000000"/>
              </w:rPr>
            </w:pPr>
            <w:r>
              <w:rPr>
                <w:b/>
                <w:color w:val="000000"/>
              </w:rPr>
              <w:t>Diferencia en Utilidad Neta</w:t>
            </w:r>
          </w:p>
        </w:tc>
        <w:tc>
          <w:tcPr>
            <w:tcW w:w="1439" w:type="dxa"/>
            <w:tcBorders>
              <w:top w:val="nil"/>
              <w:left w:val="nil"/>
              <w:bottom w:val="single" w:sz="4" w:space="0" w:color="auto"/>
              <w:right w:val="single" w:sz="4" w:space="0" w:color="auto"/>
            </w:tcBorders>
            <w:noWrap/>
            <w:vAlign w:val="bottom"/>
            <w:hideMark/>
          </w:tcPr>
          <w:p w:rsidR="00CF02A1" w:rsidRDefault="00CF02A1" w:rsidP="0002004A">
            <w:pPr>
              <w:rPr>
                <w:b/>
                <w:color w:val="000000"/>
              </w:rPr>
            </w:pPr>
            <w:r>
              <w:rPr>
                <w:b/>
                <w:color w:val="000000"/>
              </w:rPr>
              <w:t> </w:t>
            </w:r>
          </w:p>
        </w:tc>
        <w:tc>
          <w:tcPr>
            <w:tcW w:w="1300" w:type="dxa"/>
            <w:tcBorders>
              <w:top w:val="single" w:sz="4" w:space="0" w:color="auto"/>
              <w:left w:val="nil"/>
              <w:bottom w:val="single" w:sz="4" w:space="0" w:color="auto"/>
              <w:right w:val="single" w:sz="4" w:space="0" w:color="auto"/>
            </w:tcBorders>
            <w:noWrap/>
            <w:vAlign w:val="bottom"/>
            <w:hideMark/>
          </w:tcPr>
          <w:p w:rsidR="00CF02A1" w:rsidRDefault="00CF02A1" w:rsidP="0002004A">
            <w:pPr>
              <w:jc w:val="center"/>
              <w:rPr>
                <w:b/>
                <w:color w:val="000000"/>
              </w:rPr>
            </w:pPr>
            <w:r>
              <w:rPr>
                <w:b/>
                <w:color w:val="000000"/>
              </w:rPr>
              <w:t>Positiva</w:t>
            </w:r>
          </w:p>
        </w:tc>
        <w:tc>
          <w:tcPr>
            <w:tcW w:w="1216" w:type="dxa"/>
            <w:tcBorders>
              <w:top w:val="nil"/>
              <w:left w:val="nil"/>
              <w:bottom w:val="single" w:sz="4" w:space="0" w:color="auto"/>
              <w:right w:val="single" w:sz="4" w:space="0" w:color="auto"/>
            </w:tcBorders>
            <w:noWrap/>
            <w:vAlign w:val="center"/>
            <w:hideMark/>
          </w:tcPr>
          <w:p w:rsidR="00CF02A1" w:rsidRDefault="00CF02A1" w:rsidP="0002004A">
            <w:pPr>
              <w:jc w:val="center"/>
              <w:rPr>
                <w:b/>
                <w:color w:val="000000"/>
              </w:rPr>
            </w:pPr>
            <w:r>
              <w:rPr>
                <w:b/>
                <w:color w:val="000000"/>
              </w:rPr>
              <w:t>5 veces +</w:t>
            </w:r>
          </w:p>
        </w:tc>
      </w:tr>
    </w:tbl>
    <w:p w:rsidR="00CF02A1" w:rsidRPr="00AC5EF8" w:rsidRDefault="0002004A" w:rsidP="0002004A">
      <w:pPr>
        <w:spacing w:line="240" w:lineRule="auto"/>
        <w:ind w:firstLine="0"/>
        <w:rPr>
          <w:b/>
          <w:sz w:val="20"/>
          <w:szCs w:val="20"/>
        </w:rPr>
      </w:pPr>
      <w:r>
        <w:rPr>
          <w:b/>
          <w:sz w:val="20"/>
          <w:szCs w:val="20"/>
        </w:rPr>
        <w:t xml:space="preserve"> </w:t>
      </w:r>
      <w:r w:rsidR="00CF02A1" w:rsidRPr="00AC5EF8">
        <w:rPr>
          <w:b/>
          <w:sz w:val="20"/>
          <w:szCs w:val="20"/>
        </w:rPr>
        <w:t>Cuadro 11: Comparativo de ingresos</w:t>
      </w:r>
    </w:p>
    <w:p w:rsidR="00CF02A1" w:rsidRPr="00AC5EF8" w:rsidRDefault="0002004A" w:rsidP="0002004A">
      <w:pPr>
        <w:spacing w:line="240" w:lineRule="auto"/>
        <w:ind w:firstLine="0"/>
        <w:rPr>
          <w:b/>
          <w:sz w:val="20"/>
          <w:szCs w:val="20"/>
        </w:rPr>
      </w:pPr>
      <w:r>
        <w:rPr>
          <w:b/>
          <w:sz w:val="20"/>
          <w:szCs w:val="20"/>
        </w:rPr>
        <w:t xml:space="preserve"> </w:t>
      </w:r>
      <w:r w:rsidR="00CF02A1" w:rsidRPr="00AC5EF8">
        <w:rPr>
          <w:b/>
          <w:sz w:val="20"/>
          <w:szCs w:val="20"/>
        </w:rPr>
        <w:t>Elaborado por: La Autora.</w:t>
      </w:r>
    </w:p>
    <w:p w:rsidR="00CF02A1" w:rsidRDefault="00CF02A1" w:rsidP="00CF02A1"/>
    <w:p w:rsidR="00CF02A1" w:rsidRDefault="00CF02A1" w:rsidP="00CF02A1">
      <w:r>
        <w:t>Con el plan de Marketing se ha calculado que se puede a llegar vender un 500% más para el año de implementación, y esto es resultado del plan de marketing, en especial de la incorporación de un persona adicional, y el estudio de mercado, que indica que las personas si están dispuestas a comprar tomates orgánicos.</w:t>
      </w:r>
    </w:p>
    <w:p w:rsidR="00CF02A1" w:rsidRDefault="00CF02A1" w:rsidP="00CF02A1"/>
    <w:p w:rsidR="00CF02A1" w:rsidRDefault="00CF02A1" w:rsidP="00CF02A1">
      <w:r>
        <w:lastRenderedPageBreak/>
        <w:t>La inversión en marketing y ventas, que contablemente se transforma en gastos de marketing y ventas, ya aparece con el plan de marketing, y los gastos administrativos suben el 50%, como consecuencia de un mayor volumen, no sube mucho debido a que la infraestructura actual y la organización no necesita  incrementar su capacidad, ya que se optimizará con la rotación del producto de 1 a 2 veces por semana.</w:t>
      </w:r>
    </w:p>
    <w:p w:rsidR="00CF02A1" w:rsidRDefault="00CF02A1" w:rsidP="00CF02A1"/>
    <w:p w:rsidR="00CF02A1" w:rsidRDefault="00CF02A1" w:rsidP="00CF02A1">
      <w:r>
        <w:t>Este incremento del 500% en ventas, significa un aumento de la utilidad neta en 5 veces, siendo superior al incremento en ventas, lo que significa que si es rentable la inversión que se pretende ejecutar.</w:t>
      </w:r>
    </w:p>
    <w:p w:rsidR="00CF02A1" w:rsidRDefault="00CF02A1" w:rsidP="00CF02A1"/>
    <w:p w:rsidR="00CF02A1" w:rsidRDefault="00CF02A1" w:rsidP="0002004A">
      <w:pPr>
        <w:pStyle w:val="Ttulo2"/>
        <w:ind w:firstLine="0"/>
      </w:pPr>
      <w:bookmarkStart w:id="236" w:name="_Toc419814762"/>
      <w:r>
        <w:t>Análisis del margen de contribución</w:t>
      </w:r>
      <w:bookmarkEnd w:id="236"/>
    </w:p>
    <w:p w:rsidR="00CF02A1" w:rsidRDefault="00CF02A1" w:rsidP="00CF02A1"/>
    <w:p w:rsidR="00CF02A1" w:rsidRDefault="00CF02A1" w:rsidP="00CF02A1">
      <w:r>
        <w:t>Al igual que los resultados es necesario hacer la comparación del margen de contribución total, analizando el primero sin plan de marketing y el segundo con un plan de marketing, y de este forma de determinar en cuanto aumenta el margen de contribución total, no el unitario, porque se mantendrá.</w:t>
      </w:r>
    </w:p>
    <w:p w:rsidR="00CF02A1" w:rsidRDefault="00CF02A1" w:rsidP="00CF02A1"/>
    <w:p w:rsidR="00B764E5" w:rsidRPr="00B764E5" w:rsidRDefault="00B764E5" w:rsidP="00B764E5">
      <w:pPr>
        <w:spacing w:line="240" w:lineRule="auto"/>
        <w:ind w:firstLine="0"/>
      </w:pPr>
      <w:bookmarkStart w:id="237" w:name="_Toc419814970"/>
      <w:r w:rsidRPr="00B764E5">
        <w:rPr>
          <w:b/>
        </w:rPr>
        <w:t xml:space="preserve">Tabla </w:t>
      </w:r>
      <w:r w:rsidRPr="00B764E5">
        <w:rPr>
          <w:b/>
        </w:rPr>
        <w:fldChar w:fldCharType="begin"/>
      </w:r>
      <w:r w:rsidRPr="00B764E5">
        <w:rPr>
          <w:b/>
        </w:rPr>
        <w:instrText xml:space="preserve"> SEQ Tabla \* ARABIC </w:instrText>
      </w:r>
      <w:r w:rsidRPr="00B764E5">
        <w:rPr>
          <w:b/>
        </w:rPr>
        <w:fldChar w:fldCharType="separate"/>
      </w:r>
      <w:r w:rsidR="002D0B41">
        <w:rPr>
          <w:b/>
          <w:noProof/>
        </w:rPr>
        <w:t>10</w:t>
      </w:r>
      <w:r w:rsidRPr="00B764E5">
        <w:rPr>
          <w:b/>
        </w:rPr>
        <w:fldChar w:fldCharType="end"/>
      </w:r>
      <w:r w:rsidRPr="00B764E5">
        <w:rPr>
          <w:b/>
        </w:rPr>
        <w:t>:</w:t>
      </w:r>
      <w:r w:rsidRPr="00B764E5">
        <w:t xml:space="preserve"> Análisis sin plan de marketing. En USD.</w:t>
      </w:r>
      <w:bookmarkEnd w:id="237"/>
    </w:p>
    <w:tbl>
      <w:tblPr>
        <w:tblW w:w="7928" w:type="dxa"/>
        <w:jc w:val="center"/>
        <w:tblLook w:val="04A0" w:firstRow="1" w:lastRow="0" w:firstColumn="1" w:lastColumn="0" w:noHBand="0" w:noVBand="1"/>
      </w:tblPr>
      <w:tblGrid>
        <w:gridCol w:w="969"/>
        <w:gridCol w:w="549"/>
        <w:gridCol w:w="959"/>
        <w:gridCol w:w="1119"/>
        <w:gridCol w:w="1497"/>
        <w:gridCol w:w="1338"/>
        <w:gridCol w:w="1497"/>
      </w:tblGrid>
      <w:tr w:rsidR="0094159F" w:rsidTr="00B764E5">
        <w:trPr>
          <w:trHeight w:val="292"/>
          <w:jc w:val="center"/>
        </w:trPr>
        <w:tc>
          <w:tcPr>
            <w:tcW w:w="1518" w:type="dxa"/>
            <w:gridSpan w:val="2"/>
            <w:tcBorders>
              <w:top w:val="single" w:sz="4" w:space="0" w:color="auto"/>
              <w:left w:val="single" w:sz="4" w:space="0" w:color="auto"/>
              <w:bottom w:val="nil"/>
              <w:right w:val="single" w:sz="4" w:space="0" w:color="auto"/>
            </w:tcBorders>
            <w:noWrap/>
            <w:vAlign w:val="bottom"/>
            <w:hideMark/>
          </w:tcPr>
          <w:p w:rsidR="0094159F" w:rsidRPr="00AC5EF8" w:rsidRDefault="0094159F" w:rsidP="00D457A2">
            <w:pPr>
              <w:ind w:firstLine="0"/>
              <w:rPr>
                <w:b/>
                <w:bCs/>
                <w:color w:val="000000"/>
                <w:sz w:val="20"/>
                <w:szCs w:val="20"/>
              </w:rPr>
            </w:pPr>
            <w:r w:rsidRPr="00AC5EF8">
              <w:rPr>
                <w:b/>
                <w:bCs/>
                <w:color w:val="000000"/>
                <w:sz w:val="20"/>
                <w:szCs w:val="20"/>
              </w:rPr>
              <w:t>Product</w:t>
            </w:r>
            <w:r>
              <w:rPr>
                <w:b/>
                <w:bCs/>
                <w:color w:val="000000"/>
                <w:sz w:val="20"/>
                <w:szCs w:val="20"/>
              </w:rPr>
              <w:t>o</w:t>
            </w:r>
          </w:p>
          <w:p w:rsidR="0094159F" w:rsidRPr="00AC5EF8" w:rsidRDefault="0094159F" w:rsidP="0002004A">
            <w:pPr>
              <w:jc w:val="center"/>
              <w:rPr>
                <w:b/>
                <w:bCs/>
                <w:color w:val="000000"/>
                <w:sz w:val="20"/>
                <w:szCs w:val="20"/>
              </w:rPr>
            </w:pPr>
            <w:r w:rsidRPr="00AC5EF8">
              <w:rPr>
                <w:b/>
                <w:bCs/>
                <w:color w:val="000000"/>
                <w:sz w:val="20"/>
                <w:szCs w:val="20"/>
              </w:rPr>
              <w:t> </w:t>
            </w:r>
          </w:p>
        </w:tc>
        <w:tc>
          <w:tcPr>
            <w:tcW w:w="959" w:type="dxa"/>
            <w:tcBorders>
              <w:top w:val="single" w:sz="4" w:space="0" w:color="auto"/>
              <w:left w:val="nil"/>
              <w:bottom w:val="nil"/>
              <w:right w:val="nil"/>
            </w:tcBorders>
            <w:noWrap/>
            <w:vAlign w:val="bottom"/>
            <w:hideMark/>
          </w:tcPr>
          <w:p w:rsidR="0094159F" w:rsidRPr="00AC5EF8" w:rsidRDefault="0094159F" w:rsidP="0094159F">
            <w:pPr>
              <w:ind w:firstLine="0"/>
              <w:rPr>
                <w:b/>
                <w:bCs/>
                <w:color w:val="000000"/>
                <w:sz w:val="20"/>
                <w:szCs w:val="20"/>
              </w:rPr>
            </w:pPr>
            <w:r w:rsidRPr="00AC5EF8">
              <w:rPr>
                <w:b/>
                <w:bCs/>
                <w:color w:val="000000"/>
                <w:sz w:val="20"/>
                <w:szCs w:val="20"/>
              </w:rPr>
              <w:t>Precio</w:t>
            </w:r>
          </w:p>
        </w:tc>
        <w:tc>
          <w:tcPr>
            <w:tcW w:w="1119" w:type="dxa"/>
            <w:tcBorders>
              <w:top w:val="single" w:sz="4" w:space="0" w:color="auto"/>
              <w:left w:val="single" w:sz="4" w:space="0" w:color="auto"/>
              <w:bottom w:val="nil"/>
              <w:right w:val="single" w:sz="4" w:space="0" w:color="auto"/>
            </w:tcBorders>
            <w:noWrap/>
            <w:vAlign w:val="bottom"/>
            <w:hideMark/>
          </w:tcPr>
          <w:p w:rsidR="0094159F" w:rsidRPr="00AC5EF8" w:rsidRDefault="0094159F" w:rsidP="0094159F">
            <w:pPr>
              <w:ind w:firstLine="0"/>
              <w:rPr>
                <w:b/>
                <w:bCs/>
                <w:color w:val="000000"/>
                <w:sz w:val="20"/>
                <w:szCs w:val="20"/>
              </w:rPr>
            </w:pPr>
            <w:r w:rsidRPr="00AC5EF8">
              <w:rPr>
                <w:b/>
                <w:bCs/>
                <w:color w:val="000000"/>
                <w:sz w:val="20"/>
                <w:szCs w:val="20"/>
              </w:rPr>
              <w:t>Costo Variable</w:t>
            </w:r>
          </w:p>
        </w:tc>
        <w:tc>
          <w:tcPr>
            <w:tcW w:w="1497" w:type="dxa"/>
            <w:tcBorders>
              <w:top w:val="single" w:sz="4" w:space="0" w:color="auto"/>
              <w:left w:val="nil"/>
              <w:bottom w:val="nil"/>
              <w:right w:val="nil"/>
            </w:tcBorders>
            <w:noWrap/>
            <w:vAlign w:val="bottom"/>
            <w:hideMark/>
          </w:tcPr>
          <w:p w:rsidR="0094159F" w:rsidRPr="00AC5EF8" w:rsidRDefault="0094159F" w:rsidP="0094159F">
            <w:pPr>
              <w:ind w:firstLine="0"/>
              <w:rPr>
                <w:b/>
                <w:bCs/>
                <w:color w:val="000000"/>
                <w:sz w:val="20"/>
                <w:szCs w:val="20"/>
              </w:rPr>
            </w:pPr>
            <w:r w:rsidRPr="00AC5EF8">
              <w:rPr>
                <w:b/>
                <w:bCs/>
                <w:color w:val="000000"/>
                <w:sz w:val="20"/>
                <w:szCs w:val="20"/>
              </w:rPr>
              <w:t>Contribución</w:t>
            </w:r>
          </w:p>
        </w:tc>
        <w:tc>
          <w:tcPr>
            <w:tcW w:w="1338" w:type="dxa"/>
            <w:tcBorders>
              <w:top w:val="single" w:sz="4" w:space="0" w:color="auto"/>
              <w:left w:val="single" w:sz="4" w:space="0" w:color="auto"/>
              <w:bottom w:val="nil"/>
              <w:right w:val="single" w:sz="4" w:space="0" w:color="auto"/>
            </w:tcBorders>
            <w:noWrap/>
            <w:vAlign w:val="bottom"/>
            <w:hideMark/>
          </w:tcPr>
          <w:p w:rsidR="0094159F" w:rsidRPr="00AC5EF8" w:rsidRDefault="0094159F" w:rsidP="0094159F">
            <w:pPr>
              <w:ind w:firstLine="0"/>
              <w:rPr>
                <w:b/>
                <w:bCs/>
                <w:color w:val="000000"/>
                <w:sz w:val="20"/>
                <w:szCs w:val="20"/>
              </w:rPr>
            </w:pPr>
            <w:r w:rsidRPr="00AC5EF8">
              <w:rPr>
                <w:b/>
                <w:bCs/>
                <w:color w:val="000000"/>
                <w:sz w:val="20"/>
                <w:szCs w:val="20"/>
              </w:rPr>
              <w:t xml:space="preserve">Cantidades </w:t>
            </w:r>
          </w:p>
        </w:tc>
        <w:tc>
          <w:tcPr>
            <w:tcW w:w="1497" w:type="dxa"/>
            <w:tcBorders>
              <w:top w:val="single" w:sz="4" w:space="0" w:color="auto"/>
              <w:left w:val="nil"/>
              <w:bottom w:val="nil"/>
              <w:right w:val="single" w:sz="4" w:space="0" w:color="auto"/>
            </w:tcBorders>
            <w:noWrap/>
            <w:vAlign w:val="bottom"/>
            <w:hideMark/>
          </w:tcPr>
          <w:p w:rsidR="0094159F" w:rsidRPr="00AC5EF8" w:rsidRDefault="0094159F" w:rsidP="0094159F">
            <w:pPr>
              <w:ind w:firstLine="0"/>
              <w:rPr>
                <w:b/>
                <w:bCs/>
                <w:color w:val="000000"/>
                <w:sz w:val="20"/>
                <w:szCs w:val="20"/>
              </w:rPr>
            </w:pPr>
            <w:r w:rsidRPr="00AC5EF8">
              <w:rPr>
                <w:b/>
                <w:bCs/>
                <w:color w:val="000000"/>
                <w:sz w:val="20"/>
                <w:szCs w:val="20"/>
              </w:rPr>
              <w:t>Contribución</w:t>
            </w:r>
          </w:p>
        </w:tc>
      </w:tr>
      <w:tr w:rsidR="00CF02A1" w:rsidTr="00B764E5">
        <w:trPr>
          <w:trHeight w:val="292"/>
          <w:jc w:val="center"/>
        </w:trPr>
        <w:tc>
          <w:tcPr>
            <w:tcW w:w="969" w:type="dxa"/>
            <w:tcBorders>
              <w:top w:val="nil"/>
              <w:left w:val="single" w:sz="4" w:space="0" w:color="auto"/>
              <w:bottom w:val="nil"/>
              <w:right w:val="nil"/>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549" w:type="dxa"/>
            <w:tcBorders>
              <w:top w:val="nil"/>
              <w:left w:val="nil"/>
              <w:bottom w:val="nil"/>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959" w:type="dxa"/>
            <w:noWrap/>
            <w:vAlign w:val="bottom"/>
            <w:hideMark/>
          </w:tcPr>
          <w:p w:rsidR="00CF02A1" w:rsidRPr="00AC5EF8" w:rsidRDefault="00CF02A1" w:rsidP="0094159F">
            <w:pPr>
              <w:ind w:firstLine="0"/>
              <w:rPr>
                <w:b/>
                <w:bCs/>
                <w:color w:val="000000"/>
                <w:sz w:val="20"/>
                <w:szCs w:val="20"/>
              </w:rPr>
            </w:pPr>
            <w:r w:rsidRPr="00AC5EF8">
              <w:rPr>
                <w:b/>
                <w:bCs/>
                <w:color w:val="000000"/>
                <w:sz w:val="20"/>
                <w:szCs w:val="20"/>
              </w:rPr>
              <w:t>Por Kilo</w:t>
            </w:r>
          </w:p>
        </w:tc>
        <w:tc>
          <w:tcPr>
            <w:tcW w:w="1119" w:type="dxa"/>
            <w:tcBorders>
              <w:top w:val="nil"/>
              <w:left w:val="single" w:sz="4" w:space="0" w:color="auto"/>
              <w:bottom w:val="nil"/>
              <w:right w:val="single" w:sz="4" w:space="0" w:color="auto"/>
            </w:tcBorders>
            <w:noWrap/>
            <w:vAlign w:val="bottom"/>
            <w:hideMark/>
          </w:tcPr>
          <w:p w:rsidR="00CF02A1" w:rsidRPr="00AC5EF8" w:rsidRDefault="00CF02A1" w:rsidP="0094159F">
            <w:pPr>
              <w:ind w:firstLine="0"/>
              <w:rPr>
                <w:b/>
                <w:bCs/>
                <w:color w:val="000000"/>
                <w:sz w:val="20"/>
                <w:szCs w:val="20"/>
              </w:rPr>
            </w:pPr>
            <w:r w:rsidRPr="00AC5EF8">
              <w:rPr>
                <w:b/>
                <w:bCs/>
                <w:color w:val="000000"/>
                <w:sz w:val="20"/>
                <w:szCs w:val="20"/>
              </w:rPr>
              <w:t>Unitario</w:t>
            </w:r>
          </w:p>
        </w:tc>
        <w:tc>
          <w:tcPr>
            <w:tcW w:w="1497" w:type="dxa"/>
            <w:noWrap/>
            <w:vAlign w:val="bottom"/>
            <w:hideMark/>
          </w:tcPr>
          <w:p w:rsidR="00CF02A1" w:rsidRPr="00AC5EF8" w:rsidRDefault="00CF02A1" w:rsidP="0094159F">
            <w:pPr>
              <w:ind w:firstLine="0"/>
              <w:rPr>
                <w:b/>
                <w:bCs/>
                <w:color w:val="000000"/>
                <w:sz w:val="20"/>
                <w:szCs w:val="20"/>
              </w:rPr>
            </w:pPr>
            <w:r w:rsidRPr="00AC5EF8">
              <w:rPr>
                <w:b/>
                <w:bCs/>
                <w:color w:val="000000"/>
                <w:sz w:val="20"/>
                <w:szCs w:val="20"/>
              </w:rPr>
              <w:t>Marginal</w:t>
            </w:r>
          </w:p>
        </w:tc>
        <w:tc>
          <w:tcPr>
            <w:tcW w:w="1338" w:type="dxa"/>
            <w:tcBorders>
              <w:top w:val="nil"/>
              <w:left w:val="single" w:sz="4" w:space="0" w:color="auto"/>
              <w:bottom w:val="nil"/>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Vendidas</w:t>
            </w:r>
          </w:p>
        </w:tc>
        <w:tc>
          <w:tcPr>
            <w:tcW w:w="1497" w:type="dxa"/>
            <w:tcBorders>
              <w:top w:val="nil"/>
              <w:left w:val="nil"/>
              <w:bottom w:val="nil"/>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xml:space="preserve">Marginal </w:t>
            </w:r>
          </w:p>
        </w:tc>
      </w:tr>
      <w:tr w:rsidR="00CF02A1" w:rsidTr="00B764E5">
        <w:trPr>
          <w:trHeight w:val="77"/>
          <w:jc w:val="center"/>
        </w:trPr>
        <w:tc>
          <w:tcPr>
            <w:tcW w:w="969" w:type="dxa"/>
            <w:tcBorders>
              <w:top w:val="nil"/>
              <w:left w:val="single" w:sz="4" w:space="0" w:color="auto"/>
              <w:bottom w:val="single" w:sz="4" w:space="0" w:color="auto"/>
              <w:right w:val="nil"/>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549" w:type="dxa"/>
            <w:tcBorders>
              <w:top w:val="nil"/>
              <w:left w:val="nil"/>
              <w:bottom w:val="single" w:sz="4" w:space="0" w:color="auto"/>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959" w:type="dxa"/>
            <w:tcBorders>
              <w:top w:val="nil"/>
              <w:left w:val="nil"/>
              <w:bottom w:val="single" w:sz="4" w:space="0" w:color="auto"/>
              <w:right w:val="nil"/>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1119" w:type="dxa"/>
            <w:tcBorders>
              <w:top w:val="nil"/>
              <w:left w:val="single" w:sz="4" w:space="0" w:color="auto"/>
              <w:bottom w:val="single" w:sz="4" w:space="0" w:color="auto"/>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1497" w:type="dxa"/>
            <w:tcBorders>
              <w:top w:val="nil"/>
              <w:left w:val="nil"/>
              <w:bottom w:val="single" w:sz="4" w:space="0" w:color="auto"/>
              <w:right w:val="nil"/>
            </w:tcBorders>
            <w:noWrap/>
            <w:vAlign w:val="bottom"/>
            <w:hideMark/>
          </w:tcPr>
          <w:p w:rsidR="00CF02A1" w:rsidRPr="00AC5EF8" w:rsidRDefault="00CF02A1" w:rsidP="0094159F">
            <w:pPr>
              <w:ind w:firstLine="0"/>
              <w:rPr>
                <w:b/>
                <w:bCs/>
                <w:color w:val="000000"/>
                <w:sz w:val="20"/>
                <w:szCs w:val="20"/>
              </w:rPr>
            </w:pPr>
            <w:r w:rsidRPr="00AC5EF8">
              <w:rPr>
                <w:b/>
                <w:bCs/>
                <w:color w:val="000000"/>
                <w:sz w:val="20"/>
                <w:szCs w:val="20"/>
              </w:rPr>
              <w:t>Unitaria</w:t>
            </w:r>
          </w:p>
        </w:tc>
        <w:tc>
          <w:tcPr>
            <w:tcW w:w="1338" w:type="dxa"/>
            <w:tcBorders>
              <w:top w:val="nil"/>
              <w:left w:val="single" w:sz="4" w:space="0" w:color="auto"/>
              <w:bottom w:val="single" w:sz="4" w:space="0" w:color="auto"/>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 </w:t>
            </w:r>
          </w:p>
        </w:tc>
        <w:tc>
          <w:tcPr>
            <w:tcW w:w="1497" w:type="dxa"/>
            <w:tcBorders>
              <w:top w:val="nil"/>
              <w:left w:val="nil"/>
              <w:bottom w:val="single" w:sz="4" w:space="0" w:color="auto"/>
              <w:right w:val="single" w:sz="4" w:space="0" w:color="auto"/>
            </w:tcBorders>
            <w:noWrap/>
            <w:vAlign w:val="bottom"/>
            <w:hideMark/>
          </w:tcPr>
          <w:p w:rsidR="00CF02A1" w:rsidRPr="00AC5EF8" w:rsidRDefault="00CF02A1" w:rsidP="0002004A">
            <w:pPr>
              <w:jc w:val="center"/>
              <w:rPr>
                <w:b/>
                <w:bCs/>
                <w:color w:val="000000"/>
                <w:sz w:val="20"/>
                <w:szCs w:val="20"/>
              </w:rPr>
            </w:pPr>
            <w:r w:rsidRPr="00AC5EF8">
              <w:rPr>
                <w:b/>
                <w:bCs/>
                <w:color w:val="000000"/>
                <w:sz w:val="20"/>
                <w:szCs w:val="20"/>
              </w:rPr>
              <w:t>Total</w:t>
            </w:r>
          </w:p>
        </w:tc>
      </w:tr>
      <w:tr w:rsidR="00CF02A1" w:rsidTr="00B764E5">
        <w:trPr>
          <w:trHeight w:val="292"/>
          <w:jc w:val="center"/>
        </w:trPr>
        <w:tc>
          <w:tcPr>
            <w:tcW w:w="969" w:type="dxa"/>
            <w:tcBorders>
              <w:bottom w:val="single" w:sz="4" w:space="0" w:color="auto"/>
            </w:tcBorders>
            <w:noWrap/>
            <w:vAlign w:val="bottom"/>
            <w:hideMark/>
          </w:tcPr>
          <w:p w:rsidR="00CF02A1" w:rsidRPr="00AC5EF8" w:rsidRDefault="00CF02A1" w:rsidP="0002004A">
            <w:pPr>
              <w:rPr>
                <w:b/>
                <w:bCs/>
                <w:color w:val="000000"/>
                <w:sz w:val="20"/>
                <w:szCs w:val="20"/>
              </w:rPr>
            </w:pPr>
          </w:p>
        </w:tc>
        <w:tc>
          <w:tcPr>
            <w:tcW w:w="549" w:type="dxa"/>
            <w:tcBorders>
              <w:bottom w:val="single" w:sz="4" w:space="0" w:color="auto"/>
            </w:tcBorders>
            <w:noWrap/>
            <w:vAlign w:val="bottom"/>
            <w:hideMark/>
          </w:tcPr>
          <w:p w:rsidR="00CF02A1" w:rsidRPr="00AC5EF8" w:rsidRDefault="00CF02A1" w:rsidP="0002004A">
            <w:pPr>
              <w:rPr>
                <w:sz w:val="20"/>
                <w:szCs w:val="20"/>
              </w:rPr>
            </w:pPr>
          </w:p>
        </w:tc>
        <w:tc>
          <w:tcPr>
            <w:tcW w:w="959" w:type="dxa"/>
            <w:tcBorders>
              <w:bottom w:val="single" w:sz="4" w:space="0" w:color="auto"/>
            </w:tcBorders>
            <w:noWrap/>
            <w:vAlign w:val="bottom"/>
            <w:hideMark/>
          </w:tcPr>
          <w:p w:rsidR="00CF02A1" w:rsidRPr="00AC5EF8" w:rsidRDefault="00CF02A1" w:rsidP="0002004A">
            <w:pPr>
              <w:rPr>
                <w:sz w:val="20"/>
                <w:szCs w:val="20"/>
              </w:rPr>
            </w:pPr>
          </w:p>
        </w:tc>
        <w:tc>
          <w:tcPr>
            <w:tcW w:w="1119" w:type="dxa"/>
            <w:tcBorders>
              <w:bottom w:val="single" w:sz="4" w:space="0" w:color="auto"/>
            </w:tcBorders>
            <w:noWrap/>
            <w:vAlign w:val="bottom"/>
            <w:hideMark/>
          </w:tcPr>
          <w:p w:rsidR="00CF02A1" w:rsidRPr="00AC5EF8" w:rsidRDefault="00CF02A1" w:rsidP="0002004A">
            <w:pPr>
              <w:rPr>
                <w:sz w:val="20"/>
                <w:szCs w:val="20"/>
              </w:rPr>
            </w:pPr>
          </w:p>
        </w:tc>
        <w:tc>
          <w:tcPr>
            <w:tcW w:w="1497" w:type="dxa"/>
            <w:tcBorders>
              <w:bottom w:val="single" w:sz="4" w:space="0" w:color="auto"/>
            </w:tcBorders>
            <w:noWrap/>
            <w:vAlign w:val="bottom"/>
            <w:hideMark/>
          </w:tcPr>
          <w:p w:rsidR="00CF02A1" w:rsidRPr="00AC5EF8" w:rsidRDefault="00CF02A1" w:rsidP="0002004A">
            <w:pPr>
              <w:rPr>
                <w:sz w:val="20"/>
                <w:szCs w:val="20"/>
              </w:rPr>
            </w:pPr>
          </w:p>
        </w:tc>
        <w:tc>
          <w:tcPr>
            <w:tcW w:w="1338" w:type="dxa"/>
            <w:tcBorders>
              <w:bottom w:val="single" w:sz="4" w:space="0" w:color="auto"/>
            </w:tcBorders>
            <w:noWrap/>
            <w:vAlign w:val="bottom"/>
            <w:hideMark/>
          </w:tcPr>
          <w:p w:rsidR="00CF02A1" w:rsidRPr="00AC5EF8" w:rsidRDefault="00CF02A1" w:rsidP="0002004A">
            <w:pPr>
              <w:rPr>
                <w:sz w:val="20"/>
                <w:szCs w:val="20"/>
              </w:rPr>
            </w:pPr>
          </w:p>
        </w:tc>
        <w:tc>
          <w:tcPr>
            <w:tcW w:w="1497" w:type="dxa"/>
            <w:tcBorders>
              <w:bottom w:val="single" w:sz="4" w:space="0" w:color="auto"/>
            </w:tcBorders>
            <w:noWrap/>
            <w:vAlign w:val="bottom"/>
            <w:hideMark/>
          </w:tcPr>
          <w:p w:rsidR="00CF02A1" w:rsidRPr="00AC5EF8" w:rsidRDefault="00CF02A1" w:rsidP="0002004A">
            <w:pPr>
              <w:rPr>
                <w:sz w:val="20"/>
                <w:szCs w:val="20"/>
              </w:rPr>
            </w:pPr>
          </w:p>
        </w:tc>
      </w:tr>
      <w:tr w:rsidR="00CF02A1" w:rsidTr="00B764E5">
        <w:trPr>
          <w:trHeight w:val="292"/>
          <w:jc w:val="center"/>
        </w:trPr>
        <w:tc>
          <w:tcPr>
            <w:tcW w:w="1518" w:type="dxa"/>
            <w:gridSpan w:val="2"/>
            <w:tcBorders>
              <w:top w:val="single" w:sz="4" w:space="0" w:color="auto"/>
              <w:left w:val="single" w:sz="4" w:space="0" w:color="auto"/>
              <w:bottom w:val="single" w:sz="4" w:space="0" w:color="auto"/>
              <w:right w:val="nil"/>
            </w:tcBorders>
            <w:noWrap/>
            <w:vAlign w:val="bottom"/>
            <w:hideMark/>
          </w:tcPr>
          <w:p w:rsidR="00CF02A1" w:rsidRPr="00AC5EF8" w:rsidRDefault="00CF02A1" w:rsidP="0002004A">
            <w:pPr>
              <w:rPr>
                <w:color w:val="000000"/>
                <w:sz w:val="20"/>
                <w:szCs w:val="20"/>
              </w:rPr>
            </w:pPr>
            <w:r w:rsidRPr="00AC5EF8">
              <w:rPr>
                <w:color w:val="000000"/>
                <w:sz w:val="20"/>
                <w:szCs w:val="20"/>
              </w:rPr>
              <w:t>Tomate riñón</w:t>
            </w:r>
          </w:p>
        </w:tc>
        <w:tc>
          <w:tcPr>
            <w:tcW w:w="959" w:type="dxa"/>
            <w:tcBorders>
              <w:top w:val="single" w:sz="4" w:space="0" w:color="auto"/>
              <w:left w:val="nil"/>
              <w:bottom w:val="single" w:sz="4" w:space="0" w:color="auto"/>
              <w:right w:val="nil"/>
            </w:tcBorders>
            <w:noWrap/>
            <w:vAlign w:val="bottom"/>
            <w:hideMark/>
          </w:tcPr>
          <w:p w:rsidR="00CF02A1" w:rsidRPr="00AC5EF8" w:rsidRDefault="00CF02A1" w:rsidP="0002004A">
            <w:pPr>
              <w:jc w:val="center"/>
              <w:rPr>
                <w:color w:val="000000"/>
                <w:sz w:val="20"/>
                <w:szCs w:val="20"/>
              </w:rPr>
            </w:pPr>
            <w:r w:rsidRPr="00AC5EF8">
              <w:rPr>
                <w:color w:val="000000"/>
                <w:sz w:val="20"/>
                <w:szCs w:val="20"/>
              </w:rPr>
              <w:t>1,6</w:t>
            </w:r>
          </w:p>
        </w:tc>
        <w:tc>
          <w:tcPr>
            <w:tcW w:w="1119" w:type="dxa"/>
            <w:tcBorders>
              <w:top w:val="single" w:sz="4" w:space="0" w:color="auto"/>
              <w:left w:val="nil"/>
              <w:bottom w:val="single" w:sz="4" w:space="0" w:color="auto"/>
              <w:right w:val="nil"/>
            </w:tcBorders>
            <w:noWrap/>
            <w:vAlign w:val="bottom"/>
            <w:hideMark/>
          </w:tcPr>
          <w:p w:rsidR="00CF02A1" w:rsidRPr="00AC5EF8" w:rsidRDefault="00CF02A1" w:rsidP="0002004A">
            <w:pPr>
              <w:jc w:val="center"/>
              <w:rPr>
                <w:color w:val="000000"/>
                <w:sz w:val="20"/>
                <w:szCs w:val="20"/>
              </w:rPr>
            </w:pPr>
            <w:r>
              <w:rPr>
                <w:color w:val="000000"/>
                <w:sz w:val="20"/>
                <w:szCs w:val="20"/>
              </w:rPr>
              <w:t>0,64</w:t>
            </w:r>
          </w:p>
        </w:tc>
        <w:tc>
          <w:tcPr>
            <w:tcW w:w="1497" w:type="dxa"/>
            <w:tcBorders>
              <w:top w:val="single" w:sz="4" w:space="0" w:color="auto"/>
              <w:left w:val="nil"/>
              <w:bottom w:val="single" w:sz="4" w:space="0" w:color="auto"/>
              <w:right w:val="nil"/>
            </w:tcBorders>
            <w:noWrap/>
            <w:vAlign w:val="bottom"/>
            <w:hideMark/>
          </w:tcPr>
          <w:p w:rsidR="00CF02A1" w:rsidRPr="00AC5EF8" w:rsidRDefault="00CF02A1" w:rsidP="0002004A">
            <w:pPr>
              <w:jc w:val="center"/>
              <w:rPr>
                <w:color w:val="000000"/>
                <w:sz w:val="20"/>
                <w:szCs w:val="20"/>
              </w:rPr>
            </w:pPr>
            <w:r>
              <w:rPr>
                <w:color w:val="000000"/>
                <w:sz w:val="20"/>
                <w:szCs w:val="20"/>
              </w:rPr>
              <w:t>0,96</w:t>
            </w:r>
          </w:p>
        </w:tc>
        <w:tc>
          <w:tcPr>
            <w:tcW w:w="1338" w:type="dxa"/>
            <w:tcBorders>
              <w:top w:val="single" w:sz="4" w:space="0" w:color="auto"/>
              <w:left w:val="nil"/>
              <w:bottom w:val="single" w:sz="4" w:space="0" w:color="auto"/>
              <w:right w:val="nil"/>
            </w:tcBorders>
            <w:noWrap/>
            <w:vAlign w:val="bottom"/>
            <w:hideMark/>
          </w:tcPr>
          <w:p w:rsidR="00CF02A1" w:rsidRPr="00AC5EF8" w:rsidRDefault="00CF02A1" w:rsidP="0002004A">
            <w:pPr>
              <w:jc w:val="center"/>
              <w:rPr>
                <w:color w:val="000000"/>
                <w:sz w:val="20"/>
                <w:szCs w:val="20"/>
              </w:rPr>
            </w:pPr>
            <w:r>
              <w:rPr>
                <w:color w:val="000000"/>
                <w:sz w:val="20"/>
                <w:szCs w:val="20"/>
              </w:rPr>
              <w:t>15</w:t>
            </w:r>
            <w:r w:rsidRPr="00AC5EF8">
              <w:rPr>
                <w:color w:val="000000"/>
                <w:sz w:val="20"/>
                <w:szCs w:val="20"/>
              </w:rPr>
              <w:t>.000</w:t>
            </w:r>
          </w:p>
        </w:tc>
        <w:tc>
          <w:tcPr>
            <w:tcW w:w="1497" w:type="dxa"/>
            <w:tcBorders>
              <w:top w:val="single" w:sz="4" w:space="0" w:color="auto"/>
              <w:left w:val="nil"/>
              <w:bottom w:val="single" w:sz="4" w:space="0" w:color="auto"/>
              <w:right w:val="single" w:sz="4" w:space="0" w:color="auto"/>
            </w:tcBorders>
            <w:noWrap/>
            <w:vAlign w:val="bottom"/>
            <w:hideMark/>
          </w:tcPr>
          <w:p w:rsidR="00CF02A1" w:rsidRPr="00AC5EF8" w:rsidRDefault="00CF02A1" w:rsidP="0002004A">
            <w:pPr>
              <w:jc w:val="center"/>
              <w:rPr>
                <w:color w:val="000000"/>
                <w:sz w:val="20"/>
                <w:szCs w:val="20"/>
              </w:rPr>
            </w:pPr>
            <w:r>
              <w:rPr>
                <w:color w:val="000000"/>
                <w:sz w:val="20"/>
                <w:szCs w:val="20"/>
              </w:rPr>
              <w:t>14</w:t>
            </w:r>
            <w:r w:rsidRPr="00AC5EF8">
              <w:rPr>
                <w:color w:val="000000"/>
                <w:sz w:val="20"/>
                <w:szCs w:val="20"/>
              </w:rPr>
              <w:t>.</w:t>
            </w:r>
            <w:r>
              <w:rPr>
                <w:color w:val="000000"/>
                <w:sz w:val="20"/>
                <w:szCs w:val="20"/>
              </w:rPr>
              <w:t>4</w:t>
            </w:r>
            <w:r w:rsidRPr="00AC5EF8">
              <w:rPr>
                <w:color w:val="000000"/>
                <w:sz w:val="20"/>
                <w:szCs w:val="20"/>
              </w:rPr>
              <w:t>00</w:t>
            </w:r>
          </w:p>
        </w:tc>
      </w:tr>
      <w:tr w:rsidR="00CF02A1" w:rsidTr="00B764E5">
        <w:trPr>
          <w:trHeight w:val="292"/>
          <w:jc w:val="center"/>
        </w:trPr>
        <w:tc>
          <w:tcPr>
            <w:tcW w:w="969" w:type="dxa"/>
            <w:tcBorders>
              <w:top w:val="single" w:sz="4" w:space="0" w:color="auto"/>
            </w:tcBorders>
            <w:noWrap/>
            <w:vAlign w:val="bottom"/>
            <w:hideMark/>
          </w:tcPr>
          <w:p w:rsidR="00CF02A1" w:rsidRPr="00AC5EF8" w:rsidRDefault="00CF02A1" w:rsidP="0002004A">
            <w:pPr>
              <w:rPr>
                <w:color w:val="000000"/>
                <w:sz w:val="20"/>
                <w:szCs w:val="20"/>
              </w:rPr>
            </w:pPr>
          </w:p>
        </w:tc>
        <w:tc>
          <w:tcPr>
            <w:tcW w:w="549" w:type="dxa"/>
            <w:tcBorders>
              <w:top w:val="single" w:sz="4" w:space="0" w:color="auto"/>
            </w:tcBorders>
            <w:noWrap/>
            <w:vAlign w:val="bottom"/>
            <w:hideMark/>
          </w:tcPr>
          <w:p w:rsidR="00CF02A1" w:rsidRPr="00AC5EF8" w:rsidRDefault="00CF02A1" w:rsidP="0002004A">
            <w:pPr>
              <w:rPr>
                <w:sz w:val="20"/>
                <w:szCs w:val="20"/>
              </w:rPr>
            </w:pPr>
          </w:p>
        </w:tc>
        <w:tc>
          <w:tcPr>
            <w:tcW w:w="959" w:type="dxa"/>
            <w:tcBorders>
              <w:top w:val="single" w:sz="4" w:space="0" w:color="auto"/>
            </w:tcBorders>
            <w:noWrap/>
            <w:vAlign w:val="bottom"/>
            <w:hideMark/>
          </w:tcPr>
          <w:p w:rsidR="00CF02A1" w:rsidRPr="00AC5EF8" w:rsidRDefault="00CF02A1" w:rsidP="0002004A">
            <w:pPr>
              <w:rPr>
                <w:sz w:val="20"/>
                <w:szCs w:val="20"/>
              </w:rPr>
            </w:pPr>
          </w:p>
        </w:tc>
        <w:tc>
          <w:tcPr>
            <w:tcW w:w="1119" w:type="dxa"/>
            <w:tcBorders>
              <w:top w:val="single" w:sz="4" w:space="0" w:color="auto"/>
            </w:tcBorders>
            <w:noWrap/>
            <w:vAlign w:val="bottom"/>
            <w:hideMark/>
          </w:tcPr>
          <w:p w:rsidR="00CF02A1" w:rsidRPr="00AC5EF8" w:rsidRDefault="00CF02A1" w:rsidP="0002004A">
            <w:pPr>
              <w:rPr>
                <w:sz w:val="20"/>
                <w:szCs w:val="20"/>
              </w:rPr>
            </w:pPr>
          </w:p>
        </w:tc>
        <w:tc>
          <w:tcPr>
            <w:tcW w:w="1497" w:type="dxa"/>
            <w:tcBorders>
              <w:top w:val="single" w:sz="4" w:space="0" w:color="auto"/>
            </w:tcBorders>
            <w:noWrap/>
            <w:vAlign w:val="bottom"/>
            <w:hideMark/>
          </w:tcPr>
          <w:p w:rsidR="00CF02A1" w:rsidRPr="00AC5EF8" w:rsidRDefault="00CF02A1" w:rsidP="0002004A">
            <w:pPr>
              <w:rPr>
                <w:sz w:val="20"/>
                <w:szCs w:val="20"/>
              </w:rPr>
            </w:pPr>
          </w:p>
        </w:tc>
        <w:tc>
          <w:tcPr>
            <w:tcW w:w="1338" w:type="dxa"/>
            <w:tcBorders>
              <w:top w:val="single" w:sz="4" w:space="0" w:color="auto"/>
            </w:tcBorders>
            <w:noWrap/>
            <w:vAlign w:val="bottom"/>
            <w:hideMark/>
          </w:tcPr>
          <w:p w:rsidR="00CF02A1" w:rsidRPr="00AC5EF8" w:rsidRDefault="00CF02A1" w:rsidP="0002004A">
            <w:pPr>
              <w:rPr>
                <w:sz w:val="20"/>
                <w:szCs w:val="20"/>
              </w:rPr>
            </w:pPr>
          </w:p>
        </w:tc>
        <w:tc>
          <w:tcPr>
            <w:tcW w:w="1497" w:type="dxa"/>
            <w:tcBorders>
              <w:top w:val="single" w:sz="4" w:space="0" w:color="auto"/>
            </w:tcBorders>
            <w:noWrap/>
            <w:vAlign w:val="bottom"/>
            <w:hideMark/>
          </w:tcPr>
          <w:p w:rsidR="00CF02A1" w:rsidRPr="00AC5EF8" w:rsidRDefault="00CF02A1" w:rsidP="0002004A">
            <w:pPr>
              <w:rPr>
                <w:sz w:val="20"/>
                <w:szCs w:val="20"/>
              </w:rPr>
            </w:pPr>
          </w:p>
        </w:tc>
      </w:tr>
      <w:tr w:rsidR="00CF02A1" w:rsidTr="00B764E5">
        <w:trPr>
          <w:trHeight w:val="292"/>
          <w:jc w:val="center"/>
        </w:trPr>
        <w:tc>
          <w:tcPr>
            <w:tcW w:w="969" w:type="dxa"/>
            <w:tcBorders>
              <w:top w:val="single" w:sz="4" w:space="0" w:color="auto"/>
              <w:left w:val="single" w:sz="4" w:space="0" w:color="auto"/>
              <w:bottom w:val="single" w:sz="4" w:space="0" w:color="auto"/>
              <w:right w:val="nil"/>
            </w:tcBorders>
            <w:noWrap/>
            <w:vAlign w:val="bottom"/>
            <w:hideMark/>
          </w:tcPr>
          <w:p w:rsidR="00CF02A1" w:rsidRPr="00AC5EF8" w:rsidRDefault="00CF02A1" w:rsidP="00F04E1F">
            <w:pPr>
              <w:ind w:firstLine="0"/>
              <w:rPr>
                <w:b/>
                <w:color w:val="000000"/>
                <w:sz w:val="20"/>
                <w:szCs w:val="20"/>
              </w:rPr>
            </w:pPr>
            <w:r w:rsidRPr="00AC5EF8">
              <w:rPr>
                <w:b/>
                <w:color w:val="000000"/>
                <w:sz w:val="20"/>
                <w:szCs w:val="20"/>
              </w:rPr>
              <w:t>TOTAL</w:t>
            </w:r>
          </w:p>
        </w:tc>
        <w:tc>
          <w:tcPr>
            <w:tcW w:w="549" w:type="dxa"/>
            <w:tcBorders>
              <w:top w:val="single" w:sz="4" w:space="0" w:color="auto"/>
              <w:left w:val="nil"/>
              <w:bottom w:val="single" w:sz="4" w:space="0" w:color="auto"/>
              <w:right w:val="nil"/>
            </w:tcBorders>
            <w:noWrap/>
            <w:vAlign w:val="bottom"/>
            <w:hideMark/>
          </w:tcPr>
          <w:p w:rsidR="00CF02A1" w:rsidRPr="00AC5EF8" w:rsidRDefault="00CF02A1" w:rsidP="0002004A">
            <w:pPr>
              <w:rPr>
                <w:b/>
                <w:color w:val="000000"/>
                <w:sz w:val="20"/>
                <w:szCs w:val="20"/>
              </w:rPr>
            </w:pPr>
            <w:r w:rsidRPr="00AC5EF8">
              <w:rPr>
                <w:b/>
                <w:color w:val="000000"/>
                <w:sz w:val="20"/>
                <w:szCs w:val="20"/>
              </w:rPr>
              <w:t> </w:t>
            </w:r>
          </w:p>
        </w:tc>
        <w:tc>
          <w:tcPr>
            <w:tcW w:w="959" w:type="dxa"/>
            <w:tcBorders>
              <w:top w:val="single" w:sz="4" w:space="0" w:color="auto"/>
              <w:left w:val="nil"/>
              <w:bottom w:val="single" w:sz="4" w:space="0" w:color="auto"/>
              <w:right w:val="nil"/>
            </w:tcBorders>
            <w:noWrap/>
            <w:vAlign w:val="bottom"/>
            <w:hideMark/>
          </w:tcPr>
          <w:p w:rsidR="00CF02A1" w:rsidRPr="00AC5EF8" w:rsidRDefault="00CF02A1" w:rsidP="0002004A">
            <w:pPr>
              <w:rPr>
                <w:b/>
                <w:color w:val="000000"/>
                <w:sz w:val="20"/>
                <w:szCs w:val="20"/>
              </w:rPr>
            </w:pPr>
            <w:r w:rsidRPr="00AC5EF8">
              <w:rPr>
                <w:b/>
                <w:color w:val="000000"/>
                <w:sz w:val="20"/>
                <w:szCs w:val="20"/>
              </w:rPr>
              <w:t> </w:t>
            </w:r>
          </w:p>
        </w:tc>
        <w:tc>
          <w:tcPr>
            <w:tcW w:w="1119" w:type="dxa"/>
            <w:tcBorders>
              <w:top w:val="single" w:sz="4" w:space="0" w:color="auto"/>
              <w:left w:val="nil"/>
              <w:bottom w:val="single" w:sz="4" w:space="0" w:color="auto"/>
              <w:right w:val="nil"/>
            </w:tcBorders>
            <w:noWrap/>
            <w:vAlign w:val="bottom"/>
            <w:hideMark/>
          </w:tcPr>
          <w:p w:rsidR="00CF02A1" w:rsidRPr="00AC5EF8" w:rsidRDefault="00CF02A1" w:rsidP="0002004A">
            <w:pPr>
              <w:rPr>
                <w:b/>
                <w:color w:val="000000"/>
                <w:sz w:val="20"/>
                <w:szCs w:val="20"/>
              </w:rPr>
            </w:pPr>
            <w:r w:rsidRPr="00AC5EF8">
              <w:rPr>
                <w:b/>
                <w:color w:val="000000"/>
                <w:sz w:val="20"/>
                <w:szCs w:val="20"/>
              </w:rPr>
              <w:t> </w:t>
            </w:r>
          </w:p>
        </w:tc>
        <w:tc>
          <w:tcPr>
            <w:tcW w:w="1497" w:type="dxa"/>
            <w:tcBorders>
              <w:top w:val="single" w:sz="4" w:space="0" w:color="auto"/>
              <w:left w:val="nil"/>
              <w:bottom w:val="single" w:sz="4" w:space="0" w:color="auto"/>
              <w:right w:val="nil"/>
            </w:tcBorders>
            <w:noWrap/>
            <w:vAlign w:val="bottom"/>
            <w:hideMark/>
          </w:tcPr>
          <w:p w:rsidR="00CF02A1" w:rsidRPr="00AC5EF8" w:rsidRDefault="00CF02A1" w:rsidP="0002004A">
            <w:pPr>
              <w:rPr>
                <w:b/>
                <w:color w:val="000000"/>
                <w:sz w:val="20"/>
                <w:szCs w:val="20"/>
              </w:rPr>
            </w:pPr>
            <w:r w:rsidRPr="00AC5EF8">
              <w:rPr>
                <w:b/>
                <w:color w:val="000000"/>
                <w:sz w:val="20"/>
                <w:szCs w:val="20"/>
              </w:rPr>
              <w:t> </w:t>
            </w:r>
          </w:p>
        </w:tc>
        <w:tc>
          <w:tcPr>
            <w:tcW w:w="1338" w:type="dxa"/>
            <w:tcBorders>
              <w:top w:val="single" w:sz="4" w:space="0" w:color="auto"/>
              <w:left w:val="nil"/>
              <w:bottom w:val="single" w:sz="4" w:space="0" w:color="auto"/>
              <w:right w:val="nil"/>
            </w:tcBorders>
            <w:noWrap/>
            <w:vAlign w:val="bottom"/>
            <w:hideMark/>
          </w:tcPr>
          <w:p w:rsidR="00CF02A1" w:rsidRPr="00AC5EF8" w:rsidRDefault="00CF02A1" w:rsidP="0002004A">
            <w:pPr>
              <w:rPr>
                <w:b/>
                <w:color w:val="000000"/>
                <w:sz w:val="20"/>
                <w:szCs w:val="20"/>
              </w:rPr>
            </w:pPr>
            <w:r w:rsidRPr="00AC5EF8">
              <w:rPr>
                <w:b/>
                <w:color w:val="000000"/>
                <w:sz w:val="20"/>
                <w:szCs w:val="20"/>
              </w:rPr>
              <w:t> USD</w:t>
            </w:r>
          </w:p>
        </w:tc>
        <w:tc>
          <w:tcPr>
            <w:tcW w:w="1497" w:type="dxa"/>
            <w:tcBorders>
              <w:top w:val="single" w:sz="4" w:space="0" w:color="auto"/>
              <w:left w:val="nil"/>
              <w:bottom w:val="single" w:sz="4" w:space="0" w:color="auto"/>
              <w:right w:val="single" w:sz="4" w:space="0" w:color="auto"/>
            </w:tcBorders>
            <w:noWrap/>
            <w:vAlign w:val="bottom"/>
            <w:hideMark/>
          </w:tcPr>
          <w:p w:rsidR="00CF02A1" w:rsidRPr="00AC5EF8" w:rsidRDefault="00CF02A1" w:rsidP="0002004A">
            <w:pPr>
              <w:rPr>
                <w:b/>
                <w:color w:val="000000"/>
                <w:sz w:val="20"/>
                <w:szCs w:val="20"/>
              </w:rPr>
            </w:pPr>
            <w:r>
              <w:rPr>
                <w:b/>
                <w:color w:val="000000"/>
                <w:sz w:val="20"/>
                <w:szCs w:val="20"/>
              </w:rPr>
              <w:t xml:space="preserve">     14</w:t>
            </w:r>
            <w:r w:rsidRPr="00AC5EF8">
              <w:rPr>
                <w:b/>
                <w:color w:val="000000"/>
                <w:sz w:val="20"/>
                <w:szCs w:val="20"/>
              </w:rPr>
              <w:t>.</w:t>
            </w:r>
            <w:r>
              <w:rPr>
                <w:b/>
                <w:color w:val="000000"/>
                <w:sz w:val="20"/>
                <w:szCs w:val="20"/>
              </w:rPr>
              <w:t>4</w:t>
            </w:r>
            <w:r w:rsidRPr="00AC5EF8">
              <w:rPr>
                <w:b/>
                <w:color w:val="000000"/>
                <w:sz w:val="20"/>
                <w:szCs w:val="20"/>
              </w:rPr>
              <w:t xml:space="preserve">00 </w:t>
            </w:r>
          </w:p>
        </w:tc>
      </w:tr>
    </w:tbl>
    <w:p w:rsidR="00CF02A1" w:rsidRPr="00AC5EF8" w:rsidRDefault="00CF02A1" w:rsidP="00F04E1F">
      <w:pPr>
        <w:spacing w:line="240" w:lineRule="auto"/>
        <w:rPr>
          <w:b/>
          <w:sz w:val="20"/>
          <w:szCs w:val="20"/>
        </w:rPr>
      </w:pPr>
      <w:r w:rsidRPr="00AC5EF8">
        <w:rPr>
          <w:b/>
          <w:sz w:val="20"/>
          <w:szCs w:val="20"/>
        </w:rPr>
        <w:t>Elaborado por: La  autora.</w:t>
      </w:r>
    </w:p>
    <w:p w:rsidR="00CF02A1" w:rsidRDefault="00CF02A1" w:rsidP="00CF02A1">
      <w:pPr>
        <w:jc w:val="center"/>
        <w:rPr>
          <w:b/>
        </w:rPr>
      </w:pPr>
    </w:p>
    <w:p w:rsidR="0002004A" w:rsidRDefault="0002004A">
      <w:pPr>
        <w:rPr>
          <w:b/>
        </w:rPr>
      </w:pPr>
      <w:r>
        <w:rPr>
          <w:b/>
        </w:rPr>
        <w:br w:type="page"/>
      </w:r>
    </w:p>
    <w:p w:rsidR="00B764E5" w:rsidRPr="000D1589" w:rsidRDefault="00B764E5" w:rsidP="00B764E5">
      <w:pPr>
        <w:spacing w:line="240" w:lineRule="auto"/>
        <w:ind w:firstLine="0"/>
        <w:rPr>
          <w:sz w:val="22"/>
        </w:rPr>
      </w:pPr>
      <w:bookmarkStart w:id="238" w:name="_Toc419814971"/>
      <w:r w:rsidRPr="000D1589">
        <w:rPr>
          <w:b/>
          <w:sz w:val="22"/>
        </w:rPr>
        <w:lastRenderedPageBreak/>
        <w:t xml:space="preserve">Tabla </w:t>
      </w:r>
      <w:r w:rsidRPr="000D1589">
        <w:rPr>
          <w:b/>
          <w:sz w:val="22"/>
        </w:rPr>
        <w:fldChar w:fldCharType="begin"/>
      </w:r>
      <w:r w:rsidRPr="000D1589">
        <w:rPr>
          <w:b/>
          <w:sz w:val="22"/>
        </w:rPr>
        <w:instrText xml:space="preserve"> SEQ Tabla \* ARABIC </w:instrText>
      </w:r>
      <w:r w:rsidRPr="000D1589">
        <w:rPr>
          <w:b/>
          <w:sz w:val="22"/>
        </w:rPr>
        <w:fldChar w:fldCharType="separate"/>
      </w:r>
      <w:r w:rsidR="002D0B41">
        <w:rPr>
          <w:b/>
          <w:noProof/>
          <w:sz w:val="22"/>
        </w:rPr>
        <w:t>11</w:t>
      </w:r>
      <w:r w:rsidRPr="000D1589">
        <w:rPr>
          <w:b/>
          <w:sz w:val="22"/>
        </w:rPr>
        <w:fldChar w:fldCharType="end"/>
      </w:r>
      <w:r w:rsidRPr="000D1589">
        <w:rPr>
          <w:b/>
          <w:sz w:val="22"/>
        </w:rPr>
        <w:t>:</w:t>
      </w:r>
      <w:r w:rsidRPr="000D1589">
        <w:rPr>
          <w:sz w:val="22"/>
        </w:rPr>
        <w:t xml:space="preserve"> Análisis con plan de marketing. En USD.</w:t>
      </w:r>
      <w:bookmarkEnd w:id="238"/>
    </w:p>
    <w:tbl>
      <w:tblPr>
        <w:tblW w:w="7835" w:type="dxa"/>
        <w:tblInd w:w="93" w:type="dxa"/>
        <w:tblLook w:val="04A0" w:firstRow="1" w:lastRow="0" w:firstColumn="1" w:lastColumn="0" w:noHBand="0" w:noVBand="1"/>
      </w:tblPr>
      <w:tblGrid>
        <w:gridCol w:w="1144"/>
        <w:gridCol w:w="531"/>
        <w:gridCol w:w="830"/>
        <w:gridCol w:w="1021"/>
        <w:gridCol w:w="1479"/>
        <w:gridCol w:w="1266"/>
        <w:gridCol w:w="1564"/>
      </w:tblGrid>
      <w:tr w:rsidR="00EB2226" w:rsidRPr="00AC5EF8" w:rsidTr="00EB2226">
        <w:trPr>
          <w:trHeight w:val="295"/>
        </w:trPr>
        <w:tc>
          <w:tcPr>
            <w:tcW w:w="1144" w:type="dxa"/>
            <w:tcBorders>
              <w:top w:val="single" w:sz="4" w:space="0" w:color="auto"/>
              <w:left w:val="single" w:sz="4" w:space="0" w:color="auto"/>
              <w:bottom w:val="nil"/>
              <w:right w:val="nil"/>
            </w:tcBorders>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Producto</w:t>
            </w:r>
          </w:p>
        </w:tc>
        <w:tc>
          <w:tcPr>
            <w:tcW w:w="531" w:type="dxa"/>
            <w:tcBorders>
              <w:top w:val="single" w:sz="4" w:space="0" w:color="auto"/>
              <w:left w:val="nil"/>
              <w:bottom w:val="nil"/>
              <w:right w:val="single" w:sz="4" w:space="0" w:color="auto"/>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830" w:type="dxa"/>
            <w:tcBorders>
              <w:top w:val="single" w:sz="4" w:space="0" w:color="auto"/>
              <w:left w:val="nil"/>
              <w:bottom w:val="nil"/>
              <w:right w:val="nil"/>
            </w:tcBorders>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Precio</w:t>
            </w:r>
          </w:p>
        </w:tc>
        <w:tc>
          <w:tcPr>
            <w:tcW w:w="1021" w:type="dxa"/>
            <w:tcBorders>
              <w:top w:val="single" w:sz="4" w:space="0" w:color="auto"/>
              <w:left w:val="single" w:sz="4" w:space="0" w:color="auto"/>
              <w:bottom w:val="nil"/>
              <w:right w:val="single" w:sz="4" w:space="0" w:color="auto"/>
            </w:tcBorders>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Costo Variable</w:t>
            </w:r>
          </w:p>
        </w:tc>
        <w:tc>
          <w:tcPr>
            <w:tcW w:w="1479" w:type="dxa"/>
            <w:tcBorders>
              <w:top w:val="single" w:sz="4" w:space="0" w:color="auto"/>
              <w:left w:val="nil"/>
              <w:bottom w:val="nil"/>
              <w:right w:val="nil"/>
            </w:tcBorders>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 xml:space="preserve">Contribución </w:t>
            </w:r>
          </w:p>
        </w:tc>
        <w:tc>
          <w:tcPr>
            <w:tcW w:w="1266" w:type="dxa"/>
            <w:tcBorders>
              <w:top w:val="single" w:sz="4" w:space="0" w:color="auto"/>
              <w:left w:val="single" w:sz="4" w:space="0" w:color="auto"/>
              <w:bottom w:val="nil"/>
              <w:right w:val="single" w:sz="4" w:space="0" w:color="auto"/>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 xml:space="preserve">Cantidades </w:t>
            </w:r>
          </w:p>
        </w:tc>
        <w:tc>
          <w:tcPr>
            <w:tcW w:w="1564" w:type="dxa"/>
            <w:tcBorders>
              <w:top w:val="single" w:sz="4" w:space="0" w:color="auto"/>
              <w:left w:val="nil"/>
              <w:bottom w:val="nil"/>
              <w:right w:val="single" w:sz="4" w:space="0" w:color="auto"/>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Contribución</w:t>
            </w:r>
          </w:p>
        </w:tc>
      </w:tr>
      <w:tr w:rsidR="00EB2226" w:rsidRPr="00AC5EF8" w:rsidTr="00EB2226">
        <w:trPr>
          <w:trHeight w:val="295"/>
        </w:trPr>
        <w:tc>
          <w:tcPr>
            <w:tcW w:w="1144" w:type="dxa"/>
            <w:tcBorders>
              <w:top w:val="nil"/>
              <w:left w:val="single" w:sz="4" w:space="0" w:color="auto"/>
              <w:bottom w:val="nil"/>
              <w:right w:val="nil"/>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531" w:type="dxa"/>
            <w:tcBorders>
              <w:top w:val="nil"/>
              <w:left w:val="nil"/>
              <w:bottom w:val="nil"/>
              <w:right w:val="single" w:sz="4" w:space="0" w:color="auto"/>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830" w:type="dxa"/>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Por Kilo</w:t>
            </w:r>
          </w:p>
        </w:tc>
        <w:tc>
          <w:tcPr>
            <w:tcW w:w="1021" w:type="dxa"/>
            <w:tcBorders>
              <w:top w:val="nil"/>
              <w:left w:val="single" w:sz="4" w:space="0" w:color="auto"/>
              <w:bottom w:val="nil"/>
              <w:right w:val="single" w:sz="4" w:space="0" w:color="auto"/>
            </w:tcBorders>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Unitario</w:t>
            </w:r>
          </w:p>
        </w:tc>
        <w:tc>
          <w:tcPr>
            <w:tcW w:w="1479" w:type="dxa"/>
            <w:noWrap/>
            <w:vAlign w:val="bottom"/>
            <w:hideMark/>
          </w:tcPr>
          <w:p w:rsidR="00CF02A1" w:rsidRPr="00AC5EF8" w:rsidRDefault="00CF02A1" w:rsidP="00B764E5">
            <w:pPr>
              <w:ind w:firstLine="0"/>
              <w:rPr>
                <w:b/>
                <w:bCs/>
                <w:color w:val="000000"/>
                <w:sz w:val="20"/>
                <w:szCs w:val="20"/>
              </w:rPr>
            </w:pPr>
            <w:r w:rsidRPr="00AC5EF8">
              <w:rPr>
                <w:b/>
                <w:bCs/>
                <w:color w:val="000000"/>
                <w:sz w:val="20"/>
                <w:szCs w:val="20"/>
              </w:rPr>
              <w:t>Marginal</w:t>
            </w:r>
          </w:p>
        </w:tc>
        <w:tc>
          <w:tcPr>
            <w:tcW w:w="1266" w:type="dxa"/>
            <w:tcBorders>
              <w:top w:val="nil"/>
              <w:left w:val="single" w:sz="4" w:space="0" w:color="auto"/>
              <w:bottom w:val="nil"/>
              <w:right w:val="single" w:sz="4" w:space="0" w:color="auto"/>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Vendidas</w:t>
            </w:r>
          </w:p>
        </w:tc>
        <w:tc>
          <w:tcPr>
            <w:tcW w:w="1564" w:type="dxa"/>
            <w:tcBorders>
              <w:top w:val="nil"/>
              <w:left w:val="nil"/>
              <w:bottom w:val="nil"/>
              <w:right w:val="single" w:sz="4" w:space="0" w:color="auto"/>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 xml:space="preserve">Marginal </w:t>
            </w:r>
          </w:p>
        </w:tc>
      </w:tr>
      <w:tr w:rsidR="00EB2226" w:rsidRPr="00AC5EF8" w:rsidTr="00EB2226">
        <w:trPr>
          <w:trHeight w:val="295"/>
        </w:trPr>
        <w:tc>
          <w:tcPr>
            <w:tcW w:w="1144" w:type="dxa"/>
            <w:tcBorders>
              <w:top w:val="nil"/>
              <w:left w:val="single" w:sz="4" w:space="0" w:color="auto"/>
              <w:bottom w:val="single" w:sz="4" w:space="0" w:color="auto"/>
              <w:right w:val="nil"/>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531" w:type="dxa"/>
            <w:tcBorders>
              <w:top w:val="nil"/>
              <w:left w:val="nil"/>
              <w:bottom w:val="single" w:sz="4" w:space="0" w:color="auto"/>
              <w:right w:val="single" w:sz="4" w:space="0" w:color="auto"/>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830" w:type="dxa"/>
            <w:tcBorders>
              <w:top w:val="nil"/>
              <w:left w:val="nil"/>
              <w:bottom w:val="single" w:sz="4" w:space="0" w:color="auto"/>
              <w:right w:val="nil"/>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1021" w:type="dxa"/>
            <w:tcBorders>
              <w:top w:val="nil"/>
              <w:left w:val="single" w:sz="4" w:space="0" w:color="auto"/>
              <w:bottom w:val="single" w:sz="4" w:space="0" w:color="auto"/>
              <w:right w:val="single" w:sz="4" w:space="0" w:color="auto"/>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1479" w:type="dxa"/>
            <w:tcBorders>
              <w:top w:val="nil"/>
              <w:left w:val="nil"/>
              <w:bottom w:val="single" w:sz="4" w:space="0" w:color="auto"/>
              <w:right w:val="nil"/>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Unitaria</w:t>
            </w:r>
          </w:p>
        </w:tc>
        <w:tc>
          <w:tcPr>
            <w:tcW w:w="1266" w:type="dxa"/>
            <w:tcBorders>
              <w:top w:val="nil"/>
              <w:left w:val="single" w:sz="4" w:space="0" w:color="auto"/>
              <w:bottom w:val="single" w:sz="4" w:space="0" w:color="auto"/>
              <w:right w:val="single" w:sz="4" w:space="0" w:color="auto"/>
            </w:tcBorders>
            <w:noWrap/>
            <w:vAlign w:val="bottom"/>
            <w:hideMark/>
          </w:tcPr>
          <w:p w:rsidR="00CF02A1" w:rsidRPr="00AC5EF8" w:rsidRDefault="00CF02A1" w:rsidP="005961F8">
            <w:pPr>
              <w:jc w:val="center"/>
              <w:rPr>
                <w:b/>
                <w:bCs/>
                <w:color w:val="000000"/>
                <w:sz w:val="20"/>
                <w:szCs w:val="20"/>
              </w:rPr>
            </w:pPr>
            <w:r w:rsidRPr="00AC5EF8">
              <w:rPr>
                <w:b/>
                <w:bCs/>
                <w:color w:val="000000"/>
                <w:sz w:val="20"/>
                <w:szCs w:val="20"/>
              </w:rPr>
              <w:t> </w:t>
            </w:r>
          </w:p>
        </w:tc>
        <w:tc>
          <w:tcPr>
            <w:tcW w:w="1564" w:type="dxa"/>
            <w:tcBorders>
              <w:top w:val="nil"/>
              <w:left w:val="nil"/>
              <w:bottom w:val="single" w:sz="4" w:space="0" w:color="auto"/>
              <w:right w:val="single" w:sz="4" w:space="0" w:color="auto"/>
            </w:tcBorders>
            <w:noWrap/>
            <w:vAlign w:val="bottom"/>
            <w:hideMark/>
          </w:tcPr>
          <w:p w:rsidR="00CF02A1" w:rsidRPr="00AC5EF8" w:rsidRDefault="00CF02A1" w:rsidP="00EB2226">
            <w:pPr>
              <w:ind w:firstLine="0"/>
              <w:rPr>
                <w:b/>
                <w:bCs/>
                <w:color w:val="000000"/>
                <w:sz w:val="20"/>
                <w:szCs w:val="20"/>
              </w:rPr>
            </w:pPr>
            <w:r w:rsidRPr="00AC5EF8">
              <w:rPr>
                <w:b/>
                <w:bCs/>
                <w:color w:val="000000"/>
                <w:sz w:val="20"/>
                <w:szCs w:val="20"/>
              </w:rPr>
              <w:t>Total</w:t>
            </w:r>
          </w:p>
        </w:tc>
      </w:tr>
      <w:tr w:rsidR="00EB2226" w:rsidRPr="00AC5EF8" w:rsidTr="00EB2226">
        <w:trPr>
          <w:trHeight w:val="295"/>
        </w:trPr>
        <w:tc>
          <w:tcPr>
            <w:tcW w:w="1144" w:type="dxa"/>
            <w:tcBorders>
              <w:bottom w:val="single" w:sz="4" w:space="0" w:color="auto"/>
            </w:tcBorders>
            <w:noWrap/>
            <w:vAlign w:val="bottom"/>
            <w:hideMark/>
          </w:tcPr>
          <w:p w:rsidR="00CF02A1" w:rsidRPr="00AC5EF8" w:rsidRDefault="00CF02A1" w:rsidP="005961F8">
            <w:pPr>
              <w:rPr>
                <w:b/>
                <w:bCs/>
                <w:color w:val="000000"/>
                <w:sz w:val="20"/>
                <w:szCs w:val="20"/>
              </w:rPr>
            </w:pPr>
          </w:p>
        </w:tc>
        <w:tc>
          <w:tcPr>
            <w:tcW w:w="531" w:type="dxa"/>
            <w:tcBorders>
              <w:bottom w:val="single" w:sz="4" w:space="0" w:color="auto"/>
            </w:tcBorders>
            <w:noWrap/>
            <w:vAlign w:val="bottom"/>
            <w:hideMark/>
          </w:tcPr>
          <w:p w:rsidR="00CF02A1" w:rsidRPr="00AC5EF8" w:rsidRDefault="00CF02A1" w:rsidP="005961F8">
            <w:pPr>
              <w:rPr>
                <w:sz w:val="20"/>
                <w:szCs w:val="20"/>
              </w:rPr>
            </w:pPr>
          </w:p>
        </w:tc>
        <w:tc>
          <w:tcPr>
            <w:tcW w:w="830" w:type="dxa"/>
            <w:tcBorders>
              <w:bottom w:val="single" w:sz="4" w:space="0" w:color="auto"/>
            </w:tcBorders>
            <w:noWrap/>
            <w:vAlign w:val="bottom"/>
            <w:hideMark/>
          </w:tcPr>
          <w:p w:rsidR="00CF02A1" w:rsidRPr="00AC5EF8" w:rsidRDefault="00CF02A1" w:rsidP="005961F8">
            <w:pPr>
              <w:rPr>
                <w:sz w:val="20"/>
                <w:szCs w:val="20"/>
              </w:rPr>
            </w:pPr>
          </w:p>
        </w:tc>
        <w:tc>
          <w:tcPr>
            <w:tcW w:w="1021" w:type="dxa"/>
            <w:tcBorders>
              <w:bottom w:val="single" w:sz="4" w:space="0" w:color="auto"/>
            </w:tcBorders>
            <w:noWrap/>
            <w:vAlign w:val="bottom"/>
            <w:hideMark/>
          </w:tcPr>
          <w:p w:rsidR="00CF02A1" w:rsidRPr="00AC5EF8" w:rsidRDefault="00CF02A1" w:rsidP="005961F8">
            <w:pPr>
              <w:rPr>
                <w:sz w:val="20"/>
                <w:szCs w:val="20"/>
              </w:rPr>
            </w:pPr>
          </w:p>
        </w:tc>
        <w:tc>
          <w:tcPr>
            <w:tcW w:w="1479" w:type="dxa"/>
            <w:tcBorders>
              <w:bottom w:val="single" w:sz="4" w:space="0" w:color="auto"/>
            </w:tcBorders>
            <w:noWrap/>
            <w:vAlign w:val="bottom"/>
            <w:hideMark/>
          </w:tcPr>
          <w:p w:rsidR="00CF02A1" w:rsidRPr="00AC5EF8" w:rsidRDefault="00CF02A1" w:rsidP="005961F8">
            <w:pPr>
              <w:rPr>
                <w:sz w:val="20"/>
                <w:szCs w:val="20"/>
              </w:rPr>
            </w:pPr>
          </w:p>
        </w:tc>
        <w:tc>
          <w:tcPr>
            <w:tcW w:w="1266" w:type="dxa"/>
            <w:tcBorders>
              <w:bottom w:val="single" w:sz="4" w:space="0" w:color="auto"/>
            </w:tcBorders>
            <w:noWrap/>
            <w:vAlign w:val="bottom"/>
            <w:hideMark/>
          </w:tcPr>
          <w:p w:rsidR="00CF02A1" w:rsidRPr="00AC5EF8" w:rsidRDefault="00CF02A1" w:rsidP="005961F8">
            <w:pPr>
              <w:rPr>
                <w:sz w:val="20"/>
                <w:szCs w:val="20"/>
              </w:rPr>
            </w:pPr>
          </w:p>
        </w:tc>
        <w:tc>
          <w:tcPr>
            <w:tcW w:w="1564" w:type="dxa"/>
            <w:tcBorders>
              <w:bottom w:val="single" w:sz="4" w:space="0" w:color="auto"/>
            </w:tcBorders>
            <w:noWrap/>
            <w:vAlign w:val="bottom"/>
            <w:hideMark/>
          </w:tcPr>
          <w:p w:rsidR="00CF02A1" w:rsidRPr="00AC5EF8" w:rsidRDefault="00CF02A1" w:rsidP="005961F8">
            <w:pPr>
              <w:rPr>
                <w:sz w:val="20"/>
                <w:szCs w:val="20"/>
              </w:rPr>
            </w:pPr>
          </w:p>
        </w:tc>
      </w:tr>
      <w:tr w:rsidR="00EB2226" w:rsidRPr="00AC5EF8" w:rsidTr="00EB2226">
        <w:trPr>
          <w:trHeight w:val="295"/>
        </w:trPr>
        <w:tc>
          <w:tcPr>
            <w:tcW w:w="1675" w:type="dxa"/>
            <w:gridSpan w:val="2"/>
            <w:tcBorders>
              <w:top w:val="single" w:sz="4" w:space="0" w:color="auto"/>
              <w:left w:val="single" w:sz="4" w:space="0" w:color="auto"/>
              <w:bottom w:val="single" w:sz="4" w:space="0" w:color="auto"/>
              <w:right w:val="nil"/>
            </w:tcBorders>
            <w:noWrap/>
            <w:vAlign w:val="bottom"/>
            <w:hideMark/>
          </w:tcPr>
          <w:p w:rsidR="00CF02A1" w:rsidRPr="00AC5EF8" w:rsidRDefault="00CF02A1" w:rsidP="005961F8">
            <w:pPr>
              <w:rPr>
                <w:color w:val="000000"/>
                <w:sz w:val="20"/>
                <w:szCs w:val="20"/>
              </w:rPr>
            </w:pPr>
            <w:r w:rsidRPr="00AC5EF8">
              <w:rPr>
                <w:color w:val="000000"/>
                <w:sz w:val="20"/>
                <w:szCs w:val="20"/>
              </w:rPr>
              <w:t>Tomate Riñón</w:t>
            </w:r>
          </w:p>
        </w:tc>
        <w:tc>
          <w:tcPr>
            <w:tcW w:w="830" w:type="dxa"/>
            <w:tcBorders>
              <w:top w:val="single" w:sz="4" w:space="0" w:color="auto"/>
              <w:left w:val="nil"/>
              <w:bottom w:val="single" w:sz="4" w:space="0" w:color="auto"/>
              <w:right w:val="nil"/>
            </w:tcBorders>
            <w:noWrap/>
            <w:vAlign w:val="bottom"/>
            <w:hideMark/>
          </w:tcPr>
          <w:p w:rsidR="00CF02A1" w:rsidRPr="00AC5EF8" w:rsidRDefault="00CF02A1" w:rsidP="005961F8">
            <w:pPr>
              <w:jc w:val="center"/>
              <w:rPr>
                <w:color w:val="000000"/>
                <w:sz w:val="20"/>
                <w:szCs w:val="20"/>
              </w:rPr>
            </w:pPr>
            <w:r w:rsidRPr="00AC5EF8">
              <w:rPr>
                <w:color w:val="000000"/>
                <w:sz w:val="20"/>
                <w:szCs w:val="20"/>
              </w:rPr>
              <w:t>1.6</w:t>
            </w:r>
          </w:p>
        </w:tc>
        <w:tc>
          <w:tcPr>
            <w:tcW w:w="1021" w:type="dxa"/>
            <w:tcBorders>
              <w:top w:val="single" w:sz="4" w:space="0" w:color="auto"/>
              <w:left w:val="nil"/>
              <w:bottom w:val="single" w:sz="4" w:space="0" w:color="auto"/>
              <w:right w:val="nil"/>
            </w:tcBorders>
            <w:noWrap/>
            <w:vAlign w:val="bottom"/>
            <w:hideMark/>
          </w:tcPr>
          <w:p w:rsidR="00CF02A1" w:rsidRPr="00AC5EF8" w:rsidRDefault="00CF02A1" w:rsidP="005961F8">
            <w:pPr>
              <w:jc w:val="center"/>
              <w:rPr>
                <w:color w:val="000000"/>
                <w:sz w:val="20"/>
                <w:szCs w:val="20"/>
              </w:rPr>
            </w:pPr>
            <w:r>
              <w:rPr>
                <w:color w:val="000000"/>
                <w:sz w:val="20"/>
                <w:szCs w:val="20"/>
              </w:rPr>
              <w:t>0,64</w:t>
            </w:r>
          </w:p>
        </w:tc>
        <w:tc>
          <w:tcPr>
            <w:tcW w:w="1479" w:type="dxa"/>
            <w:tcBorders>
              <w:top w:val="single" w:sz="4" w:space="0" w:color="auto"/>
              <w:left w:val="nil"/>
              <w:bottom w:val="single" w:sz="4" w:space="0" w:color="auto"/>
              <w:right w:val="nil"/>
            </w:tcBorders>
            <w:noWrap/>
            <w:vAlign w:val="bottom"/>
            <w:hideMark/>
          </w:tcPr>
          <w:p w:rsidR="00CF02A1" w:rsidRPr="00AC5EF8" w:rsidRDefault="00CF02A1" w:rsidP="005961F8">
            <w:pPr>
              <w:jc w:val="center"/>
              <w:rPr>
                <w:color w:val="000000"/>
                <w:sz w:val="20"/>
                <w:szCs w:val="20"/>
              </w:rPr>
            </w:pPr>
            <w:r>
              <w:rPr>
                <w:color w:val="000000"/>
                <w:sz w:val="20"/>
                <w:szCs w:val="20"/>
              </w:rPr>
              <w:t>0,96</w:t>
            </w:r>
          </w:p>
        </w:tc>
        <w:tc>
          <w:tcPr>
            <w:tcW w:w="1266" w:type="dxa"/>
            <w:tcBorders>
              <w:top w:val="single" w:sz="4" w:space="0" w:color="auto"/>
              <w:left w:val="nil"/>
              <w:bottom w:val="single" w:sz="4" w:space="0" w:color="auto"/>
              <w:right w:val="nil"/>
            </w:tcBorders>
            <w:noWrap/>
            <w:vAlign w:val="bottom"/>
            <w:hideMark/>
          </w:tcPr>
          <w:p w:rsidR="00CF02A1" w:rsidRPr="00AC5EF8" w:rsidRDefault="00CF02A1" w:rsidP="005961F8">
            <w:pPr>
              <w:jc w:val="center"/>
              <w:rPr>
                <w:color w:val="000000"/>
                <w:sz w:val="20"/>
                <w:szCs w:val="20"/>
              </w:rPr>
            </w:pPr>
            <w:r>
              <w:rPr>
                <w:color w:val="000000"/>
                <w:sz w:val="20"/>
                <w:szCs w:val="20"/>
              </w:rPr>
              <w:t>3</w:t>
            </w:r>
            <w:r w:rsidRPr="00AC5EF8">
              <w:rPr>
                <w:color w:val="000000"/>
                <w:sz w:val="20"/>
                <w:szCs w:val="20"/>
              </w:rPr>
              <w:t>0.000</w:t>
            </w:r>
          </w:p>
        </w:tc>
        <w:tc>
          <w:tcPr>
            <w:tcW w:w="1564" w:type="dxa"/>
            <w:tcBorders>
              <w:top w:val="single" w:sz="4" w:space="0" w:color="auto"/>
              <w:left w:val="nil"/>
              <w:bottom w:val="single" w:sz="4" w:space="0" w:color="auto"/>
              <w:right w:val="single" w:sz="4" w:space="0" w:color="auto"/>
            </w:tcBorders>
            <w:noWrap/>
            <w:vAlign w:val="bottom"/>
            <w:hideMark/>
          </w:tcPr>
          <w:p w:rsidR="00CF02A1" w:rsidRPr="00AC5EF8" w:rsidRDefault="00CF02A1" w:rsidP="005961F8">
            <w:pPr>
              <w:jc w:val="center"/>
              <w:rPr>
                <w:color w:val="000000"/>
                <w:sz w:val="20"/>
                <w:szCs w:val="20"/>
              </w:rPr>
            </w:pPr>
            <w:r>
              <w:rPr>
                <w:color w:val="000000"/>
                <w:sz w:val="20"/>
                <w:szCs w:val="20"/>
              </w:rPr>
              <w:t>28</w:t>
            </w:r>
            <w:r w:rsidRPr="00AC5EF8">
              <w:rPr>
                <w:color w:val="000000"/>
                <w:sz w:val="20"/>
                <w:szCs w:val="20"/>
              </w:rPr>
              <w:t>.</w:t>
            </w:r>
            <w:r>
              <w:rPr>
                <w:color w:val="000000"/>
                <w:sz w:val="20"/>
                <w:szCs w:val="20"/>
              </w:rPr>
              <w:t>8</w:t>
            </w:r>
            <w:r w:rsidRPr="00AC5EF8">
              <w:rPr>
                <w:color w:val="000000"/>
                <w:sz w:val="20"/>
                <w:szCs w:val="20"/>
              </w:rPr>
              <w:t>00</w:t>
            </w:r>
          </w:p>
        </w:tc>
      </w:tr>
      <w:tr w:rsidR="00EB2226" w:rsidRPr="00AC5EF8" w:rsidTr="00EB2226">
        <w:trPr>
          <w:trHeight w:val="295"/>
        </w:trPr>
        <w:tc>
          <w:tcPr>
            <w:tcW w:w="1144" w:type="dxa"/>
            <w:tcBorders>
              <w:top w:val="single" w:sz="4" w:space="0" w:color="auto"/>
            </w:tcBorders>
            <w:noWrap/>
            <w:vAlign w:val="bottom"/>
            <w:hideMark/>
          </w:tcPr>
          <w:p w:rsidR="00CF02A1" w:rsidRPr="00AC5EF8" w:rsidRDefault="00CF02A1" w:rsidP="005961F8">
            <w:pPr>
              <w:rPr>
                <w:color w:val="000000"/>
                <w:sz w:val="20"/>
                <w:szCs w:val="20"/>
              </w:rPr>
            </w:pPr>
          </w:p>
        </w:tc>
        <w:tc>
          <w:tcPr>
            <w:tcW w:w="531" w:type="dxa"/>
            <w:tcBorders>
              <w:top w:val="single" w:sz="4" w:space="0" w:color="auto"/>
            </w:tcBorders>
            <w:noWrap/>
            <w:vAlign w:val="bottom"/>
            <w:hideMark/>
          </w:tcPr>
          <w:p w:rsidR="00CF02A1" w:rsidRPr="00AC5EF8" w:rsidRDefault="00CF02A1" w:rsidP="005961F8">
            <w:pPr>
              <w:rPr>
                <w:sz w:val="20"/>
                <w:szCs w:val="20"/>
              </w:rPr>
            </w:pPr>
          </w:p>
        </w:tc>
        <w:tc>
          <w:tcPr>
            <w:tcW w:w="830" w:type="dxa"/>
            <w:tcBorders>
              <w:top w:val="single" w:sz="4" w:space="0" w:color="auto"/>
            </w:tcBorders>
            <w:noWrap/>
            <w:vAlign w:val="bottom"/>
            <w:hideMark/>
          </w:tcPr>
          <w:p w:rsidR="00CF02A1" w:rsidRPr="00AC5EF8" w:rsidRDefault="00CF02A1" w:rsidP="005961F8">
            <w:pPr>
              <w:rPr>
                <w:sz w:val="20"/>
                <w:szCs w:val="20"/>
              </w:rPr>
            </w:pPr>
          </w:p>
        </w:tc>
        <w:tc>
          <w:tcPr>
            <w:tcW w:w="1021" w:type="dxa"/>
            <w:tcBorders>
              <w:top w:val="single" w:sz="4" w:space="0" w:color="auto"/>
            </w:tcBorders>
            <w:noWrap/>
            <w:vAlign w:val="bottom"/>
            <w:hideMark/>
          </w:tcPr>
          <w:p w:rsidR="00CF02A1" w:rsidRPr="00AC5EF8" w:rsidRDefault="00CF02A1" w:rsidP="005961F8">
            <w:pPr>
              <w:rPr>
                <w:sz w:val="20"/>
                <w:szCs w:val="20"/>
              </w:rPr>
            </w:pPr>
          </w:p>
        </w:tc>
        <w:tc>
          <w:tcPr>
            <w:tcW w:w="1479" w:type="dxa"/>
            <w:tcBorders>
              <w:top w:val="single" w:sz="4" w:space="0" w:color="auto"/>
            </w:tcBorders>
            <w:noWrap/>
            <w:vAlign w:val="bottom"/>
            <w:hideMark/>
          </w:tcPr>
          <w:p w:rsidR="00CF02A1" w:rsidRPr="00AC5EF8" w:rsidRDefault="00CF02A1" w:rsidP="005961F8">
            <w:pPr>
              <w:rPr>
                <w:sz w:val="20"/>
                <w:szCs w:val="20"/>
              </w:rPr>
            </w:pPr>
          </w:p>
        </w:tc>
        <w:tc>
          <w:tcPr>
            <w:tcW w:w="1266" w:type="dxa"/>
            <w:tcBorders>
              <w:top w:val="single" w:sz="4" w:space="0" w:color="auto"/>
            </w:tcBorders>
            <w:noWrap/>
            <w:vAlign w:val="bottom"/>
            <w:hideMark/>
          </w:tcPr>
          <w:p w:rsidR="00CF02A1" w:rsidRPr="00AC5EF8" w:rsidRDefault="00CF02A1" w:rsidP="005961F8">
            <w:pPr>
              <w:rPr>
                <w:sz w:val="20"/>
                <w:szCs w:val="20"/>
              </w:rPr>
            </w:pPr>
          </w:p>
        </w:tc>
        <w:tc>
          <w:tcPr>
            <w:tcW w:w="1564" w:type="dxa"/>
            <w:tcBorders>
              <w:top w:val="single" w:sz="4" w:space="0" w:color="auto"/>
            </w:tcBorders>
            <w:noWrap/>
            <w:vAlign w:val="bottom"/>
            <w:hideMark/>
          </w:tcPr>
          <w:p w:rsidR="00CF02A1" w:rsidRPr="00AC5EF8" w:rsidRDefault="00CF02A1" w:rsidP="005961F8">
            <w:pPr>
              <w:rPr>
                <w:sz w:val="20"/>
                <w:szCs w:val="20"/>
              </w:rPr>
            </w:pPr>
          </w:p>
        </w:tc>
      </w:tr>
      <w:tr w:rsidR="00EB2226" w:rsidRPr="00AC5EF8" w:rsidTr="00EB2226">
        <w:trPr>
          <w:trHeight w:val="295"/>
        </w:trPr>
        <w:tc>
          <w:tcPr>
            <w:tcW w:w="1144" w:type="dxa"/>
            <w:tcBorders>
              <w:top w:val="single" w:sz="4" w:space="0" w:color="auto"/>
              <w:left w:val="single" w:sz="4" w:space="0" w:color="auto"/>
              <w:bottom w:val="single" w:sz="4" w:space="0" w:color="auto"/>
              <w:right w:val="nil"/>
            </w:tcBorders>
            <w:noWrap/>
            <w:vAlign w:val="bottom"/>
            <w:hideMark/>
          </w:tcPr>
          <w:p w:rsidR="00CF02A1" w:rsidRPr="00AC5EF8" w:rsidRDefault="00CF02A1" w:rsidP="00EB2226">
            <w:pPr>
              <w:ind w:firstLine="0"/>
              <w:rPr>
                <w:b/>
                <w:color w:val="000000"/>
                <w:sz w:val="20"/>
                <w:szCs w:val="20"/>
              </w:rPr>
            </w:pPr>
            <w:r w:rsidRPr="00AC5EF8">
              <w:rPr>
                <w:b/>
                <w:color w:val="000000"/>
                <w:sz w:val="20"/>
                <w:szCs w:val="20"/>
              </w:rPr>
              <w:t>TOTAL</w:t>
            </w:r>
          </w:p>
        </w:tc>
        <w:tc>
          <w:tcPr>
            <w:tcW w:w="531" w:type="dxa"/>
            <w:tcBorders>
              <w:top w:val="single" w:sz="4" w:space="0" w:color="auto"/>
              <w:left w:val="nil"/>
              <w:bottom w:val="single" w:sz="4" w:space="0" w:color="auto"/>
              <w:right w:val="nil"/>
            </w:tcBorders>
            <w:noWrap/>
            <w:vAlign w:val="bottom"/>
            <w:hideMark/>
          </w:tcPr>
          <w:p w:rsidR="00CF02A1" w:rsidRPr="00AC5EF8" w:rsidRDefault="00CF02A1" w:rsidP="005961F8">
            <w:pPr>
              <w:rPr>
                <w:b/>
                <w:color w:val="000000"/>
                <w:sz w:val="20"/>
                <w:szCs w:val="20"/>
              </w:rPr>
            </w:pPr>
            <w:r w:rsidRPr="00AC5EF8">
              <w:rPr>
                <w:b/>
                <w:color w:val="000000"/>
                <w:sz w:val="20"/>
                <w:szCs w:val="20"/>
              </w:rPr>
              <w:t> </w:t>
            </w:r>
          </w:p>
        </w:tc>
        <w:tc>
          <w:tcPr>
            <w:tcW w:w="830" w:type="dxa"/>
            <w:tcBorders>
              <w:top w:val="single" w:sz="4" w:space="0" w:color="auto"/>
              <w:left w:val="nil"/>
              <w:bottom w:val="single" w:sz="4" w:space="0" w:color="auto"/>
              <w:right w:val="nil"/>
            </w:tcBorders>
            <w:noWrap/>
            <w:vAlign w:val="bottom"/>
            <w:hideMark/>
          </w:tcPr>
          <w:p w:rsidR="00CF02A1" w:rsidRPr="00AC5EF8" w:rsidRDefault="00CF02A1" w:rsidP="005961F8">
            <w:pPr>
              <w:rPr>
                <w:b/>
                <w:color w:val="000000"/>
                <w:sz w:val="20"/>
                <w:szCs w:val="20"/>
              </w:rPr>
            </w:pPr>
            <w:r w:rsidRPr="00AC5EF8">
              <w:rPr>
                <w:b/>
                <w:color w:val="000000"/>
                <w:sz w:val="20"/>
                <w:szCs w:val="20"/>
              </w:rPr>
              <w:t> </w:t>
            </w:r>
          </w:p>
        </w:tc>
        <w:tc>
          <w:tcPr>
            <w:tcW w:w="1021" w:type="dxa"/>
            <w:tcBorders>
              <w:top w:val="single" w:sz="4" w:space="0" w:color="auto"/>
              <w:left w:val="nil"/>
              <w:bottom w:val="single" w:sz="4" w:space="0" w:color="auto"/>
              <w:right w:val="nil"/>
            </w:tcBorders>
            <w:noWrap/>
            <w:vAlign w:val="bottom"/>
            <w:hideMark/>
          </w:tcPr>
          <w:p w:rsidR="00CF02A1" w:rsidRPr="00AC5EF8" w:rsidRDefault="00CF02A1" w:rsidP="005961F8">
            <w:pPr>
              <w:rPr>
                <w:b/>
                <w:color w:val="000000"/>
                <w:sz w:val="20"/>
                <w:szCs w:val="20"/>
              </w:rPr>
            </w:pPr>
            <w:r w:rsidRPr="00AC5EF8">
              <w:rPr>
                <w:b/>
                <w:color w:val="000000"/>
                <w:sz w:val="20"/>
                <w:szCs w:val="20"/>
              </w:rPr>
              <w:t> </w:t>
            </w:r>
          </w:p>
        </w:tc>
        <w:tc>
          <w:tcPr>
            <w:tcW w:w="1479" w:type="dxa"/>
            <w:tcBorders>
              <w:top w:val="single" w:sz="4" w:space="0" w:color="auto"/>
              <w:left w:val="nil"/>
              <w:bottom w:val="single" w:sz="4" w:space="0" w:color="auto"/>
              <w:right w:val="nil"/>
            </w:tcBorders>
            <w:noWrap/>
            <w:vAlign w:val="bottom"/>
            <w:hideMark/>
          </w:tcPr>
          <w:p w:rsidR="00CF02A1" w:rsidRPr="00AC5EF8" w:rsidRDefault="00CF02A1" w:rsidP="005961F8">
            <w:pPr>
              <w:rPr>
                <w:b/>
                <w:color w:val="000000"/>
                <w:sz w:val="20"/>
                <w:szCs w:val="20"/>
              </w:rPr>
            </w:pPr>
            <w:r w:rsidRPr="00AC5EF8">
              <w:rPr>
                <w:b/>
                <w:color w:val="000000"/>
                <w:sz w:val="20"/>
                <w:szCs w:val="20"/>
              </w:rPr>
              <w:t> </w:t>
            </w:r>
          </w:p>
        </w:tc>
        <w:tc>
          <w:tcPr>
            <w:tcW w:w="1266" w:type="dxa"/>
            <w:tcBorders>
              <w:top w:val="single" w:sz="4" w:space="0" w:color="auto"/>
              <w:left w:val="nil"/>
              <w:bottom w:val="single" w:sz="4" w:space="0" w:color="auto"/>
              <w:right w:val="nil"/>
            </w:tcBorders>
            <w:noWrap/>
            <w:vAlign w:val="bottom"/>
            <w:hideMark/>
          </w:tcPr>
          <w:p w:rsidR="00CF02A1" w:rsidRPr="00AC5EF8" w:rsidRDefault="00CF02A1" w:rsidP="005961F8">
            <w:pPr>
              <w:rPr>
                <w:b/>
                <w:color w:val="000000"/>
                <w:sz w:val="20"/>
                <w:szCs w:val="20"/>
              </w:rPr>
            </w:pPr>
            <w:r w:rsidRPr="00AC5EF8">
              <w:rPr>
                <w:b/>
                <w:color w:val="000000"/>
                <w:sz w:val="20"/>
                <w:szCs w:val="20"/>
              </w:rPr>
              <w:t> </w:t>
            </w:r>
          </w:p>
        </w:tc>
        <w:tc>
          <w:tcPr>
            <w:tcW w:w="1564" w:type="dxa"/>
            <w:tcBorders>
              <w:top w:val="single" w:sz="4" w:space="0" w:color="auto"/>
              <w:left w:val="nil"/>
              <w:bottom w:val="single" w:sz="4" w:space="0" w:color="auto"/>
              <w:right w:val="single" w:sz="4" w:space="0" w:color="auto"/>
            </w:tcBorders>
            <w:noWrap/>
            <w:vAlign w:val="bottom"/>
            <w:hideMark/>
          </w:tcPr>
          <w:p w:rsidR="00CF02A1" w:rsidRPr="00AC5EF8" w:rsidRDefault="00CF02A1" w:rsidP="005961F8">
            <w:pPr>
              <w:rPr>
                <w:b/>
                <w:color w:val="000000"/>
                <w:sz w:val="20"/>
                <w:szCs w:val="20"/>
              </w:rPr>
            </w:pPr>
            <w:r>
              <w:rPr>
                <w:b/>
                <w:color w:val="000000"/>
                <w:sz w:val="20"/>
                <w:szCs w:val="20"/>
              </w:rPr>
              <w:t xml:space="preserve">     28.8</w:t>
            </w:r>
            <w:r w:rsidRPr="00AC5EF8">
              <w:rPr>
                <w:b/>
                <w:color w:val="000000"/>
                <w:sz w:val="20"/>
                <w:szCs w:val="20"/>
              </w:rPr>
              <w:t xml:space="preserve">00 </w:t>
            </w:r>
          </w:p>
        </w:tc>
      </w:tr>
    </w:tbl>
    <w:p w:rsidR="00CF02A1" w:rsidRDefault="00CF02A1" w:rsidP="00CF02A1">
      <w:pPr>
        <w:spacing w:line="276" w:lineRule="auto"/>
        <w:rPr>
          <w:rStyle w:val="eacep1"/>
          <w:rFonts w:eastAsia="Arial Unicode MS"/>
        </w:rPr>
      </w:pPr>
    </w:p>
    <w:p w:rsidR="00CF02A1" w:rsidRPr="00AC5EF8" w:rsidRDefault="00CF02A1" w:rsidP="0002004A">
      <w:pPr>
        <w:spacing w:line="240" w:lineRule="auto"/>
        <w:rPr>
          <w:rStyle w:val="eacep1"/>
          <w:rFonts w:eastAsia="Arial Unicode MS"/>
          <w:b/>
          <w:sz w:val="20"/>
          <w:szCs w:val="20"/>
        </w:rPr>
      </w:pPr>
      <w:r w:rsidRPr="00AC5EF8">
        <w:rPr>
          <w:rStyle w:val="eacep1"/>
          <w:rFonts w:eastAsia="Arial Unicode MS"/>
          <w:b/>
          <w:sz w:val="20"/>
          <w:szCs w:val="20"/>
        </w:rPr>
        <w:t>Elaborado por: La Autora.</w:t>
      </w:r>
    </w:p>
    <w:p w:rsidR="00CF02A1" w:rsidRDefault="00CF02A1" w:rsidP="00CF02A1">
      <w:pPr>
        <w:spacing w:line="276" w:lineRule="auto"/>
        <w:rPr>
          <w:rFonts w:eastAsia="Arial Unicode MS"/>
        </w:rPr>
      </w:pPr>
    </w:p>
    <w:p w:rsidR="00CF02A1" w:rsidRDefault="00CF02A1" w:rsidP="00CF02A1">
      <w:pPr>
        <w:spacing w:line="276" w:lineRule="auto"/>
        <w:rPr>
          <w:rFonts w:eastAsia="Arial Unicode MS"/>
          <w:color w:val="000000"/>
        </w:rPr>
      </w:pPr>
    </w:p>
    <w:p w:rsidR="00CF02A1" w:rsidRDefault="00CF02A1" w:rsidP="00CF02A1">
      <w:r>
        <w:t>El margen de contribución unitario, como se mencionó se mantiene uniforme, porque no hubo cambios en los costos, pero si el margen de contribución marginal total, ya que al aumentar el 100% en kilos vendidos, se aumenta también este margen al 100%, dando un mayor margen de dinero disponible para nuevas inversiones en el futuro, de esta forma sube la contribución marginal sin plan de marketing de USD 14.400 al con plan de marketing a USD 28.800.</w:t>
      </w:r>
    </w:p>
    <w:p w:rsidR="00F04E1F" w:rsidRDefault="00F04E1F" w:rsidP="00CF02A1">
      <w:pPr>
        <w:rPr>
          <w:b/>
        </w:rPr>
      </w:pPr>
    </w:p>
    <w:p w:rsidR="00CF02A1" w:rsidRDefault="00CF02A1" w:rsidP="00F04E1F">
      <w:pPr>
        <w:pStyle w:val="Ttulo2"/>
        <w:ind w:firstLine="0"/>
      </w:pPr>
      <w:bookmarkStart w:id="239" w:name="_Toc419814763"/>
      <w:r>
        <w:t>Análisis de punto de equilibrio</w:t>
      </w:r>
      <w:bookmarkEnd w:id="239"/>
    </w:p>
    <w:p w:rsidR="00CF02A1" w:rsidRDefault="00CF02A1" w:rsidP="00CF02A1">
      <w:pPr>
        <w:autoSpaceDE w:val="0"/>
        <w:rPr>
          <w:color w:val="000000"/>
        </w:rPr>
      </w:pPr>
    </w:p>
    <w:p w:rsidR="00CF02A1" w:rsidRDefault="00CF02A1" w:rsidP="00CF02A1">
      <w:pPr>
        <w:autoSpaceDE w:val="0"/>
        <w:rPr>
          <w:color w:val="000000"/>
          <w:lang w:val="es-MX"/>
        </w:rPr>
      </w:pPr>
      <w:r>
        <w:rPr>
          <w:color w:val="000000"/>
          <w:lang w:val="es-MX"/>
        </w:rPr>
        <w:t>El punto de equilibrio es muy importante en un análisis de negocios porque analiza el punto mínimo que se debe vender en USD, y en unidades, sin caer en pérdida, es decir,  donde la utilidad es igual a cero.</w:t>
      </w:r>
    </w:p>
    <w:p w:rsidR="00CF02A1" w:rsidRDefault="00CF02A1" w:rsidP="00CF02A1">
      <w:pPr>
        <w:rPr>
          <w:b/>
        </w:rPr>
      </w:pPr>
    </w:p>
    <w:p w:rsidR="00CF02A1" w:rsidRDefault="00CF02A1" w:rsidP="00F04E1F">
      <w:pPr>
        <w:pStyle w:val="Ttulo2"/>
        <w:ind w:firstLine="0"/>
      </w:pPr>
      <w:bookmarkStart w:id="240" w:name="_Toc419814764"/>
      <w:r>
        <w:t>Fórmula del punto de equilibrio:</w:t>
      </w:r>
      <w:bookmarkEnd w:id="240"/>
    </w:p>
    <w:p w:rsidR="00CF02A1" w:rsidRDefault="00CF02A1" w:rsidP="00CF02A1">
      <w:pPr>
        <w:rPr>
          <w:b/>
        </w:rPr>
      </w:pPr>
    </w:p>
    <w:p w:rsidR="00CF02A1" w:rsidRDefault="00E0787C" w:rsidP="00E0787C">
      <w:pPr>
        <w:jc w:val="center"/>
      </w:pPr>
      <w:r w:rsidRPr="00B338E4">
        <w:rPr>
          <w:b/>
          <w:position w:val="-24"/>
        </w:rPr>
        <w:object w:dxaOrig="44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7.25pt;height:43.5pt" o:ole="">
            <v:imagedata r:id="rId70" o:title=""/>
          </v:shape>
          <o:OLEObject Type="Embed" ProgID="Equation.3" ShapeID="_x0000_i1025" DrawAspect="Content" ObjectID="_1537624513" r:id="rId71"/>
        </w:object>
      </w:r>
    </w:p>
    <w:p w:rsidR="00F04E1F" w:rsidRDefault="00F04E1F">
      <w:pPr>
        <w:rPr>
          <w:b/>
        </w:rPr>
      </w:pPr>
      <w:r>
        <w:rPr>
          <w:b/>
        </w:rPr>
        <w:br w:type="page"/>
      </w:r>
    </w:p>
    <w:p w:rsidR="00CF02A1" w:rsidRDefault="00CF02A1" w:rsidP="00CF02A1">
      <w:pPr>
        <w:rPr>
          <w:b/>
        </w:rPr>
      </w:pPr>
      <w:r>
        <w:rPr>
          <w:b/>
        </w:rPr>
        <w:lastRenderedPageBreak/>
        <w:t>Punto de equilibrio sin plan de Marketing:</w:t>
      </w:r>
    </w:p>
    <w:p w:rsidR="00CF02A1" w:rsidRDefault="00CF02A1" w:rsidP="00CF02A1">
      <w:pPr>
        <w:rPr>
          <w:b/>
        </w:rPr>
      </w:pPr>
    </w:p>
    <w:p w:rsidR="00CF02A1" w:rsidRDefault="00CF02A1" w:rsidP="00CF02A1">
      <w:pPr>
        <w:jc w:val="center"/>
        <w:rPr>
          <w:b/>
        </w:rPr>
      </w:pPr>
      <w:r w:rsidRPr="00B338E4">
        <w:rPr>
          <w:b/>
          <w:position w:val="-10"/>
        </w:rPr>
        <w:object w:dxaOrig="180" w:dyaOrig="340">
          <v:shape id="_x0000_i1026" type="#_x0000_t75" style="width:8.8pt;height:19.1pt" o:ole="">
            <v:imagedata r:id="rId72" o:title=""/>
          </v:shape>
          <o:OLEObject Type="Embed" ProgID="Equation.3" ShapeID="_x0000_i1026" DrawAspect="Content" ObjectID="_1537624514" r:id="rId73"/>
        </w:object>
      </w:r>
      <w:r w:rsidR="00F01667" w:rsidRPr="00B338E4">
        <w:rPr>
          <w:b/>
          <w:position w:val="-24"/>
        </w:rPr>
        <w:object w:dxaOrig="4440" w:dyaOrig="620">
          <v:shape id="_x0000_i1027" type="#_x0000_t75" style="width:243.75pt;height:32.25pt" o:ole="">
            <v:imagedata r:id="rId70" o:title=""/>
          </v:shape>
          <o:OLEObject Type="Embed" ProgID="Equation.3" ShapeID="_x0000_i1027" DrawAspect="Content" ObjectID="_1537624515" r:id="rId74"/>
        </w:object>
      </w:r>
    </w:p>
    <w:p w:rsidR="00CF02A1" w:rsidRDefault="00CF02A1" w:rsidP="00CF02A1"/>
    <w:p w:rsidR="00CF02A1" w:rsidRPr="00CB6E13" w:rsidRDefault="00CF02A1" w:rsidP="00CF02A1">
      <w:pPr>
        <w:jc w:val="center"/>
      </w:pPr>
      <w:r w:rsidRPr="00B338E4">
        <w:rPr>
          <w:b/>
          <w:position w:val="-28"/>
        </w:rPr>
        <w:object w:dxaOrig="3180" w:dyaOrig="660">
          <v:shape id="_x0000_i1028" type="#_x0000_t75" style="width:158.7pt;height:32.35pt" o:ole="">
            <v:imagedata r:id="rId75" o:title=""/>
          </v:shape>
          <o:OLEObject Type="Embed" ProgID="Equation.3" ShapeID="_x0000_i1028" DrawAspect="Content" ObjectID="_1537624516" r:id="rId76"/>
        </w:object>
      </w:r>
    </w:p>
    <w:p w:rsidR="00CF02A1" w:rsidRDefault="00CF02A1" w:rsidP="00CF02A1"/>
    <w:p w:rsidR="00CF02A1" w:rsidRPr="00CB6E13" w:rsidRDefault="00CF02A1" w:rsidP="00CF02A1">
      <w:pPr>
        <w:jc w:val="center"/>
      </w:pPr>
      <w:r w:rsidRPr="00B338E4">
        <w:rPr>
          <w:b/>
          <w:position w:val="-28"/>
        </w:rPr>
        <w:object w:dxaOrig="2799" w:dyaOrig="660">
          <v:shape id="_x0000_i1029" type="#_x0000_t75" style="width:139.55pt;height:32.35pt" o:ole="">
            <v:imagedata r:id="rId77" o:title=""/>
          </v:shape>
          <o:OLEObject Type="Embed" ProgID="Equation.3" ShapeID="_x0000_i1029" DrawAspect="Content" ObjectID="_1537624517" r:id="rId78"/>
        </w:object>
      </w:r>
    </w:p>
    <w:p w:rsidR="00CF02A1" w:rsidRDefault="00CF02A1" w:rsidP="00CF02A1"/>
    <w:p w:rsidR="00CF02A1" w:rsidRPr="00CB6E13" w:rsidRDefault="00CF02A1" w:rsidP="00CF02A1">
      <w:pPr>
        <w:jc w:val="center"/>
      </w:pPr>
      <w:r w:rsidRPr="00B338E4">
        <w:t xml:space="preserve">Punto de Equilibrio=12.500 </w:t>
      </w:r>
      <w:r w:rsidR="00F01667">
        <w:t xml:space="preserve">dólares </w:t>
      </w:r>
    </w:p>
    <w:p w:rsidR="00CF02A1" w:rsidRDefault="00CF02A1" w:rsidP="00CF02A1"/>
    <w:p w:rsidR="00CF02A1" w:rsidRDefault="00CF02A1" w:rsidP="00CF02A1">
      <w:r>
        <w:t xml:space="preserve">Si el punto de equilibrio es de 12.500 </w:t>
      </w:r>
      <w:r w:rsidR="002D0B41">
        <w:t>dólares</w:t>
      </w:r>
      <w:r>
        <w:t xml:space="preserve"> y e</w:t>
      </w:r>
      <w:r w:rsidR="00F01667">
        <w:t>l precio por kilo es de USD 1,60</w:t>
      </w:r>
      <w:r>
        <w:t xml:space="preserve"> entonces se necesitará vender 20.000 dólares  </w:t>
      </w:r>
    </w:p>
    <w:p w:rsidR="00CF02A1" w:rsidRDefault="00CF02A1" w:rsidP="00CF02A1"/>
    <w:p w:rsidR="00CF02A1" w:rsidRDefault="00CF02A1" w:rsidP="00C8250F">
      <w:pPr>
        <w:pStyle w:val="Ttulo2"/>
        <w:ind w:firstLine="0"/>
      </w:pPr>
      <w:bookmarkStart w:id="241" w:name="_Toc419814765"/>
      <w:r>
        <w:t>Punto de equilibrio con plan de Marketing:</w:t>
      </w:r>
      <w:bookmarkEnd w:id="241"/>
    </w:p>
    <w:p w:rsidR="00CF02A1" w:rsidRDefault="00CF02A1" w:rsidP="00CF02A1"/>
    <w:p w:rsidR="00CF02A1" w:rsidRDefault="00CF02A1" w:rsidP="00CF02A1">
      <w:pPr>
        <w:jc w:val="center"/>
        <w:rPr>
          <w:b/>
        </w:rPr>
      </w:pPr>
      <w:r w:rsidRPr="00B338E4">
        <w:rPr>
          <w:b/>
          <w:position w:val="-10"/>
        </w:rPr>
        <w:object w:dxaOrig="180" w:dyaOrig="340">
          <v:shape id="_x0000_i1030" type="#_x0000_t75" style="width:8.8pt;height:19.1pt" o:ole="">
            <v:imagedata r:id="rId72" o:title=""/>
          </v:shape>
          <o:OLEObject Type="Embed" ProgID="Equation.3" ShapeID="_x0000_i1030" DrawAspect="Content" ObjectID="_1537624518" r:id="rId79"/>
        </w:object>
      </w:r>
      <w:r w:rsidR="002A018F" w:rsidRPr="002A018F">
        <w:rPr>
          <w:b/>
          <w:position w:val="-24"/>
        </w:rPr>
        <w:object w:dxaOrig="4420" w:dyaOrig="620">
          <v:shape id="_x0000_i1031" type="#_x0000_t75" style="width:220.8pt;height:30.4pt" o:ole="">
            <v:imagedata r:id="rId80" o:title=""/>
          </v:shape>
          <o:OLEObject Type="Embed" ProgID="Equation.3" ShapeID="_x0000_i1031" DrawAspect="Content" ObjectID="_1537624519" r:id="rId81"/>
        </w:object>
      </w:r>
    </w:p>
    <w:p w:rsidR="00CF02A1" w:rsidRDefault="00CF02A1" w:rsidP="00CF02A1"/>
    <w:p w:rsidR="00CF02A1" w:rsidRPr="00CB6E13" w:rsidRDefault="002A018F" w:rsidP="00CF02A1">
      <w:pPr>
        <w:jc w:val="center"/>
      </w:pPr>
      <w:r w:rsidRPr="00B338E4">
        <w:rPr>
          <w:b/>
          <w:position w:val="-28"/>
        </w:rPr>
        <w:object w:dxaOrig="2960" w:dyaOrig="660">
          <v:shape id="_x0000_i1032" type="#_x0000_t75" style="width:147.25pt;height:32.35pt" o:ole="">
            <v:imagedata r:id="rId82" o:title=""/>
          </v:shape>
          <o:OLEObject Type="Embed" ProgID="Equation.3" ShapeID="_x0000_i1032" DrawAspect="Content" ObjectID="_1537624520" r:id="rId83"/>
        </w:object>
      </w:r>
    </w:p>
    <w:p w:rsidR="00CF02A1" w:rsidRDefault="00CF02A1" w:rsidP="00CF02A1"/>
    <w:p w:rsidR="00CF02A1" w:rsidRDefault="00CF2C99" w:rsidP="00CF02A1">
      <w:pPr>
        <w:jc w:val="center"/>
      </w:pPr>
      <w:r w:rsidRPr="00B338E4">
        <w:rPr>
          <w:b/>
          <w:position w:val="-28"/>
        </w:rPr>
        <w:object w:dxaOrig="2799" w:dyaOrig="660">
          <v:shape id="_x0000_i1033" type="#_x0000_t75" style="width:139.55pt;height:32.35pt" o:ole="">
            <v:imagedata r:id="rId84" o:title=""/>
          </v:shape>
          <o:OLEObject Type="Embed" ProgID="Equation.3" ShapeID="_x0000_i1033" DrawAspect="Content" ObjectID="_1537624521" r:id="rId85"/>
        </w:object>
      </w:r>
    </w:p>
    <w:p w:rsidR="00CF02A1" w:rsidRDefault="00CF02A1" w:rsidP="002A018F">
      <w:pPr>
        <w:jc w:val="right"/>
      </w:pPr>
      <w:bookmarkStart w:id="242" w:name="_GoBack"/>
      <w:bookmarkEnd w:id="242"/>
    </w:p>
    <w:p w:rsidR="00CF02A1" w:rsidRPr="00CB6E13" w:rsidRDefault="00CF02A1" w:rsidP="00CF02A1">
      <w:pPr>
        <w:jc w:val="center"/>
      </w:pPr>
      <w:r>
        <w:t>Punto de Equilibrio=1</w:t>
      </w:r>
      <w:r w:rsidR="002A018F">
        <w:t>4</w:t>
      </w:r>
      <w:r w:rsidRPr="00B338E4">
        <w:t>.</w:t>
      </w:r>
      <w:r w:rsidR="002A018F">
        <w:t>375</w:t>
      </w:r>
      <w:r w:rsidR="00F01667">
        <w:t xml:space="preserve"> dólares </w:t>
      </w:r>
    </w:p>
    <w:p w:rsidR="00CF02A1" w:rsidRDefault="00CF02A1" w:rsidP="00CF02A1"/>
    <w:p w:rsidR="00CF02A1" w:rsidRPr="00CB6E13" w:rsidRDefault="00CF02A1" w:rsidP="00CF02A1"/>
    <w:p w:rsidR="00CF02A1" w:rsidRDefault="00CF02A1" w:rsidP="00CF02A1">
      <w:r>
        <w:t>Si</w:t>
      </w:r>
      <w:r w:rsidR="004A45B5">
        <w:t xml:space="preserve"> el punto de equilibrio es de 14</w:t>
      </w:r>
      <w:r>
        <w:t>.</w:t>
      </w:r>
      <w:r w:rsidR="004A45B5">
        <w:t>375</w:t>
      </w:r>
      <w:r>
        <w:t xml:space="preserve"> </w:t>
      </w:r>
      <w:r w:rsidR="002D0B41">
        <w:t>dólares y</w:t>
      </w:r>
      <w:r>
        <w:t xml:space="preserve"> el precio por kilo es de USD 1,60 </w:t>
      </w:r>
      <w:r w:rsidR="00386A1B">
        <w:t xml:space="preserve">entonces se necesitará vender </w:t>
      </w:r>
      <w:r w:rsidR="003906BE">
        <w:t>23</w:t>
      </w:r>
      <w:r>
        <w:t xml:space="preserve">.000 dólares. </w:t>
      </w:r>
    </w:p>
    <w:p w:rsidR="00CF02A1" w:rsidRDefault="00CF02A1" w:rsidP="00CF02A1"/>
    <w:p w:rsidR="00CF02A1" w:rsidRDefault="00CF02A1" w:rsidP="00CF02A1">
      <w:r>
        <w:lastRenderedPageBreak/>
        <w:t xml:space="preserve">Efectuando la representación gráfica, mediante los datos utilizados para el cálculo del punto de equilibrio, tanto con plan y sin el plan de marketing, estos fueron los siguientes gráficos: </w:t>
      </w:r>
    </w:p>
    <w:p w:rsidR="00C8250F" w:rsidRDefault="00C8250F" w:rsidP="00C8250F">
      <w:pPr>
        <w:ind w:firstLine="0"/>
      </w:pPr>
    </w:p>
    <w:p w:rsidR="00CF02A1" w:rsidRDefault="00CF02A1" w:rsidP="00CF02A1"/>
    <w:p w:rsidR="00CF02A1" w:rsidRDefault="00386A1B" w:rsidP="00CF02A1">
      <w:pPr>
        <w:jc w:val="center"/>
      </w:pPr>
      <w:r>
        <w:rPr>
          <w:noProof/>
          <w:lang w:eastAsia="es-EC"/>
        </w:rPr>
        <mc:AlternateContent>
          <mc:Choice Requires="wps">
            <w:drawing>
              <wp:anchor distT="0" distB="0" distL="114300" distR="114300" simplePos="0" relativeHeight="251714560" behindDoc="0" locked="0" layoutInCell="1" allowOverlap="1">
                <wp:simplePos x="0" y="0"/>
                <wp:positionH relativeFrom="column">
                  <wp:posOffset>931545</wp:posOffset>
                </wp:positionH>
                <wp:positionV relativeFrom="paragraph">
                  <wp:posOffset>1196340</wp:posOffset>
                </wp:positionV>
                <wp:extent cx="1323975" cy="0"/>
                <wp:effectExtent l="0" t="0" r="9525" b="19050"/>
                <wp:wrapNone/>
                <wp:docPr id="23" name="Conector recto 23"/>
                <wp:cNvGraphicFramePr/>
                <a:graphic xmlns:a="http://schemas.openxmlformats.org/drawingml/2006/main">
                  <a:graphicData uri="http://schemas.microsoft.com/office/word/2010/wordprocessingShape">
                    <wps:wsp>
                      <wps:cNvCnPr/>
                      <wps:spPr>
                        <a:xfrm flipH="1">
                          <a:off x="0" y="0"/>
                          <a:ext cx="13239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22190D" id="Conector recto 23" o:spid="_x0000_s1026" style="position:absolute;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35pt,94.2pt" to="177.6pt,9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" strokecolor="black [3200]" strokeweight="1.5pt">
                <v:stroke joinstyle="miter"/>
              </v:line>
            </w:pict>
          </mc:Fallback>
        </mc:AlternateContent>
      </w:r>
      <w:r>
        <w:rPr>
          <w:noProof/>
          <w:lang w:eastAsia="es-EC"/>
        </w:rPr>
        <mc:AlternateContent>
          <mc:Choice Requires="wps">
            <w:drawing>
              <wp:anchor distT="0" distB="0" distL="114300" distR="114300" simplePos="0" relativeHeight="251698176" behindDoc="0" locked="0" layoutInCell="1" allowOverlap="1" wp14:anchorId="75DF2A04" wp14:editId="0D5BDB82">
                <wp:simplePos x="0" y="0"/>
                <wp:positionH relativeFrom="page">
                  <wp:posOffset>2863850</wp:posOffset>
                </wp:positionH>
                <wp:positionV relativeFrom="paragraph">
                  <wp:posOffset>819150</wp:posOffset>
                </wp:positionV>
                <wp:extent cx="1828800" cy="1828800"/>
                <wp:effectExtent l="0" t="0" r="0" b="1905"/>
                <wp:wrapNone/>
                <wp:docPr id="16" name="Cuadro de texto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C03FBC" w:rsidRPr="00386A1B" w:rsidRDefault="00C03FBC" w:rsidP="00386A1B">
                            <w:pPr>
                              <w:jc w:val="cente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P.E=(12.500/20.000)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75DF2A04" id="_x0000_t202" coordsize="21600,21600" o:spt="202" path="m,l,21600r21600,l21600,xe">
                <v:stroke joinstyle="miter"/>
                <v:path gradientshapeok="t" o:connecttype="rect"/>
              </v:shapetype>
              <v:shape id="Cuadro de texto 16" o:spid="_x0000_s1033" type="#_x0000_t202" style="position:absolute;left:0;text-align:left;margin-left:225.5pt;margin-top:64.5pt;width:2in;height:2in;z-index:251698176;visibility:visible;mso-wrap-style:non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" filled="f" stroked="f">
                <v:textbox style="mso-fit-shape-to-text:t">
                  <w:txbxContent>
                    <w:p w:rsidR="00C03FBC" w:rsidRPr="00386A1B" w:rsidRDefault="00C03FBC" w:rsidP="00386A1B">
                      <w:pPr>
                        <w:jc w:val="cente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P.E=(12.500/20.000)</w:t>
                      </w:r>
                    </w:p>
                  </w:txbxContent>
                </v:textbox>
                <w10:wrap anchorx="page"/>
              </v:shape>
            </w:pict>
          </mc:Fallback>
        </mc:AlternateContent>
      </w:r>
      <w:r w:rsidR="00CF02A1">
        <w:rPr>
          <w:noProof/>
          <w:lang w:eastAsia="es-EC"/>
        </w:rPr>
        <w:drawing>
          <wp:inline distT="0" distB="0" distL="0" distR="0" wp14:anchorId="60A2F1A7" wp14:editId="661D7346">
            <wp:extent cx="4950373" cy="3207626"/>
            <wp:effectExtent l="0" t="0" r="3175" b="120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CB1F28" w:rsidRPr="00CB1F28" w:rsidRDefault="00CB1F28" w:rsidP="00CB1F28">
      <w:pPr>
        <w:ind w:left="284" w:firstLine="0"/>
        <w:rPr>
          <w:b/>
          <w:sz w:val="20"/>
        </w:rPr>
      </w:pPr>
      <w:bookmarkStart w:id="243" w:name="_Toc419815003"/>
      <w:r w:rsidRPr="00CB1F28">
        <w:rPr>
          <w:b/>
          <w:sz w:val="20"/>
        </w:rPr>
        <w:t xml:space="preserve">Gráfico  </w:t>
      </w:r>
      <w:r w:rsidRPr="00CB1F28">
        <w:rPr>
          <w:b/>
          <w:sz w:val="20"/>
        </w:rPr>
        <w:fldChar w:fldCharType="begin"/>
      </w:r>
      <w:r w:rsidRPr="00CB1F28">
        <w:rPr>
          <w:b/>
          <w:sz w:val="20"/>
        </w:rPr>
        <w:instrText xml:space="preserve"> SEQ Gráfico_ \* ARABIC </w:instrText>
      </w:r>
      <w:r w:rsidRPr="00CB1F28">
        <w:rPr>
          <w:b/>
          <w:sz w:val="20"/>
        </w:rPr>
        <w:fldChar w:fldCharType="separate"/>
      </w:r>
      <w:r w:rsidR="002D0B41">
        <w:rPr>
          <w:b/>
          <w:noProof/>
          <w:sz w:val="20"/>
        </w:rPr>
        <w:t>32</w:t>
      </w:r>
      <w:r w:rsidRPr="00CB1F28">
        <w:rPr>
          <w:b/>
          <w:sz w:val="20"/>
        </w:rPr>
        <w:fldChar w:fldCharType="end"/>
      </w:r>
      <w:r w:rsidRPr="00CB1F28">
        <w:rPr>
          <w:b/>
          <w:sz w:val="20"/>
        </w:rPr>
        <w:t>. Punto de Equilibrio sin plan de marketing</w:t>
      </w:r>
      <w:bookmarkEnd w:id="243"/>
      <w:r w:rsidRPr="00CB1F28">
        <w:rPr>
          <w:b/>
          <w:sz w:val="20"/>
        </w:rPr>
        <w:t xml:space="preserve"> </w:t>
      </w:r>
    </w:p>
    <w:p w:rsidR="00CF02A1" w:rsidRPr="00CB1F28" w:rsidRDefault="00CF02A1" w:rsidP="00CF02A1">
      <w:pPr>
        <w:rPr>
          <w:b/>
          <w:sz w:val="20"/>
        </w:rPr>
      </w:pPr>
    </w:p>
    <w:p w:rsidR="00C8250F" w:rsidRDefault="00C8250F">
      <w:r>
        <w:br w:type="page"/>
      </w:r>
    </w:p>
    <w:p w:rsidR="0012716A" w:rsidRDefault="00386A1B" w:rsidP="00C8250F">
      <w:r>
        <w:rPr>
          <w:noProof/>
          <w:lang w:eastAsia="es-EC"/>
        </w:rPr>
        <w:lastRenderedPageBreak/>
        <mc:AlternateContent>
          <mc:Choice Requires="wps">
            <w:drawing>
              <wp:anchor distT="0" distB="0" distL="114300" distR="114300" simplePos="0" relativeHeight="251730944" behindDoc="0" locked="0" layoutInCell="1" allowOverlap="1">
                <wp:simplePos x="0" y="0"/>
                <wp:positionH relativeFrom="column">
                  <wp:posOffset>931545</wp:posOffset>
                </wp:positionH>
                <wp:positionV relativeFrom="paragraph">
                  <wp:posOffset>1443990</wp:posOffset>
                </wp:positionV>
                <wp:extent cx="1533525" cy="0"/>
                <wp:effectExtent l="0" t="0" r="9525" b="19050"/>
                <wp:wrapNone/>
                <wp:docPr id="25" name="Conector recto 25"/>
                <wp:cNvGraphicFramePr/>
                <a:graphic xmlns:a="http://schemas.openxmlformats.org/drawingml/2006/main">
                  <a:graphicData uri="http://schemas.microsoft.com/office/word/2010/wordprocessingShape">
                    <wps:wsp>
                      <wps:cNvCnPr/>
                      <wps:spPr>
                        <a:xfrm flipH="1">
                          <a:off x="0" y="0"/>
                          <a:ext cx="15335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C21DC26" id="Conector recto 25" o:spid="_x0000_s1026" style="position:absolute;flip:x;z-index:251730944;visibility:visible;mso-wrap-style:square;mso-wrap-distance-left:9pt;mso-wrap-distance-top:0;mso-wrap-distance-right:9pt;mso-wrap-distance-bottom:0;mso-position-horizontal:absolute;mso-position-horizontal-relative:text;mso-position-vertical:absolute;mso-position-vertical-relative:text" from="73.35pt,113.7pt" to="194.1pt,1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" strokecolor="black [3200]" strokeweight="1.5pt">
                <v:stroke joinstyle="miter"/>
              </v:line>
            </w:pict>
          </mc:Fallback>
        </mc:AlternateContent>
      </w:r>
      <w:r>
        <w:rPr>
          <w:noProof/>
          <w:lang w:eastAsia="es-EC"/>
        </w:rPr>
        <mc:AlternateContent>
          <mc:Choice Requires="wps">
            <w:drawing>
              <wp:anchor distT="0" distB="0" distL="114300" distR="114300" simplePos="0" relativeHeight="251722752" behindDoc="0" locked="0" layoutInCell="1" allowOverlap="1">
                <wp:simplePos x="0" y="0"/>
                <wp:positionH relativeFrom="column">
                  <wp:posOffset>2446020</wp:posOffset>
                </wp:positionH>
                <wp:positionV relativeFrom="paragraph">
                  <wp:posOffset>1463040</wp:posOffset>
                </wp:positionV>
                <wp:extent cx="9525" cy="1333500"/>
                <wp:effectExtent l="0" t="0" r="28575" b="19050"/>
                <wp:wrapNone/>
                <wp:docPr id="24" name="Conector recto 24"/>
                <wp:cNvGraphicFramePr/>
                <a:graphic xmlns:a="http://schemas.openxmlformats.org/drawingml/2006/main">
                  <a:graphicData uri="http://schemas.microsoft.com/office/word/2010/wordprocessingShape">
                    <wps:wsp>
                      <wps:cNvCnPr/>
                      <wps:spPr>
                        <a:xfrm flipH="1">
                          <a:off x="0" y="0"/>
                          <a:ext cx="9525" cy="133350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A270698" id="Conector recto 24" o:spid="_x0000_s1026" style="position:absolute;flip:x;z-index:251722752;visibility:visible;mso-wrap-style:square;mso-wrap-distance-left:9pt;mso-wrap-distance-top:0;mso-wrap-distance-right:9pt;mso-wrap-distance-bottom:0;mso-position-horizontal:absolute;mso-position-horizontal-relative:text;mso-position-vertical:absolute;mso-position-vertical-relative:text" from="192.6pt,115.2pt" to="193.35pt,2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" strokecolor="black [3200]" strokeweight="1.5pt">
                <v:stroke joinstyle="miter"/>
              </v:line>
            </w:pict>
          </mc:Fallback>
        </mc:AlternateContent>
      </w:r>
      <w:r>
        <w:rPr>
          <w:noProof/>
          <w:lang w:eastAsia="es-EC"/>
        </w:rPr>
        <mc:AlternateContent>
          <mc:Choice Requires="wps">
            <w:drawing>
              <wp:anchor distT="0" distB="0" distL="114300" distR="114300" simplePos="0" relativeHeight="251706368" behindDoc="0" locked="0" layoutInCell="1" allowOverlap="1" wp14:anchorId="61727D28" wp14:editId="003850E2">
                <wp:simplePos x="0" y="0"/>
                <wp:positionH relativeFrom="page">
                  <wp:posOffset>2983230</wp:posOffset>
                </wp:positionH>
                <wp:positionV relativeFrom="paragraph">
                  <wp:posOffset>1029970</wp:posOffset>
                </wp:positionV>
                <wp:extent cx="1828800" cy="1828800"/>
                <wp:effectExtent l="0" t="0" r="0" b="1905"/>
                <wp:wrapNone/>
                <wp:docPr id="18" name="Cuadro de texto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C03FBC" w:rsidRPr="00386A1B" w:rsidRDefault="00C03FBC" w:rsidP="00386A1B">
                            <w:pPr>
                              <w:jc w:val="cente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w:t>
                            </w:r>
                            <w: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14.375</w:t>
                            </w: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23</w:t>
                            </w: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61727D28" id="Cuadro de texto 18" o:spid="_x0000_s1034" type="#_x0000_t202" style="position:absolute;left:0;text-align:left;margin-left:234.9pt;margin-top:81.1pt;width:2in;height:2in;z-index:251706368;visibility:visible;mso-wrap-style:non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" filled="f" stroked="f">
                <v:textbox style="mso-fit-shape-to-text:t">
                  <w:txbxContent>
                    <w:p w:rsidR="00C03FBC" w:rsidRPr="00386A1B" w:rsidRDefault="00C03FBC" w:rsidP="00386A1B">
                      <w:pPr>
                        <w:jc w:val="cente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w:t>
                      </w:r>
                      <w: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14.375</w:t>
                      </w: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23</w:t>
                      </w:r>
                      <w:r w:rsidRPr="00386A1B">
                        <w:rPr>
                          <w:noProof/>
                          <w:color w:val="000000" w:themeColor="text1"/>
                          <w:sz w:val="20"/>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.000)</w:t>
                      </w:r>
                    </w:p>
                  </w:txbxContent>
                </v:textbox>
                <w10:wrap anchorx="page"/>
              </v:shape>
            </w:pict>
          </mc:Fallback>
        </mc:AlternateContent>
      </w:r>
      <w:r>
        <w:rPr>
          <w:noProof/>
          <w:lang w:eastAsia="es-EC"/>
        </w:rPr>
        <w:drawing>
          <wp:inline distT="0" distB="0" distL="0" distR="0" wp14:anchorId="41488CD5" wp14:editId="174FADBC">
            <wp:extent cx="5040630" cy="3376930"/>
            <wp:effectExtent l="0" t="0" r="7620" b="1397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CB1F28" w:rsidRPr="00CB1F28" w:rsidRDefault="00CB1F28" w:rsidP="00CB1F28">
      <w:pPr>
        <w:spacing w:line="240" w:lineRule="auto"/>
        <w:ind w:left="284" w:firstLine="0"/>
        <w:rPr>
          <w:b/>
          <w:sz w:val="20"/>
        </w:rPr>
      </w:pPr>
      <w:bookmarkStart w:id="244" w:name="_Toc419815004"/>
      <w:r w:rsidRPr="00CB1F28">
        <w:rPr>
          <w:b/>
          <w:sz w:val="20"/>
        </w:rPr>
        <w:t xml:space="preserve">Gráfico  </w:t>
      </w:r>
      <w:r w:rsidRPr="00CB1F28">
        <w:rPr>
          <w:b/>
          <w:sz w:val="20"/>
        </w:rPr>
        <w:fldChar w:fldCharType="begin"/>
      </w:r>
      <w:r w:rsidRPr="00CB1F28">
        <w:rPr>
          <w:b/>
          <w:sz w:val="20"/>
        </w:rPr>
        <w:instrText xml:space="preserve"> SEQ Gráfico_ \* ARABIC </w:instrText>
      </w:r>
      <w:r w:rsidRPr="00CB1F28">
        <w:rPr>
          <w:b/>
          <w:sz w:val="20"/>
        </w:rPr>
        <w:fldChar w:fldCharType="separate"/>
      </w:r>
      <w:r w:rsidR="002D0B41">
        <w:rPr>
          <w:b/>
          <w:noProof/>
          <w:sz w:val="20"/>
        </w:rPr>
        <w:t>33</w:t>
      </w:r>
      <w:r w:rsidRPr="00CB1F28">
        <w:rPr>
          <w:b/>
          <w:sz w:val="20"/>
        </w:rPr>
        <w:fldChar w:fldCharType="end"/>
      </w:r>
      <w:r w:rsidRPr="00CB1F28">
        <w:rPr>
          <w:b/>
          <w:sz w:val="20"/>
        </w:rPr>
        <w:t>: Punto de equilibrio con plan de marketing</w:t>
      </w:r>
      <w:bookmarkEnd w:id="244"/>
    </w:p>
    <w:p w:rsidR="00CB1F28" w:rsidRDefault="00CB1F28" w:rsidP="00C8250F">
      <w:pPr>
        <w:sectPr w:rsidR="00CB1F28" w:rsidSect="0012716A">
          <w:pgSz w:w="11907" w:h="16840" w:code="9"/>
          <w:pgMar w:top="1701" w:right="1701" w:bottom="1701" w:left="2268" w:header="709" w:footer="709" w:gutter="0"/>
          <w:cols w:space="720"/>
        </w:sectPr>
      </w:pPr>
    </w:p>
    <w:p w:rsidR="005961F8" w:rsidRPr="00CC09BF" w:rsidRDefault="005961F8" w:rsidP="005961F8">
      <w:pPr>
        <w:pStyle w:val="Ttulo1"/>
        <w:rPr>
          <w:b w:val="0"/>
          <w:bCs w:val="0"/>
        </w:rPr>
      </w:pPr>
      <w:bookmarkStart w:id="245" w:name="_Toc419814766"/>
      <w:r w:rsidRPr="00CC09BF">
        <w:lastRenderedPageBreak/>
        <w:t>CONCLUSIONES Y</w:t>
      </w:r>
      <w:r w:rsidRPr="00CC09BF">
        <w:rPr>
          <w:spacing w:val="-15"/>
        </w:rPr>
        <w:t xml:space="preserve"> </w:t>
      </w:r>
      <w:r w:rsidRPr="00CC09BF">
        <w:t>RECOMENDACIONES</w:t>
      </w:r>
      <w:bookmarkEnd w:id="245"/>
    </w:p>
    <w:p w:rsidR="005961F8" w:rsidRPr="00CC09BF" w:rsidRDefault="005961F8" w:rsidP="005961F8">
      <w:pPr>
        <w:rPr>
          <w:rFonts w:eastAsia="Times New Roman" w:cs="Times New Roman"/>
          <w:b/>
          <w:bCs/>
          <w:szCs w:val="24"/>
          <w:lang w:val="es-ES"/>
        </w:rPr>
      </w:pPr>
    </w:p>
    <w:p w:rsidR="005961F8" w:rsidRPr="00CC09BF" w:rsidRDefault="005961F8" w:rsidP="005961F8">
      <w:pPr>
        <w:pStyle w:val="Ttulo2"/>
        <w:rPr>
          <w:rFonts w:eastAsia="Times New Roman" w:cs="Times New Roman"/>
          <w:szCs w:val="24"/>
          <w:lang w:val="es-ES"/>
        </w:rPr>
      </w:pPr>
      <w:bookmarkStart w:id="246" w:name="_Toc419814767"/>
      <w:r w:rsidRPr="00CC09BF">
        <w:rPr>
          <w:lang w:val="es-ES"/>
        </w:rPr>
        <w:t>Conclusiones</w:t>
      </w:r>
      <w:bookmarkEnd w:id="246"/>
    </w:p>
    <w:p w:rsidR="005961F8" w:rsidRPr="00CC09BF" w:rsidRDefault="005961F8" w:rsidP="005961F8">
      <w:pPr>
        <w:spacing w:before="8"/>
        <w:rPr>
          <w:rFonts w:eastAsia="Times New Roman" w:cs="Times New Roman"/>
          <w:b/>
          <w:bCs/>
          <w:sz w:val="23"/>
          <w:szCs w:val="23"/>
          <w:lang w:val="es-ES"/>
        </w:rPr>
      </w:pPr>
    </w:p>
    <w:p w:rsidR="005961F8" w:rsidRPr="00CC09BF" w:rsidRDefault="005961F8" w:rsidP="005961F8">
      <w:pPr>
        <w:rPr>
          <w:lang w:val="es-ES"/>
        </w:rPr>
      </w:pPr>
      <w:r w:rsidRPr="00CC09BF">
        <w:rPr>
          <w:lang w:val="es-ES"/>
        </w:rPr>
        <w:t>Existe una demanda potencial y real de frutas orgánicas, y además de</w:t>
      </w:r>
      <w:r w:rsidRPr="00CC09BF">
        <w:rPr>
          <w:spacing w:val="-3"/>
          <w:lang w:val="es-ES"/>
        </w:rPr>
        <w:t xml:space="preserve"> </w:t>
      </w:r>
      <w:r w:rsidRPr="00CC09BF">
        <w:rPr>
          <w:lang w:val="es-ES"/>
        </w:rPr>
        <w:t>un servicio personalizado de entrega, por lo que el negocio puede implementar</w:t>
      </w:r>
      <w:r w:rsidRPr="00CC09BF">
        <w:rPr>
          <w:spacing w:val="27"/>
          <w:lang w:val="es-ES"/>
        </w:rPr>
        <w:t xml:space="preserve"> </w:t>
      </w:r>
      <w:r w:rsidRPr="00CC09BF">
        <w:rPr>
          <w:lang w:val="es-ES"/>
        </w:rPr>
        <w:t xml:space="preserve">las ventas </w:t>
      </w:r>
      <w:r w:rsidRPr="00CC09BF">
        <w:rPr>
          <w:spacing w:val="-4"/>
          <w:lang w:val="es-ES"/>
        </w:rPr>
        <w:t xml:space="preserve">ya </w:t>
      </w:r>
      <w:r w:rsidRPr="00CC09BF">
        <w:rPr>
          <w:lang w:val="es-ES"/>
        </w:rPr>
        <w:t>que el mercado es</w:t>
      </w:r>
      <w:r w:rsidRPr="00CC09BF">
        <w:rPr>
          <w:spacing w:val="7"/>
          <w:lang w:val="es-ES"/>
        </w:rPr>
        <w:t xml:space="preserve"> </w:t>
      </w:r>
      <w:r w:rsidRPr="00CC09BF">
        <w:rPr>
          <w:lang w:val="es-ES"/>
        </w:rPr>
        <w:t>promisorio.</w:t>
      </w:r>
    </w:p>
    <w:p w:rsidR="005961F8" w:rsidRPr="00CC09BF" w:rsidRDefault="005961F8" w:rsidP="005961F8">
      <w:pPr>
        <w:rPr>
          <w:rFonts w:eastAsia="Times New Roman" w:cs="Times New Roman"/>
          <w:szCs w:val="24"/>
          <w:lang w:val="es-ES"/>
        </w:rPr>
      </w:pPr>
    </w:p>
    <w:p w:rsidR="005961F8" w:rsidRPr="00CC09BF" w:rsidRDefault="005961F8" w:rsidP="005961F8">
      <w:pPr>
        <w:rPr>
          <w:lang w:val="es-ES"/>
        </w:rPr>
      </w:pPr>
      <w:r w:rsidRPr="00CC09BF">
        <w:rPr>
          <w:spacing w:val="-2"/>
          <w:lang w:val="es-ES"/>
        </w:rPr>
        <w:t>Las</w:t>
      </w:r>
      <w:r w:rsidRPr="00CC09BF">
        <w:rPr>
          <w:spacing w:val="22"/>
          <w:lang w:val="es-ES"/>
        </w:rPr>
        <w:t xml:space="preserve"> </w:t>
      </w:r>
      <w:r w:rsidRPr="00CC09BF">
        <w:rPr>
          <w:lang w:val="es-ES"/>
        </w:rPr>
        <w:t>nuevas</w:t>
      </w:r>
      <w:r w:rsidRPr="00CC09BF">
        <w:rPr>
          <w:spacing w:val="22"/>
          <w:lang w:val="es-ES"/>
        </w:rPr>
        <w:t xml:space="preserve"> </w:t>
      </w:r>
      <w:r w:rsidRPr="00CC09BF">
        <w:rPr>
          <w:lang w:val="es-ES"/>
        </w:rPr>
        <w:t>tendencias</w:t>
      </w:r>
      <w:r w:rsidRPr="00CC09BF">
        <w:rPr>
          <w:spacing w:val="22"/>
          <w:lang w:val="es-ES"/>
        </w:rPr>
        <w:t xml:space="preserve"> </w:t>
      </w:r>
      <w:r w:rsidRPr="00CC09BF">
        <w:rPr>
          <w:lang w:val="es-ES"/>
        </w:rPr>
        <w:t>alimenticias</w:t>
      </w:r>
      <w:r w:rsidRPr="00CC09BF">
        <w:rPr>
          <w:spacing w:val="22"/>
          <w:lang w:val="es-ES"/>
        </w:rPr>
        <w:t xml:space="preserve"> </w:t>
      </w:r>
      <w:r w:rsidRPr="00CC09BF">
        <w:rPr>
          <w:lang w:val="es-ES"/>
        </w:rPr>
        <w:t>apuntan</w:t>
      </w:r>
      <w:r w:rsidRPr="00CC09BF">
        <w:rPr>
          <w:spacing w:val="23"/>
          <w:lang w:val="es-ES"/>
        </w:rPr>
        <w:t xml:space="preserve"> </w:t>
      </w:r>
      <w:r w:rsidRPr="00CC09BF">
        <w:rPr>
          <w:lang w:val="es-ES"/>
        </w:rPr>
        <w:t>hacia</w:t>
      </w:r>
      <w:r w:rsidRPr="00CC09BF">
        <w:rPr>
          <w:spacing w:val="24"/>
          <w:lang w:val="es-ES"/>
        </w:rPr>
        <w:t xml:space="preserve"> </w:t>
      </w:r>
      <w:r w:rsidRPr="00CC09BF">
        <w:rPr>
          <w:lang w:val="es-ES"/>
        </w:rPr>
        <w:t>los</w:t>
      </w:r>
      <w:r w:rsidRPr="00CC09BF">
        <w:rPr>
          <w:spacing w:val="22"/>
          <w:lang w:val="es-ES"/>
        </w:rPr>
        <w:t xml:space="preserve"> </w:t>
      </w:r>
      <w:r w:rsidRPr="00CC09BF">
        <w:rPr>
          <w:lang w:val="es-ES"/>
        </w:rPr>
        <w:t>productos</w:t>
      </w:r>
      <w:r w:rsidRPr="00CC09BF">
        <w:rPr>
          <w:spacing w:val="22"/>
          <w:lang w:val="es-ES"/>
        </w:rPr>
        <w:t xml:space="preserve"> </w:t>
      </w:r>
      <w:r w:rsidRPr="00CC09BF">
        <w:rPr>
          <w:lang w:val="es-ES"/>
        </w:rPr>
        <w:t>más</w:t>
      </w:r>
      <w:r w:rsidRPr="00CC09BF">
        <w:rPr>
          <w:spacing w:val="22"/>
          <w:lang w:val="es-ES"/>
        </w:rPr>
        <w:t xml:space="preserve"> </w:t>
      </w:r>
      <w:r w:rsidRPr="00CC09BF">
        <w:rPr>
          <w:lang w:val="es-ES"/>
        </w:rPr>
        <w:t>sanos,</w:t>
      </w:r>
      <w:r w:rsidRPr="00CC09BF">
        <w:rPr>
          <w:spacing w:val="27"/>
          <w:lang w:val="es-ES"/>
        </w:rPr>
        <w:t xml:space="preserve"> </w:t>
      </w:r>
      <w:r w:rsidRPr="00CC09BF">
        <w:rPr>
          <w:lang w:val="es-ES"/>
        </w:rPr>
        <w:t>y las</w:t>
      </w:r>
      <w:r w:rsidRPr="00CC09BF">
        <w:rPr>
          <w:spacing w:val="32"/>
          <w:lang w:val="es-ES"/>
        </w:rPr>
        <w:t xml:space="preserve"> </w:t>
      </w:r>
      <w:r w:rsidRPr="00CC09BF">
        <w:rPr>
          <w:lang w:val="es-ES"/>
        </w:rPr>
        <w:t>personas</w:t>
      </w:r>
      <w:r w:rsidRPr="00CC09BF">
        <w:rPr>
          <w:spacing w:val="32"/>
          <w:lang w:val="es-ES"/>
        </w:rPr>
        <w:t xml:space="preserve"> </w:t>
      </w:r>
      <w:r w:rsidRPr="00CC09BF">
        <w:rPr>
          <w:lang w:val="es-ES"/>
        </w:rPr>
        <w:t>están</w:t>
      </w:r>
      <w:r w:rsidRPr="00CC09BF">
        <w:rPr>
          <w:spacing w:val="33"/>
          <w:lang w:val="es-ES"/>
        </w:rPr>
        <w:t xml:space="preserve"> </w:t>
      </w:r>
      <w:r w:rsidRPr="00CC09BF">
        <w:rPr>
          <w:lang w:val="es-ES"/>
        </w:rPr>
        <w:t>más</w:t>
      </w:r>
      <w:r w:rsidRPr="00CC09BF">
        <w:rPr>
          <w:spacing w:val="32"/>
          <w:lang w:val="es-ES"/>
        </w:rPr>
        <w:t xml:space="preserve"> </w:t>
      </w:r>
      <w:r w:rsidRPr="00CC09BF">
        <w:rPr>
          <w:lang w:val="es-ES"/>
        </w:rPr>
        <w:t>conscientes</w:t>
      </w:r>
      <w:r w:rsidRPr="00CC09BF">
        <w:rPr>
          <w:spacing w:val="29"/>
          <w:lang w:val="es-ES"/>
        </w:rPr>
        <w:t xml:space="preserve"> </w:t>
      </w:r>
      <w:r w:rsidRPr="00CC09BF">
        <w:rPr>
          <w:lang w:val="es-ES"/>
        </w:rPr>
        <w:t>e</w:t>
      </w:r>
      <w:r w:rsidRPr="00CC09BF">
        <w:rPr>
          <w:spacing w:val="34"/>
          <w:lang w:val="es-ES"/>
        </w:rPr>
        <w:t xml:space="preserve"> </w:t>
      </w:r>
      <w:r w:rsidRPr="00CC09BF">
        <w:rPr>
          <w:lang w:val="es-ES"/>
        </w:rPr>
        <w:t>informadas</w:t>
      </w:r>
      <w:r w:rsidRPr="00CC09BF">
        <w:rPr>
          <w:spacing w:val="32"/>
          <w:lang w:val="es-ES"/>
        </w:rPr>
        <w:t xml:space="preserve"> </w:t>
      </w:r>
      <w:r w:rsidRPr="00CC09BF">
        <w:rPr>
          <w:lang w:val="es-ES"/>
        </w:rPr>
        <w:t>de</w:t>
      </w:r>
      <w:r w:rsidRPr="00CC09BF">
        <w:rPr>
          <w:spacing w:val="31"/>
          <w:lang w:val="es-ES"/>
        </w:rPr>
        <w:t xml:space="preserve"> </w:t>
      </w:r>
      <w:r w:rsidRPr="00CC09BF">
        <w:rPr>
          <w:lang w:val="es-ES"/>
        </w:rPr>
        <w:t>las</w:t>
      </w:r>
      <w:r w:rsidRPr="00CC09BF">
        <w:rPr>
          <w:spacing w:val="32"/>
          <w:lang w:val="es-ES"/>
        </w:rPr>
        <w:t xml:space="preserve"> </w:t>
      </w:r>
      <w:r w:rsidRPr="00CC09BF">
        <w:rPr>
          <w:lang w:val="es-ES"/>
        </w:rPr>
        <w:t>propiedades</w:t>
      </w:r>
      <w:r w:rsidRPr="00CC09BF">
        <w:rPr>
          <w:spacing w:val="32"/>
          <w:lang w:val="es-ES"/>
        </w:rPr>
        <w:t xml:space="preserve"> </w:t>
      </w:r>
      <w:r w:rsidRPr="00CC09BF">
        <w:rPr>
          <w:lang w:val="es-ES"/>
        </w:rPr>
        <w:t>de</w:t>
      </w:r>
      <w:r w:rsidRPr="00CC09BF">
        <w:rPr>
          <w:spacing w:val="34"/>
          <w:lang w:val="es-ES"/>
        </w:rPr>
        <w:t xml:space="preserve"> </w:t>
      </w:r>
      <w:r w:rsidRPr="00CC09BF">
        <w:rPr>
          <w:lang w:val="es-ES"/>
        </w:rPr>
        <w:t>no</w:t>
      </w:r>
      <w:r w:rsidRPr="00CC09BF">
        <w:rPr>
          <w:spacing w:val="30"/>
          <w:lang w:val="es-ES"/>
        </w:rPr>
        <w:t xml:space="preserve"> </w:t>
      </w:r>
      <w:r w:rsidRPr="00CC09BF">
        <w:rPr>
          <w:lang w:val="es-ES"/>
        </w:rPr>
        <w:t>solo alimentarse, sino de nutrirse con productos que no afecten la salud, y en</w:t>
      </w:r>
      <w:r w:rsidRPr="00CC09BF">
        <w:rPr>
          <w:spacing w:val="45"/>
          <w:lang w:val="es-ES"/>
        </w:rPr>
        <w:t xml:space="preserve"> </w:t>
      </w:r>
      <w:r w:rsidRPr="00CC09BF">
        <w:rPr>
          <w:lang w:val="es-ES"/>
        </w:rPr>
        <w:t xml:space="preserve">especial tratan </w:t>
      </w:r>
      <w:r w:rsidRPr="00CC09BF">
        <w:rPr>
          <w:spacing w:val="-3"/>
          <w:lang w:val="es-ES"/>
        </w:rPr>
        <w:t xml:space="preserve">de </w:t>
      </w:r>
      <w:r w:rsidRPr="00CC09BF">
        <w:rPr>
          <w:lang w:val="es-ES"/>
        </w:rPr>
        <w:t>dar lo mejor para su</w:t>
      </w:r>
      <w:r w:rsidRPr="00CC09BF">
        <w:rPr>
          <w:spacing w:val="-4"/>
          <w:lang w:val="es-ES"/>
        </w:rPr>
        <w:t xml:space="preserve"> </w:t>
      </w:r>
      <w:r w:rsidRPr="00CC09BF">
        <w:rPr>
          <w:lang w:val="es-ES"/>
        </w:rPr>
        <w:t>familia.</w:t>
      </w:r>
    </w:p>
    <w:p w:rsidR="005961F8" w:rsidRPr="00CC09BF" w:rsidRDefault="005961F8" w:rsidP="005961F8">
      <w:pPr>
        <w:rPr>
          <w:rFonts w:eastAsia="Times New Roman" w:cs="Times New Roman"/>
          <w:szCs w:val="24"/>
          <w:lang w:val="es-ES"/>
        </w:rPr>
      </w:pPr>
    </w:p>
    <w:p w:rsidR="005961F8" w:rsidRPr="00CC09BF" w:rsidRDefault="005961F8" w:rsidP="005961F8">
      <w:pPr>
        <w:rPr>
          <w:lang w:val="es-ES"/>
        </w:rPr>
      </w:pPr>
      <w:r w:rsidRPr="00CC09BF">
        <w:rPr>
          <w:lang w:val="es-ES"/>
        </w:rPr>
        <w:t xml:space="preserve">Nuevas técnicas </w:t>
      </w:r>
      <w:r w:rsidRPr="00CC09BF">
        <w:rPr>
          <w:spacing w:val="-3"/>
          <w:lang w:val="es-ES"/>
        </w:rPr>
        <w:t xml:space="preserve">de </w:t>
      </w:r>
      <w:r w:rsidRPr="00CC09BF">
        <w:rPr>
          <w:lang w:val="es-ES"/>
        </w:rPr>
        <w:t xml:space="preserve">cultivo, como el hidropónico orgánico hacen que </w:t>
      </w:r>
      <w:r w:rsidRPr="00CC09BF">
        <w:rPr>
          <w:spacing w:val="38"/>
          <w:lang w:val="es-ES"/>
        </w:rPr>
        <w:t xml:space="preserve"> </w:t>
      </w:r>
      <w:r w:rsidRPr="00CC09BF">
        <w:rPr>
          <w:lang w:val="es-ES"/>
        </w:rPr>
        <w:t>las plantas sean más sanas, y ni siquiera topen el suelo, por lo  que</w:t>
      </w:r>
      <w:r w:rsidRPr="00CC09BF">
        <w:rPr>
          <w:spacing w:val="10"/>
          <w:lang w:val="es-ES"/>
        </w:rPr>
        <w:t xml:space="preserve"> </w:t>
      </w:r>
      <w:r w:rsidRPr="00CC09BF">
        <w:rPr>
          <w:lang w:val="es-ES"/>
        </w:rPr>
        <w:t>evita enfermedades, y de esta forma además de obtener mejores frutos, se tiene</w:t>
      </w:r>
      <w:r w:rsidRPr="00CC09BF">
        <w:rPr>
          <w:spacing w:val="19"/>
          <w:lang w:val="es-ES"/>
        </w:rPr>
        <w:t xml:space="preserve"> </w:t>
      </w:r>
      <w:r w:rsidRPr="00CC09BF">
        <w:rPr>
          <w:lang w:val="es-ES"/>
        </w:rPr>
        <w:t>una mayor</w:t>
      </w:r>
      <w:r w:rsidRPr="00CC09BF">
        <w:rPr>
          <w:spacing w:val="-5"/>
          <w:lang w:val="es-ES"/>
        </w:rPr>
        <w:t xml:space="preserve"> </w:t>
      </w:r>
      <w:r w:rsidRPr="00CC09BF">
        <w:rPr>
          <w:lang w:val="es-ES"/>
        </w:rPr>
        <w:t>producción.</w:t>
      </w:r>
    </w:p>
    <w:p w:rsidR="005961F8" w:rsidRPr="00CC09BF" w:rsidRDefault="005961F8" w:rsidP="005961F8">
      <w:pPr>
        <w:rPr>
          <w:rFonts w:eastAsia="Times New Roman" w:cs="Times New Roman"/>
          <w:szCs w:val="24"/>
          <w:lang w:val="es-ES"/>
        </w:rPr>
      </w:pPr>
    </w:p>
    <w:p w:rsidR="005961F8" w:rsidRPr="00CC09BF" w:rsidRDefault="005961F8" w:rsidP="005961F8">
      <w:pPr>
        <w:rPr>
          <w:lang w:val="es-ES"/>
        </w:rPr>
      </w:pPr>
      <w:r w:rsidRPr="00CC09BF">
        <w:rPr>
          <w:lang w:val="es-ES"/>
        </w:rPr>
        <w:t>Si bien existe una competencia con los supermercados, ellos no tienen</w:t>
      </w:r>
      <w:r w:rsidRPr="00CC09BF">
        <w:rPr>
          <w:spacing w:val="-15"/>
          <w:lang w:val="es-ES"/>
        </w:rPr>
        <w:t xml:space="preserve"> </w:t>
      </w:r>
      <w:r w:rsidRPr="00CC09BF">
        <w:rPr>
          <w:lang w:val="es-ES"/>
        </w:rPr>
        <w:t>una personalización y entrega a domicilio, por lo que no se pretende en convertirse</w:t>
      </w:r>
      <w:r w:rsidRPr="00CC09BF">
        <w:rPr>
          <w:spacing w:val="1"/>
          <w:lang w:val="es-ES"/>
        </w:rPr>
        <w:t xml:space="preserve"> </w:t>
      </w:r>
      <w:r w:rsidRPr="00CC09BF">
        <w:rPr>
          <w:lang w:val="es-ES"/>
        </w:rPr>
        <w:t>en líder del mercado, pero si dar una alternativa a las sistemas actuales, dando</w:t>
      </w:r>
      <w:r w:rsidRPr="00CC09BF">
        <w:rPr>
          <w:spacing w:val="25"/>
          <w:lang w:val="es-ES"/>
        </w:rPr>
        <w:t xml:space="preserve"> </w:t>
      </w:r>
      <w:r w:rsidRPr="00CC09BF">
        <w:rPr>
          <w:lang w:val="es-ES"/>
        </w:rPr>
        <w:t>mayor servicio al cliente y mayor valor agregado al</w:t>
      </w:r>
      <w:r w:rsidRPr="00CC09BF">
        <w:rPr>
          <w:spacing w:val="-16"/>
          <w:lang w:val="es-ES"/>
        </w:rPr>
        <w:t xml:space="preserve"> </w:t>
      </w:r>
      <w:r w:rsidRPr="00CC09BF">
        <w:rPr>
          <w:lang w:val="es-ES"/>
        </w:rPr>
        <w:t>producto.</w:t>
      </w:r>
    </w:p>
    <w:p w:rsidR="005961F8" w:rsidRDefault="005961F8" w:rsidP="005961F8">
      <w:pPr>
        <w:rPr>
          <w:lang w:val="es-ES"/>
        </w:rPr>
      </w:pPr>
    </w:p>
    <w:p w:rsidR="005961F8" w:rsidRPr="00CC09BF" w:rsidRDefault="005961F8" w:rsidP="005961F8">
      <w:pPr>
        <w:rPr>
          <w:lang w:val="es-ES"/>
        </w:rPr>
      </w:pPr>
      <w:r w:rsidRPr="00CC09BF">
        <w:rPr>
          <w:spacing w:val="-3"/>
          <w:lang w:val="es-ES"/>
        </w:rPr>
        <w:t xml:space="preserve">Al </w:t>
      </w:r>
      <w:r w:rsidRPr="00CC09BF">
        <w:rPr>
          <w:lang w:val="es-ES"/>
        </w:rPr>
        <w:t>tener supermercados grandes como competidores, se concluye que lo</w:t>
      </w:r>
      <w:r w:rsidRPr="00CC09BF">
        <w:rPr>
          <w:spacing w:val="1"/>
          <w:lang w:val="es-ES"/>
        </w:rPr>
        <w:t xml:space="preserve"> </w:t>
      </w:r>
      <w:r w:rsidRPr="00CC09BF">
        <w:rPr>
          <w:lang w:val="es-ES"/>
        </w:rPr>
        <w:t>mejor es</w:t>
      </w:r>
      <w:r w:rsidRPr="00CC09BF">
        <w:rPr>
          <w:spacing w:val="12"/>
          <w:lang w:val="es-ES"/>
        </w:rPr>
        <w:t xml:space="preserve"> </w:t>
      </w:r>
      <w:r w:rsidRPr="00CC09BF">
        <w:rPr>
          <w:lang w:val="es-ES"/>
        </w:rPr>
        <w:t>ingresar</w:t>
      </w:r>
      <w:r w:rsidRPr="00CC09BF">
        <w:rPr>
          <w:spacing w:val="13"/>
          <w:lang w:val="es-ES"/>
        </w:rPr>
        <w:t xml:space="preserve"> </w:t>
      </w:r>
      <w:r w:rsidRPr="00CC09BF">
        <w:rPr>
          <w:lang w:val="es-ES"/>
        </w:rPr>
        <w:t>de</w:t>
      </w:r>
      <w:r w:rsidRPr="00CC09BF">
        <w:rPr>
          <w:spacing w:val="15"/>
          <w:lang w:val="es-ES"/>
        </w:rPr>
        <w:t xml:space="preserve"> </w:t>
      </w:r>
      <w:r w:rsidRPr="00CC09BF">
        <w:rPr>
          <w:lang w:val="es-ES"/>
        </w:rPr>
        <w:t>manera</w:t>
      </w:r>
      <w:r w:rsidRPr="00CC09BF">
        <w:rPr>
          <w:spacing w:val="15"/>
          <w:lang w:val="es-ES"/>
        </w:rPr>
        <w:t xml:space="preserve"> </w:t>
      </w:r>
      <w:r w:rsidRPr="00CC09BF">
        <w:rPr>
          <w:lang w:val="es-ES"/>
        </w:rPr>
        <w:t>sigilosa</w:t>
      </w:r>
      <w:r w:rsidRPr="00CC09BF">
        <w:rPr>
          <w:spacing w:val="15"/>
          <w:lang w:val="es-ES"/>
        </w:rPr>
        <w:t xml:space="preserve"> </w:t>
      </w:r>
      <w:r w:rsidRPr="00CC09BF">
        <w:rPr>
          <w:lang w:val="es-ES"/>
        </w:rPr>
        <w:t>a</w:t>
      </w:r>
      <w:r w:rsidRPr="00CC09BF">
        <w:rPr>
          <w:spacing w:val="15"/>
          <w:lang w:val="es-ES"/>
        </w:rPr>
        <w:t xml:space="preserve"> </w:t>
      </w:r>
      <w:r w:rsidRPr="00CC09BF">
        <w:rPr>
          <w:lang w:val="es-ES"/>
        </w:rPr>
        <w:t>una</w:t>
      </w:r>
      <w:r w:rsidRPr="00CC09BF">
        <w:rPr>
          <w:spacing w:val="15"/>
          <w:lang w:val="es-ES"/>
        </w:rPr>
        <w:t xml:space="preserve"> </w:t>
      </w:r>
      <w:r w:rsidRPr="00CC09BF">
        <w:rPr>
          <w:lang w:val="es-ES"/>
        </w:rPr>
        <w:t>sola</w:t>
      </w:r>
      <w:r w:rsidRPr="00CC09BF">
        <w:rPr>
          <w:spacing w:val="15"/>
          <w:lang w:val="es-ES"/>
        </w:rPr>
        <w:t xml:space="preserve"> </w:t>
      </w:r>
      <w:r w:rsidRPr="00CC09BF">
        <w:rPr>
          <w:lang w:val="es-ES"/>
        </w:rPr>
        <w:t>parroquia</w:t>
      </w:r>
      <w:r w:rsidRPr="00CC09BF">
        <w:rPr>
          <w:spacing w:val="15"/>
          <w:lang w:val="es-ES"/>
        </w:rPr>
        <w:t xml:space="preserve"> </w:t>
      </w:r>
      <w:r w:rsidRPr="00CC09BF">
        <w:rPr>
          <w:lang w:val="es-ES"/>
        </w:rPr>
        <w:t>para</w:t>
      </w:r>
      <w:r w:rsidRPr="00CC09BF">
        <w:rPr>
          <w:spacing w:val="15"/>
          <w:lang w:val="es-ES"/>
        </w:rPr>
        <w:t xml:space="preserve"> </w:t>
      </w:r>
      <w:r w:rsidRPr="00CC09BF">
        <w:rPr>
          <w:lang w:val="es-ES"/>
        </w:rPr>
        <w:t>comenzar</w:t>
      </w:r>
      <w:r w:rsidRPr="00CC09BF">
        <w:rPr>
          <w:spacing w:val="17"/>
          <w:lang w:val="es-ES"/>
        </w:rPr>
        <w:t xml:space="preserve"> </w:t>
      </w:r>
      <w:r w:rsidRPr="00CC09BF">
        <w:rPr>
          <w:lang w:val="es-ES"/>
        </w:rPr>
        <w:t>y</w:t>
      </w:r>
      <w:r w:rsidRPr="00CC09BF">
        <w:rPr>
          <w:spacing w:val="5"/>
          <w:lang w:val="es-ES"/>
        </w:rPr>
        <w:t xml:space="preserve"> </w:t>
      </w:r>
      <w:r w:rsidRPr="00CC09BF">
        <w:rPr>
          <w:lang w:val="es-ES"/>
        </w:rPr>
        <w:t>solamente</w:t>
      </w:r>
      <w:r w:rsidRPr="00CC09BF">
        <w:rPr>
          <w:spacing w:val="10"/>
          <w:lang w:val="es-ES"/>
        </w:rPr>
        <w:t xml:space="preserve"> </w:t>
      </w:r>
      <w:r w:rsidRPr="00CC09BF">
        <w:rPr>
          <w:lang w:val="es-ES"/>
        </w:rPr>
        <w:t>a un</w:t>
      </w:r>
      <w:r w:rsidRPr="00CC09BF">
        <w:rPr>
          <w:spacing w:val="17"/>
          <w:lang w:val="es-ES"/>
        </w:rPr>
        <w:t xml:space="preserve"> </w:t>
      </w:r>
      <w:r w:rsidRPr="00CC09BF">
        <w:rPr>
          <w:lang w:val="es-ES"/>
        </w:rPr>
        <w:t>cierto</w:t>
      </w:r>
      <w:r w:rsidRPr="00CC09BF">
        <w:rPr>
          <w:spacing w:val="17"/>
          <w:lang w:val="es-ES"/>
        </w:rPr>
        <w:t xml:space="preserve"> </w:t>
      </w:r>
      <w:r w:rsidRPr="00CC09BF">
        <w:rPr>
          <w:lang w:val="es-ES"/>
        </w:rPr>
        <w:t>nicho</w:t>
      </w:r>
      <w:r w:rsidRPr="00CC09BF">
        <w:rPr>
          <w:spacing w:val="13"/>
          <w:lang w:val="es-ES"/>
        </w:rPr>
        <w:t xml:space="preserve"> </w:t>
      </w:r>
      <w:r w:rsidRPr="00CC09BF">
        <w:rPr>
          <w:lang w:val="es-ES"/>
        </w:rPr>
        <w:t>de</w:t>
      </w:r>
      <w:r w:rsidRPr="00CC09BF">
        <w:rPr>
          <w:spacing w:val="18"/>
          <w:lang w:val="es-ES"/>
        </w:rPr>
        <w:t xml:space="preserve"> </w:t>
      </w:r>
      <w:r w:rsidRPr="00CC09BF">
        <w:rPr>
          <w:lang w:val="es-ES"/>
        </w:rPr>
        <w:t>personas</w:t>
      </w:r>
      <w:r w:rsidRPr="00CC09BF">
        <w:rPr>
          <w:spacing w:val="16"/>
          <w:lang w:val="es-ES"/>
        </w:rPr>
        <w:t xml:space="preserve"> </w:t>
      </w:r>
      <w:r w:rsidRPr="00CC09BF">
        <w:rPr>
          <w:lang w:val="es-ES"/>
        </w:rPr>
        <w:t>que</w:t>
      </w:r>
      <w:r w:rsidRPr="00CC09BF">
        <w:rPr>
          <w:spacing w:val="15"/>
          <w:lang w:val="es-ES"/>
        </w:rPr>
        <w:t xml:space="preserve"> </w:t>
      </w:r>
      <w:r w:rsidRPr="00CC09BF">
        <w:rPr>
          <w:lang w:val="es-ES"/>
        </w:rPr>
        <w:t>gustan</w:t>
      </w:r>
      <w:r w:rsidRPr="00CC09BF">
        <w:rPr>
          <w:spacing w:val="17"/>
          <w:lang w:val="es-ES"/>
        </w:rPr>
        <w:t xml:space="preserve"> </w:t>
      </w:r>
      <w:r w:rsidRPr="00CC09BF">
        <w:rPr>
          <w:spacing w:val="-3"/>
          <w:lang w:val="es-ES"/>
        </w:rPr>
        <w:t>de</w:t>
      </w:r>
      <w:r w:rsidRPr="00CC09BF">
        <w:rPr>
          <w:spacing w:val="18"/>
          <w:lang w:val="es-ES"/>
        </w:rPr>
        <w:t xml:space="preserve"> </w:t>
      </w:r>
      <w:r w:rsidRPr="00CC09BF">
        <w:rPr>
          <w:lang w:val="es-ES"/>
        </w:rPr>
        <w:t>estos</w:t>
      </w:r>
      <w:r w:rsidRPr="00CC09BF">
        <w:rPr>
          <w:spacing w:val="16"/>
          <w:lang w:val="es-ES"/>
        </w:rPr>
        <w:t xml:space="preserve"> </w:t>
      </w:r>
      <w:r w:rsidRPr="00CC09BF">
        <w:rPr>
          <w:lang w:val="es-ES"/>
        </w:rPr>
        <w:t>productos,</w:t>
      </w:r>
      <w:r w:rsidRPr="00CC09BF">
        <w:rPr>
          <w:spacing w:val="17"/>
          <w:lang w:val="es-ES"/>
        </w:rPr>
        <w:t xml:space="preserve"> </w:t>
      </w:r>
      <w:r w:rsidRPr="00CC09BF">
        <w:rPr>
          <w:lang w:val="es-ES"/>
        </w:rPr>
        <w:t>y</w:t>
      </w:r>
      <w:r w:rsidRPr="00CC09BF">
        <w:rPr>
          <w:spacing w:val="9"/>
          <w:lang w:val="es-ES"/>
        </w:rPr>
        <w:t xml:space="preserve"> </w:t>
      </w:r>
      <w:r w:rsidRPr="00CC09BF">
        <w:rPr>
          <w:lang w:val="es-ES"/>
        </w:rPr>
        <w:t>de</w:t>
      </w:r>
      <w:r w:rsidRPr="00CC09BF">
        <w:rPr>
          <w:spacing w:val="18"/>
          <w:lang w:val="es-ES"/>
        </w:rPr>
        <w:t xml:space="preserve"> </w:t>
      </w:r>
      <w:r w:rsidRPr="00CC09BF">
        <w:rPr>
          <w:lang w:val="es-ES"/>
        </w:rPr>
        <w:t>esta</w:t>
      </w:r>
      <w:r w:rsidRPr="00CC09BF">
        <w:rPr>
          <w:spacing w:val="15"/>
          <w:lang w:val="es-ES"/>
        </w:rPr>
        <w:t xml:space="preserve"> </w:t>
      </w:r>
      <w:r w:rsidRPr="00CC09BF">
        <w:rPr>
          <w:lang w:val="es-ES"/>
        </w:rPr>
        <w:t>forma</w:t>
      </w:r>
      <w:r w:rsidRPr="00CC09BF">
        <w:rPr>
          <w:spacing w:val="15"/>
          <w:lang w:val="es-ES"/>
        </w:rPr>
        <w:t xml:space="preserve"> </w:t>
      </w:r>
      <w:r w:rsidRPr="00CC09BF">
        <w:rPr>
          <w:lang w:val="es-ES"/>
        </w:rPr>
        <w:t>crear una cartera de clientes, que en vez de ser numerosa sea fiel y rentable, con</w:t>
      </w:r>
      <w:r w:rsidRPr="00CC09BF">
        <w:rPr>
          <w:spacing w:val="8"/>
          <w:lang w:val="es-ES"/>
        </w:rPr>
        <w:t xml:space="preserve"> </w:t>
      </w:r>
      <w:r w:rsidRPr="00CC09BF">
        <w:rPr>
          <w:lang w:val="es-ES"/>
        </w:rPr>
        <w:t>el objetivo a mediano plazo de venderles otros productos relacionados y crecer</w:t>
      </w:r>
      <w:r w:rsidRPr="00CC09BF">
        <w:rPr>
          <w:spacing w:val="-22"/>
          <w:lang w:val="es-ES"/>
        </w:rPr>
        <w:t xml:space="preserve"> </w:t>
      </w:r>
      <w:r w:rsidRPr="00CC09BF">
        <w:rPr>
          <w:lang w:val="es-ES"/>
        </w:rPr>
        <w:t>la facturación por</w:t>
      </w:r>
      <w:r w:rsidRPr="00CC09BF">
        <w:rPr>
          <w:spacing w:val="-5"/>
          <w:lang w:val="es-ES"/>
        </w:rPr>
        <w:t xml:space="preserve"> </w:t>
      </w:r>
      <w:r w:rsidRPr="00CC09BF">
        <w:rPr>
          <w:lang w:val="es-ES"/>
        </w:rPr>
        <w:t>familia.</w:t>
      </w:r>
    </w:p>
    <w:p w:rsidR="005961F8" w:rsidRPr="00CC09BF" w:rsidRDefault="005961F8" w:rsidP="005961F8">
      <w:pPr>
        <w:rPr>
          <w:rFonts w:eastAsia="Times New Roman" w:cs="Times New Roman"/>
          <w:szCs w:val="24"/>
          <w:lang w:val="es-ES"/>
        </w:rPr>
      </w:pPr>
    </w:p>
    <w:p w:rsidR="005961F8" w:rsidRPr="00CC09BF" w:rsidRDefault="005961F8" w:rsidP="005961F8">
      <w:pPr>
        <w:rPr>
          <w:lang w:val="es-ES"/>
        </w:rPr>
      </w:pPr>
      <w:r w:rsidRPr="00CC09BF">
        <w:rPr>
          <w:lang w:val="es-ES"/>
        </w:rPr>
        <w:t>Con</w:t>
      </w:r>
      <w:r w:rsidRPr="00CC09BF">
        <w:rPr>
          <w:spacing w:val="41"/>
          <w:lang w:val="es-ES"/>
        </w:rPr>
        <w:t xml:space="preserve"> </w:t>
      </w:r>
      <w:r w:rsidRPr="00CC09BF">
        <w:rPr>
          <w:lang w:val="es-ES"/>
        </w:rPr>
        <w:t>el</w:t>
      </w:r>
      <w:r w:rsidRPr="00CC09BF">
        <w:rPr>
          <w:spacing w:val="39"/>
          <w:lang w:val="es-ES"/>
        </w:rPr>
        <w:t xml:space="preserve"> </w:t>
      </w:r>
      <w:r w:rsidRPr="00CC09BF">
        <w:rPr>
          <w:lang w:val="es-ES"/>
        </w:rPr>
        <w:t>análisis</w:t>
      </w:r>
      <w:r w:rsidRPr="00CC09BF">
        <w:rPr>
          <w:spacing w:val="40"/>
          <w:lang w:val="es-ES"/>
        </w:rPr>
        <w:t xml:space="preserve"> </w:t>
      </w:r>
      <w:r w:rsidRPr="00CC09BF">
        <w:rPr>
          <w:lang w:val="es-ES"/>
        </w:rPr>
        <w:t>de</w:t>
      </w:r>
      <w:r w:rsidRPr="00CC09BF">
        <w:rPr>
          <w:spacing w:val="39"/>
          <w:lang w:val="es-ES"/>
        </w:rPr>
        <w:t xml:space="preserve"> </w:t>
      </w:r>
      <w:r w:rsidRPr="00CC09BF">
        <w:rPr>
          <w:lang w:val="es-ES"/>
        </w:rPr>
        <w:t>mercado</w:t>
      </w:r>
      <w:r w:rsidRPr="00CC09BF">
        <w:rPr>
          <w:spacing w:val="37"/>
          <w:lang w:val="es-ES"/>
        </w:rPr>
        <w:t xml:space="preserve"> </w:t>
      </w:r>
      <w:r w:rsidRPr="00CC09BF">
        <w:rPr>
          <w:lang w:val="es-ES"/>
        </w:rPr>
        <w:t>y</w:t>
      </w:r>
      <w:r w:rsidRPr="00CC09BF">
        <w:rPr>
          <w:spacing w:val="33"/>
          <w:lang w:val="es-ES"/>
        </w:rPr>
        <w:t xml:space="preserve"> </w:t>
      </w:r>
      <w:r w:rsidRPr="00CC09BF">
        <w:rPr>
          <w:lang w:val="es-ES"/>
        </w:rPr>
        <w:t>evaluación</w:t>
      </w:r>
      <w:r w:rsidRPr="00CC09BF">
        <w:rPr>
          <w:spacing w:val="41"/>
          <w:lang w:val="es-ES"/>
        </w:rPr>
        <w:t xml:space="preserve"> </w:t>
      </w:r>
      <w:r w:rsidRPr="00CC09BF">
        <w:rPr>
          <w:spacing w:val="-3"/>
          <w:lang w:val="es-ES"/>
        </w:rPr>
        <w:t>de</w:t>
      </w:r>
      <w:r w:rsidRPr="00CC09BF">
        <w:rPr>
          <w:spacing w:val="42"/>
          <w:lang w:val="es-ES"/>
        </w:rPr>
        <w:t xml:space="preserve"> </w:t>
      </w:r>
      <w:r w:rsidRPr="00CC09BF">
        <w:rPr>
          <w:lang w:val="es-ES"/>
        </w:rPr>
        <w:t>las</w:t>
      </w:r>
      <w:r w:rsidRPr="00CC09BF">
        <w:rPr>
          <w:spacing w:val="40"/>
          <w:lang w:val="es-ES"/>
        </w:rPr>
        <w:t xml:space="preserve"> </w:t>
      </w:r>
      <w:r w:rsidRPr="00CC09BF">
        <w:rPr>
          <w:lang w:val="es-ES"/>
        </w:rPr>
        <w:t>estrategias</w:t>
      </w:r>
      <w:r w:rsidRPr="00CC09BF">
        <w:rPr>
          <w:spacing w:val="40"/>
          <w:lang w:val="es-ES"/>
        </w:rPr>
        <w:t xml:space="preserve"> </w:t>
      </w:r>
      <w:r w:rsidRPr="00CC09BF">
        <w:rPr>
          <w:lang w:val="es-ES"/>
        </w:rPr>
        <w:t>de</w:t>
      </w:r>
      <w:r w:rsidRPr="00CC09BF">
        <w:rPr>
          <w:spacing w:val="39"/>
          <w:lang w:val="es-ES"/>
        </w:rPr>
        <w:t xml:space="preserve"> </w:t>
      </w:r>
      <w:r w:rsidRPr="00CC09BF">
        <w:rPr>
          <w:lang w:val="es-ES"/>
        </w:rPr>
        <w:t>marketing</w:t>
      </w:r>
      <w:r w:rsidRPr="00CC09BF">
        <w:rPr>
          <w:spacing w:val="37"/>
          <w:lang w:val="es-ES"/>
        </w:rPr>
        <w:t xml:space="preserve"> </w:t>
      </w:r>
      <w:r w:rsidRPr="00CC09BF">
        <w:rPr>
          <w:lang w:val="es-ES"/>
        </w:rPr>
        <w:t>se concluye que si es factible incrementar las ventas sin necesidad de incrementar</w:t>
      </w:r>
      <w:r w:rsidRPr="00CC09BF">
        <w:rPr>
          <w:spacing w:val="-12"/>
          <w:lang w:val="es-ES"/>
        </w:rPr>
        <w:t xml:space="preserve"> </w:t>
      </w:r>
      <w:r w:rsidRPr="00CC09BF">
        <w:rPr>
          <w:lang w:val="es-ES"/>
        </w:rPr>
        <w:t>los recursos y el organigrama, sino más creativos, como aumentar la rotación de 1 a</w:t>
      </w:r>
      <w:r w:rsidRPr="00CC09BF">
        <w:rPr>
          <w:spacing w:val="35"/>
          <w:lang w:val="es-ES"/>
        </w:rPr>
        <w:t xml:space="preserve"> </w:t>
      </w:r>
      <w:r w:rsidRPr="00CC09BF">
        <w:rPr>
          <w:lang w:val="es-ES"/>
        </w:rPr>
        <w:t>2 veces por semana, fidelizar a un más a los clientes y contratar a un</w:t>
      </w:r>
      <w:r w:rsidRPr="00CC09BF">
        <w:rPr>
          <w:spacing w:val="34"/>
          <w:lang w:val="es-ES"/>
        </w:rPr>
        <w:t xml:space="preserve"> </w:t>
      </w:r>
      <w:r w:rsidRPr="00CC09BF">
        <w:rPr>
          <w:lang w:val="es-ES"/>
        </w:rPr>
        <w:t>nuevo vendedor para atender a los nuevos</w:t>
      </w:r>
      <w:r w:rsidRPr="00CC09BF">
        <w:rPr>
          <w:spacing w:val="-12"/>
          <w:lang w:val="es-ES"/>
        </w:rPr>
        <w:t xml:space="preserve"> </w:t>
      </w:r>
      <w:r w:rsidRPr="00CC09BF">
        <w:rPr>
          <w:lang w:val="es-ES"/>
        </w:rPr>
        <w:t>clientes.</w:t>
      </w:r>
    </w:p>
    <w:p w:rsidR="005961F8" w:rsidRPr="00CC09BF" w:rsidRDefault="005961F8" w:rsidP="00EB17C0">
      <w:pPr>
        <w:pStyle w:val="Ttulo1"/>
        <w:rPr>
          <w:b w:val="0"/>
          <w:bCs w:val="0"/>
        </w:rPr>
      </w:pPr>
      <w:bookmarkStart w:id="247" w:name="_Toc419814768"/>
      <w:r w:rsidRPr="00CC09BF">
        <w:lastRenderedPageBreak/>
        <w:t>Recomendaciones</w:t>
      </w:r>
      <w:bookmarkEnd w:id="247"/>
    </w:p>
    <w:p w:rsidR="00EB17C0" w:rsidRDefault="00EB17C0" w:rsidP="005961F8">
      <w:pPr>
        <w:pStyle w:val="Textoindependiente"/>
        <w:spacing w:line="360" w:lineRule="auto"/>
        <w:ind w:right="107"/>
        <w:jc w:val="both"/>
        <w:rPr>
          <w:lang w:val="es-ES"/>
        </w:rPr>
      </w:pPr>
    </w:p>
    <w:p w:rsidR="005961F8" w:rsidRPr="00CC09BF" w:rsidRDefault="005961F8" w:rsidP="00EB17C0">
      <w:pPr>
        <w:rPr>
          <w:lang w:val="es-ES"/>
        </w:rPr>
      </w:pPr>
      <w:r w:rsidRPr="00CC09BF">
        <w:rPr>
          <w:lang w:val="es-ES"/>
        </w:rPr>
        <w:t>Se</w:t>
      </w:r>
      <w:r w:rsidRPr="00CC09BF">
        <w:rPr>
          <w:spacing w:val="46"/>
          <w:lang w:val="es-ES"/>
        </w:rPr>
        <w:t xml:space="preserve"> </w:t>
      </w:r>
      <w:r w:rsidRPr="00CC09BF">
        <w:rPr>
          <w:lang w:val="es-ES"/>
        </w:rPr>
        <w:t>recomienda</w:t>
      </w:r>
      <w:r w:rsidRPr="00CC09BF">
        <w:rPr>
          <w:spacing w:val="46"/>
          <w:lang w:val="es-ES"/>
        </w:rPr>
        <w:t xml:space="preserve"> </w:t>
      </w:r>
      <w:r w:rsidRPr="00CC09BF">
        <w:rPr>
          <w:lang w:val="es-ES"/>
        </w:rPr>
        <w:t>seguir</w:t>
      </w:r>
      <w:r w:rsidRPr="00CC09BF">
        <w:rPr>
          <w:spacing w:val="45"/>
          <w:lang w:val="es-ES"/>
        </w:rPr>
        <w:t xml:space="preserve"> </w:t>
      </w:r>
      <w:r w:rsidRPr="00CC09BF">
        <w:rPr>
          <w:lang w:val="es-ES"/>
        </w:rPr>
        <w:t>con</w:t>
      </w:r>
      <w:r w:rsidRPr="00CC09BF">
        <w:rPr>
          <w:spacing w:val="45"/>
          <w:lang w:val="es-ES"/>
        </w:rPr>
        <w:t xml:space="preserve"> </w:t>
      </w:r>
      <w:r w:rsidRPr="00CC09BF">
        <w:rPr>
          <w:lang w:val="es-ES"/>
        </w:rPr>
        <w:t>la</w:t>
      </w:r>
      <w:r w:rsidRPr="00CC09BF">
        <w:rPr>
          <w:spacing w:val="46"/>
          <w:lang w:val="es-ES"/>
        </w:rPr>
        <w:t xml:space="preserve"> </w:t>
      </w:r>
      <w:r w:rsidRPr="00CC09BF">
        <w:rPr>
          <w:lang w:val="es-ES"/>
        </w:rPr>
        <w:t>estrategia</w:t>
      </w:r>
      <w:r w:rsidRPr="00CC09BF">
        <w:rPr>
          <w:spacing w:val="46"/>
          <w:lang w:val="es-ES"/>
        </w:rPr>
        <w:t xml:space="preserve"> </w:t>
      </w:r>
      <w:r w:rsidRPr="00CC09BF">
        <w:rPr>
          <w:lang w:val="es-ES"/>
        </w:rPr>
        <w:t>de</w:t>
      </w:r>
      <w:r w:rsidRPr="00CC09BF">
        <w:rPr>
          <w:spacing w:val="46"/>
          <w:lang w:val="es-ES"/>
        </w:rPr>
        <w:t xml:space="preserve"> </w:t>
      </w:r>
      <w:r w:rsidRPr="00CC09BF">
        <w:rPr>
          <w:lang w:val="es-ES"/>
        </w:rPr>
        <w:t>vender</w:t>
      </w:r>
      <w:r w:rsidRPr="00CC09BF">
        <w:rPr>
          <w:spacing w:val="45"/>
          <w:lang w:val="es-ES"/>
        </w:rPr>
        <w:t xml:space="preserve"> </w:t>
      </w:r>
      <w:r w:rsidRPr="00CC09BF">
        <w:rPr>
          <w:lang w:val="es-ES"/>
        </w:rPr>
        <w:t>productos</w:t>
      </w:r>
      <w:r w:rsidRPr="00CC09BF">
        <w:rPr>
          <w:spacing w:val="44"/>
          <w:lang w:val="es-ES"/>
        </w:rPr>
        <w:t xml:space="preserve"> </w:t>
      </w:r>
      <w:r w:rsidRPr="00CC09BF">
        <w:rPr>
          <w:lang w:val="es-ES"/>
        </w:rPr>
        <w:t>orgánicos,</w:t>
      </w:r>
      <w:r w:rsidRPr="00CC09BF">
        <w:rPr>
          <w:spacing w:val="45"/>
          <w:lang w:val="es-ES"/>
        </w:rPr>
        <w:t xml:space="preserve"> </w:t>
      </w:r>
      <w:r w:rsidRPr="00CC09BF">
        <w:rPr>
          <w:lang w:val="es-ES"/>
        </w:rPr>
        <w:t>con servicios personalizados y de esta forma alcanzar al mercado potencial</w:t>
      </w:r>
      <w:r w:rsidRPr="00CC09BF">
        <w:rPr>
          <w:spacing w:val="52"/>
          <w:lang w:val="es-ES"/>
        </w:rPr>
        <w:t xml:space="preserve"> </w:t>
      </w:r>
      <w:r w:rsidRPr="00CC09BF">
        <w:rPr>
          <w:lang w:val="es-ES"/>
        </w:rPr>
        <w:t>que todavía no ha sido visitado por esta</w:t>
      </w:r>
      <w:r w:rsidRPr="00CC09BF">
        <w:rPr>
          <w:spacing w:val="-21"/>
          <w:lang w:val="es-ES"/>
        </w:rPr>
        <w:t xml:space="preserve"> </w:t>
      </w:r>
      <w:r w:rsidRPr="00CC09BF">
        <w:rPr>
          <w:lang w:val="es-ES"/>
        </w:rPr>
        <w:t>empresa.</w:t>
      </w:r>
    </w:p>
    <w:p w:rsidR="005961F8" w:rsidRPr="00CC09BF" w:rsidRDefault="005961F8" w:rsidP="005961F8">
      <w:pPr>
        <w:rPr>
          <w:rFonts w:eastAsia="Times New Roman" w:cs="Times New Roman"/>
          <w:szCs w:val="24"/>
          <w:lang w:val="es-ES"/>
        </w:rPr>
      </w:pPr>
    </w:p>
    <w:p w:rsidR="005961F8" w:rsidRPr="00CC09BF" w:rsidRDefault="005961F8" w:rsidP="00EB17C0">
      <w:pPr>
        <w:rPr>
          <w:lang w:val="es-ES"/>
        </w:rPr>
      </w:pPr>
      <w:r w:rsidRPr="00CC09BF">
        <w:rPr>
          <w:lang w:val="es-ES"/>
        </w:rPr>
        <w:t>Es importante informar y persuadir a las personas sobre los productos sanos,</w:t>
      </w:r>
      <w:r w:rsidRPr="00CC09BF">
        <w:rPr>
          <w:spacing w:val="21"/>
          <w:lang w:val="es-ES"/>
        </w:rPr>
        <w:t xml:space="preserve"> </w:t>
      </w:r>
      <w:r w:rsidRPr="00CC09BF">
        <w:rPr>
          <w:lang w:val="es-ES"/>
        </w:rPr>
        <w:t>y la</w:t>
      </w:r>
      <w:r w:rsidRPr="00CC09BF">
        <w:rPr>
          <w:spacing w:val="37"/>
          <w:lang w:val="es-ES"/>
        </w:rPr>
        <w:t xml:space="preserve"> </w:t>
      </w:r>
      <w:r w:rsidRPr="00CC09BF">
        <w:rPr>
          <w:lang w:val="es-ES"/>
        </w:rPr>
        <w:t>importancia</w:t>
      </w:r>
      <w:r w:rsidRPr="00CC09BF">
        <w:rPr>
          <w:spacing w:val="37"/>
          <w:lang w:val="es-ES"/>
        </w:rPr>
        <w:t xml:space="preserve"> </w:t>
      </w:r>
      <w:r w:rsidRPr="00CC09BF">
        <w:rPr>
          <w:spacing w:val="-3"/>
          <w:lang w:val="es-ES"/>
        </w:rPr>
        <w:t>de</w:t>
      </w:r>
      <w:r w:rsidRPr="00CC09BF">
        <w:rPr>
          <w:spacing w:val="37"/>
          <w:lang w:val="es-ES"/>
        </w:rPr>
        <w:t xml:space="preserve"> </w:t>
      </w:r>
      <w:r w:rsidRPr="00CC09BF">
        <w:rPr>
          <w:lang w:val="es-ES"/>
        </w:rPr>
        <w:t>nutrirse</w:t>
      </w:r>
      <w:r w:rsidRPr="00CC09BF">
        <w:rPr>
          <w:spacing w:val="37"/>
          <w:lang w:val="es-ES"/>
        </w:rPr>
        <w:t xml:space="preserve"> </w:t>
      </w:r>
      <w:r w:rsidRPr="00CC09BF">
        <w:rPr>
          <w:lang w:val="es-ES"/>
        </w:rPr>
        <w:t>adecuadamente</w:t>
      </w:r>
      <w:r w:rsidRPr="00CC09BF">
        <w:rPr>
          <w:spacing w:val="37"/>
          <w:lang w:val="es-ES"/>
        </w:rPr>
        <w:t xml:space="preserve"> </w:t>
      </w:r>
      <w:r w:rsidRPr="00CC09BF">
        <w:rPr>
          <w:lang w:val="es-ES"/>
        </w:rPr>
        <w:t>para</w:t>
      </w:r>
      <w:r w:rsidRPr="00CC09BF">
        <w:rPr>
          <w:spacing w:val="33"/>
          <w:lang w:val="es-ES"/>
        </w:rPr>
        <w:t xml:space="preserve"> </w:t>
      </w:r>
      <w:r w:rsidRPr="00CC09BF">
        <w:rPr>
          <w:lang w:val="es-ES"/>
        </w:rPr>
        <w:t>evitar</w:t>
      </w:r>
      <w:r w:rsidRPr="00CC09BF">
        <w:rPr>
          <w:spacing w:val="36"/>
          <w:lang w:val="es-ES"/>
        </w:rPr>
        <w:t xml:space="preserve"> </w:t>
      </w:r>
      <w:r w:rsidRPr="00CC09BF">
        <w:rPr>
          <w:lang w:val="es-ES"/>
        </w:rPr>
        <w:t>enfermedades,</w:t>
      </w:r>
      <w:r w:rsidRPr="00CC09BF">
        <w:rPr>
          <w:spacing w:val="36"/>
          <w:lang w:val="es-ES"/>
        </w:rPr>
        <w:t xml:space="preserve"> </w:t>
      </w:r>
      <w:r w:rsidRPr="00CC09BF">
        <w:rPr>
          <w:lang w:val="es-ES"/>
        </w:rPr>
        <w:t>y</w:t>
      </w:r>
      <w:r w:rsidRPr="00CC09BF">
        <w:rPr>
          <w:spacing w:val="28"/>
          <w:lang w:val="es-ES"/>
        </w:rPr>
        <w:t xml:space="preserve"> </w:t>
      </w:r>
      <w:r w:rsidRPr="00CC09BF">
        <w:rPr>
          <w:lang w:val="es-ES"/>
        </w:rPr>
        <w:t>disfrutar más de la vida, por tanto los vendedores deberán altamente capacitados para</w:t>
      </w:r>
      <w:r w:rsidRPr="00CC09BF">
        <w:rPr>
          <w:spacing w:val="51"/>
          <w:lang w:val="es-ES"/>
        </w:rPr>
        <w:t xml:space="preserve"> </w:t>
      </w:r>
      <w:r w:rsidRPr="00CC09BF">
        <w:rPr>
          <w:lang w:val="es-ES"/>
        </w:rPr>
        <w:t>para la información oportuna a los</w:t>
      </w:r>
      <w:r w:rsidRPr="00CC09BF">
        <w:rPr>
          <w:spacing w:val="-9"/>
          <w:lang w:val="es-ES"/>
        </w:rPr>
        <w:t xml:space="preserve"> </w:t>
      </w:r>
      <w:r w:rsidRPr="00CC09BF">
        <w:rPr>
          <w:lang w:val="es-ES"/>
        </w:rPr>
        <w:t>clientes.</w:t>
      </w:r>
    </w:p>
    <w:p w:rsidR="005961F8" w:rsidRPr="00CC09BF" w:rsidRDefault="005961F8" w:rsidP="005961F8">
      <w:pPr>
        <w:rPr>
          <w:rFonts w:eastAsia="Times New Roman" w:cs="Times New Roman"/>
          <w:szCs w:val="24"/>
          <w:lang w:val="es-ES"/>
        </w:rPr>
      </w:pPr>
    </w:p>
    <w:p w:rsidR="005961F8" w:rsidRPr="00CC09BF" w:rsidRDefault="005961F8" w:rsidP="00EB17C0">
      <w:pPr>
        <w:rPr>
          <w:lang w:val="es-ES"/>
        </w:rPr>
      </w:pPr>
      <w:r w:rsidRPr="00CC09BF">
        <w:rPr>
          <w:lang w:val="es-ES"/>
        </w:rPr>
        <w:t>Estar alerta con el mercado para conocer las nuevas acciones de</w:t>
      </w:r>
      <w:r w:rsidRPr="00CC09BF">
        <w:rPr>
          <w:spacing w:val="46"/>
          <w:lang w:val="es-ES"/>
        </w:rPr>
        <w:t xml:space="preserve"> </w:t>
      </w:r>
      <w:r w:rsidRPr="00CC09BF">
        <w:rPr>
          <w:lang w:val="es-ES"/>
        </w:rPr>
        <w:t>la competencia, y aprovechar de ser una empresa pequeña para realizar cambios</w:t>
      </w:r>
      <w:r w:rsidRPr="00CC09BF">
        <w:rPr>
          <w:spacing w:val="57"/>
          <w:lang w:val="es-ES"/>
        </w:rPr>
        <w:t xml:space="preserve"> </w:t>
      </w:r>
      <w:r w:rsidRPr="00CC09BF">
        <w:rPr>
          <w:lang w:val="es-ES"/>
        </w:rPr>
        <w:t>en el marketing y de esta forma mantener a los clientes, además de investigar</w:t>
      </w:r>
      <w:r w:rsidRPr="00CC09BF">
        <w:rPr>
          <w:spacing w:val="45"/>
          <w:lang w:val="es-ES"/>
        </w:rPr>
        <w:t xml:space="preserve"> </w:t>
      </w:r>
      <w:r w:rsidRPr="00CC09BF">
        <w:rPr>
          <w:lang w:val="es-ES"/>
        </w:rPr>
        <w:t>nuevas formas de mercadeo para ser proactivos en esta</w:t>
      </w:r>
      <w:r w:rsidRPr="00CC09BF">
        <w:rPr>
          <w:spacing w:val="-19"/>
          <w:lang w:val="es-ES"/>
        </w:rPr>
        <w:t xml:space="preserve"> </w:t>
      </w:r>
      <w:r w:rsidRPr="00CC09BF">
        <w:rPr>
          <w:lang w:val="es-ES"/>
        </w:rPr>
        <w:t>gestión.</w:t>
      </w:r>
    </w:p>
    <w:p w:rsidR="00EB17C0" w:rsidRDefault="00EB17C0" w:rsidP="00EB17C0">
      <w:pPr>
        <w:rPr>
          <w:lang w:val="es-ES"/>
        </w:rPr>
      </w:pPr>
    </w:p>
    <w:p w:rsidR="005961F8" w:rsidRPr="00CC09BF" w:rsidRDefault="005961F8" w:rsidP="00EB17C0">
      <w:pPr>
        <w:rPr>
          <w:lang w:val="es-ES"/>
        </w:rPr>
      </w:pPr>
      <w:r w:rsidRPr="00CC09BF">
        <w:rPr>
          <w:lang w:val="es-ES"/>
        </w:rPr>
        <w:t xml:space="preserve">Para mantener el servicio al cliente y </w:t>
      </w:r>
      <w:r w:rsidRPr="00CC09BF">
        <w:rPr>
          <w:spacing w:val="2"/>
          <w:lang w:val="es-ES"/>
        </w:rPr>
        <w:t xml:space="preserve">la </w:t>
      </w:r>
      <w:r w:rsidRPr="00CC09BF">
        <w:rPr>
          <w:lang w:val="es-ES"/>
        </w:rPr>
        <w:t>personalización que se requiere en</w:t>
      </w:r>
      <w:r w:rsidRPr="00CC09BF">
        <w:rPr>
          <w:spacing w:val="19"/>
          <w:lang w:val="es-ES"/>
        </w:rPr>
        <w:t xml:space="preserve"> </w:t>
      </w:r>
      <w:r w:rsidRPr="00CC09BF">
        <w:rPr>
          <w:lang w:val="es-ES"/>
        </w:rPr>
        <w:t xml:space="preserve">este negocio,  rentar  la  aplicación  de  un  CRM  es  extremadamente  útil,  como   </w:t>
      </w:r>
      <w:r w:rsidRPr="00CC09BF">
        <w:rPr>
          <w:spacing w:val="23"/>
          <w:lang w:val="es-ES"/>
        </w:rPr>
        <w:t xml:space="preserve"> </w:t>
      </w:r>
      <w:r w:rsidRPr="00CC09BF">
        <w:rPr>
          <w:lang w:val="es-ES"/>
        </w:rPr>
        <w:t>se</w:t>
      </w:r>
      <w:r w:rsidR="00EB17C0">
        <w:rPr>
          <w:lang w:val="es-ES"/>
        </w:rPr>
        <w:t xml:space="preserve"> </w:t>
      </w:r>
      <w:r w:rsidRPr="00CC09BF">
        <w:rPr>
          <w:lang w:val="es-ES"/>
        </w:rPr>
        <w:t xml:space="preserve">menciona en las estrategias y presupuesto del plan </w:t>
      </w:r>
      <w:r w:rsidRPr="00CC09BF">
        <w:rPr>
          <w:spacing w:val="-3"/>
          <w:lang w:val="es-ES"/>
        </w:rPr>
        <w:t xml:space="preserve">de </w:t>
      </w:r>
      <w:r w:rsidRPr="00CC09BF">
        <w:rPr>
          <w:lang w:val="es-ES"/>
        </w:rPr>
        <w:t>marketing, y de esta</w:t>
      </w:r>
      <w:r w:rsidRPr="00CC09BF">
        <w:rPr>
          <w:spacing w:val="55"/>
          <w:lang w:val="es-ES"/>
        </w:rPr>
        <w:t xml:space="preserve"> </w:t>
      </w:r>
      <w:r w:rsidRPr="00CC09BF">
        <w:rPr>
          <w:lang w:val="es-ES"/>
        </w:rPr>
        <w:t>forma satisfacer las necesidades de nuestros</w:t>
      </w:r>
      <w:r w:rsidRPr="00CC09BF">
        <w:rPr>
          <w:spacing w:val="-21"/>
          <w:lang w:val="es-ES"/>
        </w:rPr>
        <w:t xml:space="preserve"> </w:t>
      </w:r>
      <w:r w:rsidRPr="00CC09BF">
        <w:rPr>
          <w:lang w:val="es-ES"/>
        </w:rPr>
        <w:t>clientes.</w:t>
      </w:r>
    </w:p>
    <w:p w:rsidR="005961F8" w:rsidRPr="00CC09BF" w:rsidRDefault="005961F8" w:rsidP="005961F8">
      <w:pPr>
        <w:spacing w:line="362" w:lineRule="auto"/>
        <w:rPr>
          <w:lang w:val="es-ES"/>
        </w:rPr>
        <w:sectPr w:rsidR="005961F8" w:rsidRPr="00CC09BF">
          <w:pgSz w:w="11910" w:h="16840"/>
          <w:pgMar w:top="1580" w:right="1600" w:bottom="1180" w:left="1680" w:header="0" w:footer="998" w:gutter="0"/>
          <w:cols w:space="720"/>
        </w:sectPr>
      </w:pPr>
    </w:p>
    <w:p w:rsidR="005961F8" w:rsidRPr="00CC09BF" w:rsidRDefault="005961F8" w:rsidP="005961F8">
      <w:pPr>
        <w:pStyle w:val="Ttulo1"/>
        <w:spacing w:before="104"/>
        <w:ind w:right="89"/>
        <w:rPr>
          <w:b w:val="0"/>
          <w:bCs w:val="0"/>
        </w:rPr>
      </w:pPr>
      <w:bookmarkStart w:id="248" w:name="_Toc419814769"/>
      <w:r w:rsidRPr="00CC09BF">
        <w:lastRenderedPageBreak/>
        <w:t>BIBLIOGRAFÍA</w:t>
      </w:r>
      <w:bookmarkEnd w:id="248"/>
    </w:p>
    <w:p w:rsidR="005961F8" w:rsidRPr="00CC09BF" w:rsidRDefault="005961F8" w:rsidP="005961F8">
      <w:pPr>
        <w:rPr>
          <w:rFonts w:eastAsia="Times New Roman" w:cs="Times New Roman"/>
          <w:b/>
          <w:bCs/>
          <w:szCs w:val="24"/>
          <w:lang w:val="es-ES"/>
        </w:rPr>
      </w:pPr>
    </w:p>
    <w:p w:rsidR="005961F8" w:rsidRPr="00CC09BF" w:rsidRDefault="005961F8" w:rsidP="005961F8">
      <w:pPr>
        <w:spacing w:before="8"/>
        <w:rPr>
          <w:rFonts w:eastAsia="Times New Roman" w:cs="Times New Roman"/>
          <w:b/>
          <w:bCs/>
          <w:sz w:val="23"/>
          <w:szCs w:val="23"/>
          <w:lang w:val="es-ES"/>
        </w:rPr>
      </w:pPr>
    </w:p>
    <w:p w:rsidR="005961F8" w:rsidRPr="00CC09BF" w:rsidRDefault="005961F8" w:rsidP="005961F8">
      <w:pPr>
        <w:pStyle w:val="Textoindependiente"/>
        <w:spacing w:line="362" w:lineRule="auto"/>
        <w:ind w:right="89" w:firstLine="0"/>
        <w:rPr>
          <w:lang w:val="es-ES"/>
        </w:rPr>
      </w:pPr>
      <w:r w:rsidRPr="00CC09BF">
        <w:rPr>
          <w:lang w:val="es-ES"/>
        </w:rPr>
        <w:t xml:space="preserve">BECKWITH, Sandra (2004) </w:t>
      </w:r>
      <w:r w:rsidRPr="00CC09BF">
        <w:rPr>
          <w:rFonts w:cs="Times New Roman"/>
          <w:lang w:val="es-ES"/>
        </w:rPr>
        <w:t xml:space="preserve">“Planes Completos </w:t>
      </w:r>
      <w:r w:rsidRPr="00CC09BF">
        <w:rPr>
          <w:rFonts w:cs="Times New Roman"/>
          <w:spacing w:val="-3"/>
          <w:lang w:val="es-ES"/>
        </w:rPr>
        <w:t xml:space="preserve">de </w:t>
      </w:r>
      <w:r w:rsidRPr="00CC09BF">
        <w:rPr>
          <w:rFonts w:cs="Times New Roman"/>
          <w:lang w:val="es-ES"/>
        </w:rPr>
        <w:t>Publicidad” Gestión</w:t>
      </w:r>
      <w:r w:rsidRPr="00CC09BF">
        <w:rPr>
          <w:rFonts w:cs="Times New Roman"/>
          <w:spacing w:val="31"/>
          <w:lang w:val="es-ES"/>
        </w:rPr>
        <w:t xml:space="preserve"> </w:t>
      </w:r>
      <w:r w:rsidRPr="00CC09BF">
        <w:rPr>
          <w:rFonts w:cs="Times New Roman"/>
          <w:lang w:val="es-ES"/>
        </w:rPr>
        <w:t xml:space="preserve">2000, </w:t>
      </w:r>
      <w:r w:rsidRPr="00CC09BF">
        <w:rPr>
          <w:lang w:val="es-ES"/>
        </w:rPr>
        <w:t>primera edición,</w:t>
      </w:r>
      <w:r w:rsidRPr="00CC09BF">
        <w:rPr>
          <w:spacing w:val="-8"/>
          <w:lang w:val="es-ES"/>
        </w:rPr>
        <w:t xml:space="preserve"> </w:t>
      </w:r>
      <w:r w:rsidRPr="00CC09BF">
        <w:rPr>
          <w:lang w:val="es-ES"/>
        </w:rPr>
        <w:t>Barcelona.</w:t>
      </w:r>
    </w:p>
    <w:p w:rsidR="005961F8" w:rsidRPr="00CC09BF" w:rsidRDefault="005961F8" w:rsidP="005961F8">
      <w:pPr>
        <w:pStyle w:val="Textoindependiente"/>
        <w:spacing w:before="1" w:line="360" w:lineRule="auto"/>
        <w:ind w:right="89" w:firstLine="0"/>
        <w:rPr>
          <w:lang w:val="es-ES"/>
        </w:rPr>
      </w:pPr>
      <w:r w:rsidRPr="00CC09BF">
        <w:rPr>
          <w:lang w:val="es-ES"/>
        </w:rPr>
        <w:t>CÁMARA DE COMERCIO DE QUITO (2011) Boletines</w:t>
      </w:r>
      <w:r w:rsidRPr="00CC09BF">
        <w:rPr>
          <w:spacing w:val="-7"/>
          <w:lang w:val="es-ES"/>
        </w:rPr>
        <w:t xml:space="preserve"> </w:t>
      </w:r>
      <w:r w:rsidRPr="00CC09BF">
        <w:rPr>
          <w:lang w:val="es-ES"/>
        </w:rPr>
        <w:t>informativos CASTELLS. R. (2003) Dirección de Ventas, ESIC Editorial, primera</w:t>
      </w:r>
      <w:r w:rsidRPr="00CC09BF">
        <w:rPr>
          <w:spacing w:val="13"/>
          <w:lang w:val="es-ES"/>
        </w:rPr>
        <w:t xml:space="preserve"> </w:t>
      </w:r>
      <w:r w:rsidRPr="00CC09BF">
        <w:rPr>
          <w:lang w:val="es-ES"/>
        </w:rPr>
        <w:t>edición, Madrid.</w:t>
      </w:r>
    </w:p>
    <w:p w:rsidR="005961F8" w:rsidRPr="00CC09BF" w:rsidRDefault="005961F8" w:rsidP="005961F8">
      <w:pPr>
        <w:pStyle w:val="Textoindependiente"/>
        <w:spacing w:before="7" w:line="357" w:lineRule="auto"/>
        <w:ind w:right="89" w:firstLine="0"/>
        <w:rPr>
          <w:lang w:val="es-ES"/>
        </w:rPr>
      </w:pPr>
      <w:r w:rsidRPr="00CC09BF">
        <w:rPr>
          <w:lang w:val="es-ES"/>
        </w:rPr>
        <w:t xml:space="preserve">CLIFF, </w:t>
      </w:r>
      <w:r w:rsidRPr="00CC09BF">
        <w:rPr>
          <w:spacing w:val="-3"/>
          <w:lang w:val="es-ES"/>
        </w:rPr>
        <w:t xml:space="preserve">B. </w:t>
      </w:r>
      <w:r w:rsidRPr="00CC09BF">
        <w:rPr>
          <w:lang w:val="es-ES"/>
        </w:rPr>
        <w:t>(2005) Administración Estratégica Agrícola Fondo agrario</w:t>
      </w:r>
      <w:r w:rsidRPr="00CC09BF">
        <w:rPr>
          <w:spacing w:val="14"/>
          <w:lang w:val="es-ES"/>
        </w:rPr>
        <w:t xml:space="preserve"> </w:t>
      </w:r>
      <w:r w:rsidRPr="00CC09BF">
        <w:rPr>
          <w:lang w:val="es-ES"/>
        </w:rPr>
        <w:t>Argentino. Edit. Santa</w:t>
      </w:r>
      <w:r w:rsidRPr="00CC09BF">
        <w:rPr>
          <w:spacing w:val="2"/>
          <w:lang w:val="es-ES"/>
        </w:rPr>
        <w:t xml:space="preserve"> </w:t>
      </w:r>
      <w:r w:rsidRPr="00CC09BF">
        <w:rPr>
          <w:spacing w:val="-5"/>
          <w:lang w:val="es-ES"/>
        </w:rPr>
        <w:t>Fé</w:t>
      </w:r>
    </w:p>
    <w:p w:rsidR="005961F8" w:rsidRPr="00CC09BF" w:rsidRDefault="005961F8" w:rsidP="005961F8">
      <w:pPr>
        <w:pStyle w:val="Textoindependiente"/>
        <w:spacing w:before="10" w:line="357" w:lineRule="auto"/>
        <w:ind w:right="89" w:firstLine="0"/>
        <w:rPr>
          <w:lang w:val="es-ES"/>
        </w:rPr>
      </w:pPr>
      <w:r w:rsidRPr="00CC09BF">
        <w:rPr>
          <w:lang w:val="es-ES"/>
        </w:rPr>
        <w:t>CORRALES,</w:t>
      </w:r>
      <w:r w:rsidRPr="00CC09BF">
        <w:rPr>
          <w:spacing w:val="24"/>
          <w:lang w:val="es-ES"/>
        </w:rPr>
        <w:t xml:space="preserve"> </w:t>
      </w:r>
      <w:r w:rsidRPr="00CC09BF">
        <w:rPr>
          <w:lang w:val="es-ES"/>
        </w:rPr>
        <w:t>R.</w:t>
      </w:r>
      <w:r w:rsidRPr="00CC09BF">
        <w:rPr>
          <w:spacing w:val="20"/>
          <w:lang w:val="es-ES"/>
        </w:rPr>
        <w:t xml:space="preserve"> </w:t>
      </w:r>
      <w:r w:rsidRPr="00CC09BF">
        <w:rPr>
          <w:lang w:val="es-ES"/>
        </w:rPr>
        <w:t>(2012)</w:t>
      </w:r>
      <w:r w:rsidRPr="00CC09BF">
        <w:rPr>
          <w:spacing w:val="23"/>
          <w:lang w:val="es-ES"/>
        </w:rPr>
        <w:t xml:space="preserve"> </w:t>
      </w:r>
      <w:r w:rsidRPr="00CC09BF">
        <w:rPr>
          <w:lang w:val="es-ES"/>
        </w:rPr>
        <w:t>Manejo</w:t>
      </w:r>
      <w:r w:rsidRPr="00CC09BF">
        <w:rPr>
          <w:spacing w:val="20"/>
          <w:lang w:val="es-ES"/>
        </w:rPr>
        <w:t xml:space="preserve"> </w:t>
      </w:r>
      <w:r w:rsidRPr="00CC09BF">
        <w:rPr>
          <w:lang w:val="es-ES"/>
        </w:rPr>
        <w:t>integrado</w:t>
      </w:r>
      <w:r w:rsidRPr="00CC09BF">
        <w:rPr>
          <w:spacing w:val="20"/>
          <w:lang w:val="es-ES"/>
        </w:rPr>
        <w:t xml:space="preserve"> </w:t>
      </w:r>
      <w:r w:rsidRPr="00CC09BF">
        <w:rPr>
          <w:lang w:val="es-ES"/>
        </w:rPr>
        <w:t>de</w:t>
      </w:r>
      <w:r w:rsidRPr="00CC09BF">
        <w:rPr>
          <w:spacing w:val="21"/>
          <w:lang w:val="es-ES"/>
        </w:rPr>
        <w:t xml:space="preserve"> </w:t>
      </w:r>
      <w:r w:rsidRPr="00CC09BF">
        <w:rPr>
          <w:lang w:val="es-ES"/>
        </w:rPr>
        <w:t>plagas</w:t>
      </w:r>
      <w:r w:rsidRPr="00CC09BF">
        <w:rPr>
          <w:spacing w:val="19"/>
          <w:lang w:val="es-ES"/>
        </w:rPr>
        <w:t xml:space="preserve"> </w:t>
      </w:r>
      <w:r w:rsidRPr="00CC09BF">
        <w:rPr>
          <w:lang w:val="es-ES"/>
        </w:rPr>
        <w:t>en</w:t>
      </w:r>
      <w:r w:rsidRPr="00CC09BF">
        <w:rPr>
          <w:spacing w:val="20"/>
          <w:lang w:val="es-ES"/>
        </w:rPr>
        <w:t xml:space="preserve"> </w:t>
      </w:r>
      <w:r w:rsidRPr="00CC09BF">
        <w:rPr>
          <w:lang w:val="es-ES"/>
        </w:rPr>
        <w:t>el</w:t>
      </w:r>
      <w:r w:rsidRPr="00CC09BF">
        <w:rPr>
          <w:spacing w:val="21"/>
          <w:lang w:val="es-ES"/>
        </w:rPr>
        <w:t xml:space="preserve"> </w:t>
      </w:r>
      <w:r w:rsidRPr="00CC09BF">
        <w:rPr>
          <w:lang w:val="es-ES"/>
        </w:rPr>
        <w:t>invernadero.</w:t>
      </w:r>
      <w:r w:rsidRPr="00CC09BF">
        <w:rPr>
          <w:spacing w:val="20"/>
          <w:lang w:val="es-ES"/>
        </w:rPr>
        <w:t xml:space="preserve"> </w:t>
      </w:r>
      <w:r w:rsidRPr="00CC09BF">
        <w:rPr>
          <w:lang w:val="es-ES"/>
        </w:rPr>
        <w:t>INIFAP. México</w:t>
      </w:r>
    </w:p>
    <w:p w:rsidR="005961F8" w:rsidRPr="00CC09BF" w:rsidRDefault="005961F8" w:rsidP="005961F8">
      <w:pPr>
        <w:pStyle w:val="Textoindependiente"/>
        <w:spacing w:before="9" w:line="357" w:lineRule="auto"/>
        <w:ind w:right="89" w:firstLine="0"/>
        <w:rPr>
          <w:lang w:val="es-ES"/>
        </w:rPr>
      </w:pPr>
      <w:r w:rsidRPr="00CC09BF">
        <w:rPr>
          <w:lang w:val="es-ES"/>
        </w:rPr>
        <w:t xml:space="preserve">CUTROPÍA, Carlo (2003) </w:t>
      </w:r>
      <w:r w:rsidRPr="00CC09BF">
        <w:rPr>
          <w:rFonts w:cs="Times New Roman"/>
          <w:lang w:val="es-ES"/>
        </w:rPr>
        <w:t xml:space="preserve">“El Plan </w:t>
      </w:r>
      <w:r w:rsidRPr="00CC09BF">
        <w:rPr>
          <w:rFonts w:cs="Times New Roman"/>
          <w:spacing w:val="-3"/>
          <w:lang w:val="es-ES"/>
        </w:rPr>
        <w:t xml:space="preserve">de </w:t>
      </w:r>
      <w:r w:rsidRPr="00CC09BF">
        <w:rPr>
          <w:rFonts w:cs="Times New Roman"/>
          <w:lang w:val="es-ES"/>
        </w:rPr>
        <w:t>Marketing Paso a Paso” ESIC</w:t>
      </w:r>
      <w:r w:rsidRPr="00CC09BF">
        <w:rPr>
          <w:rFonts w:cs="Times New Roman"/>
          <w:spacing w:val="16"/>
          <w:lang w:val="es-ES"/>
        </w:rPr>
        <w:t xml:space="preserve"> </w:t>
      </w:r>
      <w:r w:rsidRPr="00CC09BF">
        <w:rPr>
          <w:rFonts w:cs="Times New Roman"/>
          <w:lang w:val="es-ES"/>
        </w:rPr>
        <w:t xml:space="preserve">Editorial, </w:t>
      </w:r>
      <w:r w:rsidRPr="00CC09BF">
        <w:rPr>
          <w:lang w:val="es-ES"/>
        </w:rPr>
        <w:t>primera edición,</w:t>
      </w:r>
      <w:r w:rsidRPr="00CC09BF">
        <w:rPr>
          <w:spacing w:val="-2"/>
          <w:lang w:val="es-ES"/>
        </w:rPr>
        <w:t xml:space="preserve"> </w:t>
      </w:r>
      <w:r w:rsidRPr="00CC09BF">
        <w:rPr>
          <w:lang w:val="es-ES"/>
        </w:rPr>
        <w:t>Madrid.</w:t>
      </w:r>
    </w:p>
    <w:p w:rsidR="005961F8" w:rsidRPr="00CC09BF" w:rsidRDefault="005961F8" w:rsidP="005961F8">
      <w:pPr>
        <w:pStyle w:val="Textoindependiente"/>
        <w:spacing w:before="9" w:line="357" w:lineRule="auto"/>
        <w:ind w:right="89" w:firstLine="0"/>
        <w:rPr>
          <w:lang w:val="es-ES"/>
        </w:rPr>
      </w:pPr>
      <w:r w:rsidRPr="00CC09BF">
        <w:rPr>
          <w:lang w:val="es-ES"/>
        </w:rPr>
        <w:t xml:space="preserve">DAVID, Fred (2008) </w:t>
      </w:r>
      <w:r w:rsidRPr="00CC09BF">
        <w:rPr>
          <w:rFonts w:cs="Times New Roman"/>
          <w:lang w:val="es-ES"/>
        </w:rPr>
        <w:t>“Conceptos de Administración Estratégica”</w:t>
      </w:r>
      <w:r w:rsidRPr="00CC09BF">
        <w:rPr>
          <w:rFonts w:cs="Times New Roman"/>
          <w:spacing w:val="2"/>
          <w:lang w:val="es-ES"/>
        </w:rPr>
        <w:t xml:space="preserve"> </w:t>
      </w:r>
      <w:r w:rsidRPr="00CC09BF">
        <w:rPr>
          <w:rFonts w:cs="Times New Roman"/>
          <w:lang w:val="es-ES"/>
        </w:rPr>
        <w:t xml:space="preserve">Editorial </w:t>
      </w:r>
      <w:r w:rsidRPr="00CC09BF">
        <w:rPr>
          <w:lang w:val="es-ES"/>
        </w:rPr>
        <w:t>Pearson, Décimo primera edición, México</w:t>
      </w:r>
      <w:r w:rsidRPr="00CC09BF">
        <w:rPr>
          <w:spacing w:val="-21"/>
          <w:lang w:val="es-ES"/>
        </w:rPr>
        <w:t xml:space="preserve"> </w:t>
      </w:r>
      <w:r w:rsidRPr="00CC09BF">
        <w:rPr>
          <w:lang w:val="es-ES"/>
        </w:rPr>
        <w:t>D.F.</w:t>
      </w:r>
    </w:p>
    <w:p w:rsidR="005961F8" w:rsidRPr="00CC09BF" w:rsidRDefault="005961F8" w:rsidP="005961F8">
      <w:pPr>
        <w:pStyle w:val="Textoindependiente"/>
        <w:spacing w:before="10" w:line="360" w:lineRule="auto"/>
        <w:ind w:right="89" w:firstLine="0"/>
        <w:rPr>
          <w:lang w:val="es-ES"/>
        </w:rPr>
      </w:pPr>
      <w:r w:rsidRPr="005961F8">
        <w:rPr>
          <w:lang w:val="es-ES"/>
        </w:rPr>
        <w:t xml:space="preserve">FAO. 2014. </w:t>
      </w:r>
      <w:r w:rsidRPr="005961F8">
        <w:rPr>
          <w:spacing w:val="-3"/>
          <w:lang w:val="es-ES"/>
        </w:rPr>
        <w:t xml:space="preserve">Los </w:t>
      </w:r>
      <w:r w:rsidRPr="005961F8">
        <w:rPr>
          <w:lang w:val="es-ES"/>
        </w:rPr>
        <w:t xml:space="preserve">mercados mundiales de frutas y verduras orgánicas. </w:t>
      </w:r>
      <w:r w:rsidRPr="00CC09BF">
        <w:rPr>
          <w:lang w:val="es-ES"/>
        </w:rPr>
        <w:t>Roma,</w:t>
      </w:r>
      <w:r w:rsidRPr="00CC09BF">
        <w:rPr>
          <w:spacing w:val="-4"/>
          <w:lang w:val="es-ES"/>
        </w:rPr>
        <w:t xml:space="preserve"> </w:t>
      </w:r>
      <w:r w:rsidRPr="00CC09BF">
        <w:rPr>
          <w:lang w:val="es-ES"/>
        </w:rPr>
        <w:t>Italia FISCHER,</w:t>
      </w:r>
      <w:r w:rsidRPr="00CC09BF">
        <w:rPr>
          <w:spacing w:val="21"/>
          <w:lang w:val="es-ES"/>
        </w:rPr>
        <w:t xml:space="preserve"> </w:t>
      </w:r>
      <w:r w:rsidRPr="00CC09BF">
        <w:rPr>
          <w:spacing w:val="-4"/>
          <w:lang w:val="es-ES"/>
        </w:rPr>
        <w:t>L.</w:t>
      </w:r>
      <w:r w:rsidRPr="00CC09BF">
        <w:rPr>
          <w:spacing w:val="21"/>
          <w:lang w:val="es-ES"/>
        </w:rPr>
        <w:t xml:space="preserve"> </w:t>
      </w:r>
      <w:r w:rsidRPr="00CC09BF">
        <w:rPr>
          <w:lang w:val="es-ES"/>
        </w:rPr>
        <w:t>y</w:t>
      </w:r>
      <w:r w:rsidRPr="00CC09BF">
        <w:rPr>
          <w:spacing w:val="13"/>
          <w:lang w:val="es-ES"/>
        </w:rPr>
        <w:t xml:space="preserve"> </w:t>
      </w:r>
      <w:r w:rsidRPr="00CC09BF">
        <w:rPr>
          <w:lang w:val="es-ES"/>
        </w:rPr>
        <w:t>ESPEJO,</w:t>
      </w:r>
      <w:r w:rsidRPr="00CC09BF">
        <w:rPr>
          <w:spacing w:val="17"/>
          <w:lang w:val="es-ES"/>
        </w:rPr>
        <w:t xml:space="preserve"> </w:t>
      </w:r>
      <w:r w:rsidRPr="00CC09BF">
        <w:rPr>
          <w:lang w:val="es-ES"/>
        </w:rPr>
        <w:t>J.</w:t>
      </w:r>
      <w:r w:rsidRPr="00CC09BF">
        <w:rPr>
          <w:spacing w:val="17"/>
          <w:lang w:val="es-ES"/>
        </w:rPr>
        <w:t xml:space="preserve"> </w:t>
      </w:r>
      <w:r w:rsidRPr="00CC09BF">
        <w:rPr>
          <w:lang w:val="es-ES"/>
        </w:rPr>
        <w:t>(2010)</w:t>
      </w:r>
      <w:r w:rsidRPr="00CC09BF">
        <w:rPr>
          <w:spacing w:val="22"/>
          <w:lang w:val="es-ES"/>
        </w:rPr>
        <w:t xml:space="preserve"> </w:t>
      </w:r>
      <w:r w:rsidRPr="00CC09BF">
        <w:rPr>
          <w:lang w:val="es-ES"/>
        </w:rPr>
        <w:t>Análisis</w:t>
      </w:r>
      <w:r w:rsidRPr="00CC09BF">
        <w:rPr>
          <w:spacing w:val="16"/>
          <w:lang w:val="es-ES"/>
        </w:rPr>
        <w:t xml:space="preserve"> </w:t>
      </w:r>
      <w:r w:rsidRPr="00CC09BF">
        <w:rPr>
          <w:lang w:val="es-ES"/>
        </w:rPr>
        <w:t>de</w:t>
      </w:r>
      <w:r w:rsidRPr="00CC09BF">
        <w:rPr>
          <w:spacing w:val="18"/>
          <w:lang w:val="es-ES"/>
        </w:rPr>
        <w:t xml:space="preserve"> </w:t>
      </w:r>
      <w:r w:rsidRPr="00CC09BF">
        <w:rPr>
          <w:lang w:val="es-ES"/>
        </w:rPr>
        <w:t>costos</w:t>
      </w:r>
      <w:r w:rsidRPr="00CC09BF">
        <w:rPr>
          <w:spacing w:val="16"/>
          <w:lang w:val="es-ES"/>
        </w:rPr>
        <w:t xml:space="preserve"> </w:t>
      </w:r>
      <w:r w:rsidRPr="00CC09BF">
        <w:rPr>
          <w:lang w:val="es-ES"/>
        </w:rPr>
        <w:t>de</w:t>
      </w:r>
      <w:r w:rsidRPr="00CC09BF">
        <w:rPr>
          <w:spacing w:val="23"/>
          <w:lang w:val="es-ES"/>
        </w:rPr>
        <w:t xml:space="preserve"> </w:t>
      </w:r>
      <w:r w:rsidRPr="00CC09BF">
        <w:rPr>
          <w:lang w:val="es-ES"/>
        </w:rPr>
        <w:t>inversión</w:t>
      </w:r>
      <w:r w:rsidRPr="00CC09BF">
        <w:rPr>
          <w:spacing w:val="19"/>
          <w:lang w:val="es-ES"/>
        </w:rPr>
        <w:t xml:space="preserve"> </w:t>
      </w:r>
      <w:r w:rsidRPr="00CC09BF">
        <w:rPr>
          <w:lang w:val="es-ES"/>
        </w:rPr>
        <w:t>y</w:t>
      </w:r>
      <w:r w:rsidRPr="00CC09BF">
        <w:rPr>
          <w:spacing w:val="9"/>
          <w:lang w:val="es-ES"/>
        </w:rPr>
        <w:t xml:space="preserve"> </w:t>
      </w:r>
      <w:r w:rsidRPr="00CC09BF">
        <w:rPr>
          <w:lang w:val="es-ES"/>
        </w:rPr>
        <w:t>producción de tomate. Editora</w:t>
      </w:r>
      <w:r w:rsidRPr="00CC09BF">
        <w:rPr>
          <w:spacing w:val="-1"/>
          <w:lang w:val="es-ES"/>
        </w:rPr>
        <w:t xml:space="preserve"> </w:t>
      </w:r>
      <w:r w:rsidRPr="00CC09BF">
        <w:rPr>
          <w:spacing w:val="-3"/>
          <w:lang w:val="es-ES"/>
        </w:rPr>
        <w:t>Luz</w:t>
      </w:r>
    </w:p>
    <w:p w:rsidR="005961F8" w:rsidRPr="00CC09BF" w:rsidRDefault="005961F8" w:rsidP="005961F8">
      <w:pPr>
        <w:pStyle w:val="Textoindependiente"/>
        <w:tabs>
          <w:tab w:val="left" w:pos="1443"/>
          <w:tab w:val="left" w:pos="2463"/>
          <w:tab w:val="left" w:pos="3357"/>
          <w:tab w:val="left" w:pos="5095"/>
          <w:tab w:val="left" w:pos="6469"/>
          <w:tab w:val="left" w:pos="7963"/>
        </w:tabs>
        <w:spacing w:before="3" w:line="362" w:lineRule="auto"/>
        <w:ind w:right="123" w:firstLine="0"/>
        <w:rPr>
          <w:lang w:val="es-ES"/>
        </w:rPr>
      </w:pPr>
      <w:r w:rsidRPr="00CC09BF">
        <w:rPr>
          <w:spacing w:val="-2"/>
          <w:lang w:val="es-ES"/>
        </w:rPr>
        <w:t>FRED</w:t>
      </w:r>
      <w:r w:rsidRPr="00CC09BF">
        <w:rPr>
          <w:spacing w:val="-2"/>
          <w:lang w:val="es-ES"/>
        </w:rPr>
        <w:tab/>
      </w:r>
      <w:r w:rsidRPr="00CC09BF">
        <w:rPr>
          <w:spacing w:val="-1"/>
          <w:lang w:val="es-ES"/>
        </w:rPr>
        <w:t>DAVID</w:t>
      </w:r>
      <w:r w:rsidRPr="00CC09BF">
        <w:rPr>
          <w:spacing w:val="-1"/>
          <w:lang w:val="es-ES"/>
        </w:rPr>
        <w:tab/>
      </w:r>
      <w:r w:rsidRPr="00CC09BF">
        <w:rPr>
          <w:lang w:val="es-ES"/>
        </w:rPr>
        <w:t>(2008)</w:t>
      </w:r>
      <w:r w:rsidRPr="00CC09BF">
        <w:rPr>
          <w:lang w:val="es-ES"/>
        </w:rPr>
        <w:tab/>
      </w:r>
      <w:r w:rsidRPr="00CC09BF">
        <w:rPr>
          <w:spacing w:val="-1"/>
          <w:lang w:val="es-ES"/>
        </w:rPr>
        <w:t>Administración</w:t>
      </w:r>
      <w:r w:rsidRPr="00CC09BF">
        <w:rPr>
          <w:spacing w:val="-1"/>
          <w:lang w:val="es-ES"/>
        </w:rPr>
        <w:tab/>
        <w:t>Estratégica.</w:t>
      </w:r>
      <w:r w:rsidRPr="00CC09BF">
        <w:rPr>
          <w:spacing w:val="-1"/>
          <w:lang w:val="es-ES"/>
        </w:rPr>
        <w:tab/>
        <w:t>Aplicaciones</w:t>
      </w:r>
      <w:r w:rsidRPr="00CC09BF">
        <w:rPr>
          <w:spacing w:val="-1"/>
          <w:lang w:val="es-ES"/>
        </w:rPr>
        <w:tab/>
        <w:t>micro</w:t>
      </w:r>
      <w:r w:rsidRPr="00CC09BF">
        <w:rPr>
          <w:spacing w:val="-58"/>
          <w:lang w:val="es-ES"/>
        </w:rPr>
        <w:t xml:space="preserve"> </w:t>
      </w:r>
      <w:r w:rsidRPr="00CC09BF">
        <w:rPr>
          <w:lang w:val="es-ES"/>
        </w:rPr>
        <w:t>empresariales.</w:t>
      </w:r>
      <w:r w:rsidRPr="00CC09BF">
        <w:rPr>
          <w:spacing w:val="-5"/>
          <w:lang w:val="es-ES"/>
        </w:rPr>
        <w:t xml:space="preserve"> </w:t>
      </w:r>
      <w:r w:rsidRPr="00CC09BF">
        <w:rPr>
          <w:lang w:val="es-ES"/>
        </w:rPr>
        <w:t>Caracas</w:t>
      </w:r>
    </w:p>
    <w:p w:rsidR="005961F8" w:rsidRPr="00CC09BF" w:rsidRDefault="005961F8" w:rsidP="005961F8">
      <w:pPr>
        <w:pStyle w:val="Textoindependiente"/>
        <w:spacing w:before="1" w:line="362" w:lineRule="auto"/>
        <w:ind w:right="89" w:firstLine="0"/>
        <w:rPr>
          <w:lang w:val="es-ES"/>
        </w:rPr>
      </w:pPr>
      <w:r w:rsidRPr="00CC09BF">
        <w:rPr>
          <w:lang w:val="es-ES"/>
        </w:rPr>
        <w:t>GÓMEZ, T.L. (2009) Comparación de dos genotipos de tomate en mezclas</w:t>
      </w:r>
      <w:r w:rsidRPr="00CC09BF">
        <w:rPr>
          <w:spacing w:val="-25"/>
          <w:lang w:val="es-ES"/>
        </w:rPr>
        <w:t xml:space="preserve"> </w:t>
      </w:r>
      <w:r w:rsidRPr="00CC09BF">
        <w:rPr>
          <w:spacing w:val="-3"/>
          <w:lang w:val="es-ES"/>
        </w:rPr>
        <w:t>de</w:t>
      </w:r>
      <w:r w:rsidRPr="00CC09BF">
        <w:rPr>
          <w:lang w:val="es-ES"/>
        </w:rPr>
        <w:t xml:space="preserve"> arena bajo condiciones de invernadero. Coahuila,</w:t>
      </w:r>
      <w:r w:rsidRPr="00CC09BF">
        <w:rPr>
          <w:spacing w:val="-19"/>
          <w:lang w:val="es-ES"/>
        </w:rPr>
        <w:t xml:space="preserve"> </w:t>
      </w:r>
      <w:r w:rsidRPr="00CC09BF">
        <w:rPr>
          <w:lang w:val="es-ES"/>
        </w:rPr>
        <w:t>México.</w:t>
      </w:r>
    </w:p>
    <w:p w:rsidR="005961F8" w:rsidRPr="00CC09BF" w:rsidRDefault="005961F8" w:rsidP="005961F8">
      <w:pPr>
        <w:pStyle w:val="Textoindependiente"/>
        <w:ind w:right="89" w:firstLine="0"/>
        <w:rPr>
          <w:rFonts w:cs="Times New Roman"/>
          <w:lang w:val="es-ES"/>
        </w:rPr>
      </w:pPr>
      <w:r w:rsidRPr="00CC09BF">
        <w:rPr>
          <w:lang w:val="es-ES"/>
        </w:rPr>
        <w:t xml:space="preserve">HAIR, Lamb (2003) </w:t>
      </w:r>
      <w:r w:rsidRPr="00CC09BF">
        <w:rPr>
          <w:rFonts w:cs="Times New Roman"/>
          <w:lang w:val="es-ES"/>
        </w:rPr>
        <w:t>“Marketing”, Thomson, México</w:t>
      </w:r>
      <w:r w:rsidRPr="00CC09BF">
        <w:rPr>
          <w:rFonts w:cs="Times New Roman"/>
          <w:spacing w:val="-11"/>
          <w:lang w:val="es-ES"/>
        </w:rPr>
        <w:t xml:space="preserve"> </w:t>
      </w:r>
      <w:r w:rsidRPr="00CC09BF">
        <w:rPr>
          <w:rFonts w:cs="Times New Roman"/>
          <w:spacing w:val="-3"/>
          <w:lang w:val="es-ES"/>
        </w:rPr>
        <w:t>D.F.</w:t>
      </w:r>
    </w:p>
    <w:p w:rsidR="005961F8" w:rsidRPr="00CC09BF" w:rsidRDefault="005961F8" w:rsidP="005961F8">
      <w:pPr>
        <w:pStyle w:val="Textoindependiente"/>
        <w:spacing w:before="140" w:line="357" w:lineRule="auto"/>
        <w:ind w:right="89" w:firstLine="0"/>
        <w:rPr>
          <w:lang w:val="es-ES"/>
        </w:rPr>
      </w:pPr>
      <w:r w:rsidRPr="00CC09BF">
        <w:rPr>
          <w:lang w:val="es-ES"/>
        </w:rPr>
        <w:t>HERNÁNDEZ, C. (2000) Productos orgánicos ganan popularidad en el</w:t>
      </w:r>
      <w:r w:rsidRPr="00CC09BF">
        <w:rPr>
          <w:spacing w:val="38"/>
          <w:lang w:val="es-ES"/>
        </w:rPr>
        <w:t xml:space="preserve"> </w:t>
      </w:r>
      <w:r w:rsidRPr="00CC09BF">
        <w:rPr>
          <w:lang w:val="es-ES"/>
        </w:rPr>
        <w:t>mercado. El financiero</w:t>
      </w:r>
    </w:p>
    <w:p w:rsidR="005961F8" w:rsidRPr="00CC09BF" w:rsidRDefault="005961F8" w:rsidP="005961F8">
      <w:pPr>
        <w:pStyle w:val="Textoindependiente"/>
        <w:spacing w:before="9" w:line="360" w:lineRule="auto"/>
        <w:ind w:right="123" w:firstLine="0"/>
        <w:rPr>
          <w:lang w:val="es-ES"/>
        </w:rPr>
      </w:pPr>
      <w:r w:rsidRPr="00CC09BF">
        <w:rPr>
          <w:lang w:val="es-ES"/>
        </w:rPr>
        <w:t xml:space="preserve">KOTLER, Philip (2003) </w:t>
      </w:r>
      <w:r w:rsidRPr="00CC09BF">
        <w:rPr>
          <w:rFonts w:cs="Times New Roman"/>
          <w:lang w:val="es-ES"/>
        </w:rPr>
        <w:t>“Dirección de Marketing” Prentice Hall,</w:t>
      </w:r>
      <w:r w:rsidRPr="00CC09BF">
        <w:rPr>
          <w:rFonts w:cs="Times New Roman"/>
          <w:spacing w:val="-5"/>
          <w:lang w:val="es-ES"/>
        </w:rPr>
        <w:t xml:space="preserve"> </w:t>
      </w:r>
      <w:r w:rsidRPr="00CC09BF">
        <w:rPr>
          <w:rFonts w:cs="Times New Roman"/>
          <w:lang w:val="es-ES"/>
        </w:rPr>
        <w:t>Madrid</w:t>
      </w:r>
      <w:r w:rsidRPr="00CC09BF">
        <w:rPr>
          <w:lang w:val="es-ES"/>
        </w:rPr>
        <w:t xml:space="preserve">. MARTÍNEZ-RIBES (1999) </w:t>
      </w:r>
      <w:r w:rsidRPr="00CC09BF">
        <w:rPr>
          <w:rFonts w:cs="Times New Roman"/>
          <w:lang w:val="es-ES"/>
        </w:rPr>
        <w:t>J.M. “Fidelizando Clientes”, Editorial Gestión</w:t>
      </w:r>
      <w:r w:rsidRPr="00CC09BF">
        <w:rPr>
          <w:rFonts w:cs="Times New Roman"/>
          <w:spacing w:val="44"/>
          <w:lang w:val="es-ES"/>
        </w:rPr>
        <w:t xml:space="preserve"> </w:t>
      </w:r>
      <w:r w:rsidRPr="00CC09BF">
        <w:rPr>
          <w:rFonts w:cs="Times New Roman"/>
          <w:lang w:val="es-ES"/>
        </w:rPr>
        <w:t xml:space="preserve">2000, </w:t>
      </w:r>
      <w:r w:rsidRPr="00CC09BF">
        <w:rPr>
          <w:lang w:val="es-ES"/>
        </w:rPr>
        <w:t>Primera edición,</w:t>
      </w:r>
      <w:r w:rsidRPr="00CC09BF">
        <w:rPr>
          <w:spacing w:val="-6"/>
          <w:lang w:val="es-ES"/>
        </w:rPr>
        <w:t xml:space="preserve"> </w:t>
      </w:r>
      <w:r w:rsidRPr="00CC09BF">
        <w:rPr>
          <w:lang w:val="es-ES"/>
        </w:rPr>
        <w:t>Barcelona-España.</w:t>
      </w:r>
    </w:p>
    <w:p w:rsidR="005961F8" w:rsidRPr="00CC09BF" w:rsidRDefault="005961F8" w:rsidP="005961F8">
      <w:pPr>
        <w:pStyle w:val="Textoindependiente"/>
        <w:tabs>
          <w:tab w:val="left" w:pos="1903"/>
          <w:tab w:val="left" w:pos="2355"/>
          <w:tab w:val="left" w:pos="3229"/>
          <w:tab w:val="left" w:pos="5418"/>
          <w:tab w:val="left" w:pos="5869"/>
          <w:tab w:val="left" w:pos="6277"/>
          <w:tab w:val="left" w:pos="7682"/>
        </w:tabs>
        <w:spacing w:before="3" w:line="360" w:lineRule="auto"/>
        <w:ind w:right="125" w:firstLine="0"/>
        <w:rPr>
          <w:lang w:val="es-ES"/>
        </w:rPr>
      </w:pPr>
      <w:r w:rsidRPr="00CC09BF">
        <w:rPr>
          <w:lang w:val="es-ES"/>
        </w:rPr>
        <w:t>MEDINA, R. (2010) El uso de sustratos en la horticultura INACAPA.</w:t>
      </w:r>
      <w:r w:rsidRPr="00CC09BF">
        <w:rPr>
          <w:spacing w:val="-14"/>
          <w:lang w:val="es-ES"/>
        </w:rPr>
        <w:t xml:space="preserve"> </w:t>
      </w:r>
      <w:r w:rsidRPr="00CC09BF">
        <w:rPr>
          <w:lang w:val="es-ES"/>
        </w:rPr>
        <w:t>México MINISTERIO DE AGRICULTURA (2010) Anuario Agrícola. Quito</w:t>
      </w:r>
      <w:r w:rsidRPr="00CC09BF">
        <w:rPr>
          <w:spacing w:val="-7"/>
          <w:lang w:val="es-ES"/>
        </w:rPr>
        <w:t xml:space="preserve"> </w:t>
      </w:r>
      <w:r w:rsidRPr="00CC09BF">
        <w:rPr>
          <w:lang w:val="es-ES"/>
        </w:rPr>
        <w:t xml:space="preserve">Ecuador </w:t>
      </w:r>
      <w:r w:rsidRPr="00CC09BF">
        <w:rPr>
          <w:spacing w:val="-1"/>
          <w:lang w:val="es-ES"/>
        </w:rPr>
        <w:t>ROMERO,</w:t>
      </w:r>
      <w:r w:rsidRPr="00CC09BF">
        <w:rPr>
          <w:spacing w:val="-1"/>
          <w:lang w:val="es-ES"/>
        </w:rPr>
        <w:tab/>
      </w:r>
      <w:r w:rsidRPr="00CC09BF">
        <w:rPr>
          <w:lang w:val="es-ES"/>
        </w:rPr>
        <w:t>R.</w:t>
      </w:r>
      <w:r w:rsidRPr="00CC09BF">
        <w:rPr>
          <w:lang w:val="es-ES"/>
        </w:rPr>
        <w:tab/>
        <w:t>(2013)</w:t>
      </w:r>
      <w:r w:rsidRPr="00CC09BF">
        <w:rPr>
          <w:lang w:val="es-ES"/>
        </w:rPr>
        <w:tab/>
      </w:r>
      <w:r w:rsidRPr="00CC09BF">
        <w:rPr>
          <w:spacing w:val="-1"/>
          <w:lang w:val="es-ES"/>
        </w:rPr>
        <w:t>Internacionalización</w:t>
      </w:r>
      <w:r w:rsidRPr="00CC09BF">
        <w:rPr>
          <w:spacing w:val="-1"/>
          <w:lang w:val="es-ES"/>
        </w:rPr>
        <w:tab/>
      </w:r>
      <w:r w:rsidRPr="00CC09BF">
        <w:rPr>
          <w:spacing w:val="-3"/>
          <w:lang w:val="es-ES"/>
        </w:rPr>
        <w:t>de</w:t>
      </w:r>
      <w:r w:rsidRPr="00CC09BF">
        <w:rPr>
          <w:spacing w:val="-3"/>
          <w:lang w:val="es-ES"/>
        </w:rPr>
        <w:tab/>
      </w:r>
      <w:r w:rsidRPr="00CC09BF">
        <w:rPr>
          <w:lang w:val="es-ES"/>
        </w:rPr>
        <w:t>la</w:t>
      </w:r>
      <w:r w:rsidRPr="00CC09BF">
        <w:rPr>
          <w:lang w:val="es-ES"/>
        </w:rPr>
        <w:tab/>
      </w:r>
      <w:r w:rsidRPr="00CC09BF">
        <w:rPr>
          <w:spacing w:val="-1"/>
          <w:lang w:val="es-ES"/>
        </w:rPr>
        <w:t>horticultura.</w:t>
      </w:r>
      <w:r w:rsidRPr="00CC09BF">
        <w:rPr>
          <w:spacing w:val="-1"/>
          <w:lang w:val="es-ES"/>
        </w:rPr>
        <w:tab/>
        <w:t>Editorial</w:t>
      </w:r>
      <w:r w:rsidRPr="00CC09BF">
        <w:rPr>
          <w:spacing w:val="-57"/>
          <w:lang w:val="es-ES"/>
        </w:rPr>
        <w:t xml:space="preserve"> </w:t>
      </w:r>
      <w:r w:rsidRPr="00CC09BF">
        <w:rPr>
          <w:lang w:val="es-ES"/>
        </w:rPr>
        <w:t>Mundiprensa.</w:t>
      </w:r>
      <w:r w:rsidRPr="00CC09BF">
        <w:rPr>
          <w:spacing w:val="-2"/>
          <w:lang w:val="es-ES"/>
        </w:rPr>
        <w:t xml:space="preserve"> </w:t>
      </w:r>
      <w:r w:rsidRPr="00CC09BF">
        <w:rPr>
          <w:lang w:val="es-ES"/>
        </w:rPr>
        <w:t>México</w:t>
      </w:r>
    </w:p>
    <w:p w:rsidR="005961F8" w:rsidRPr="00CC09BF" w:rsidRDefault="005961F8" w:rsidP="005961F8">
      <w:pPr>
        <w:rPr>
          <w:lang w:val="es-ES"/>
        </w:rPr>
        <w:sectPr w:rsidR="005961F8" w:rsidRPr="00CC09BF">
          <w:footerReference w:type="default" r:id="rId88"/>
          <w:pgSz w:w="11910" w:h="16840"/>
          <w:pgMar w:top="1580" w:right="1580" w:bottom="1180" w:left="1680" w:header="0" w:footer="998" w:gutter="0"/>
          <w:cols w:space="720"/>
        </w:sectPr>
      </w:pPr>
    </w:p>
    <w:p w:rsidR="005961F8" w:rsidRPr="00CC09BF" w:rsidRDefault="005961F8" w:rsidP="005961F8">
      <w:pPr>
        <w:pStyle w:val="Textoindependiente"/>
        <w:spacing w:before="100" w:line="362" w:lineRule="auto"/>
        <w:ind w:right="89" w:firstLine="0"/>
        <w:rPr>
          <w:lang w:val="es-ES"/>
        </w:rPr>
      </w:pPr>
      <w:r w:rsidRPr="00CC09BF">
        <w:rPr>
          <w:lang w:val="es-ES"/>
        </w:rPr>
        <w:lastRenderedPageBreak/>
        <w:t xml:space="preserve">SAINZ, José María (2008) </w:t>
      </w:r>
      <w:r w:rsidRPr="00CC09BF">
        <w:rPr>
          <w:rFonts w:cs="Times New Roman"/>
          <w:lang w:val="es-ES"/>
        </w:rPr>
        <w:t>“El plan de Marketing en la práctica” ESIC</w:t>
      </w:r>
      <w:r w:rsidRPr="00CC09BF">
        <w:rPr>
          <w:rFonts w:cs="Times New Roman"/>
          <w:spacing w:val="40"/>
          <w:lang w:val="es-ES"/>
        </w:rPr>
        <w:t xml:space="preserve"> </w:t>
      </w:r>
      <w:r w:rsidRPr="00CC09BF">
        <w:rPr>
          <w:lang w:val="es-ES"/>
        </w:rPr>
        <w:t>Editorial, Tercera edición,</w:t>
      </w:r>
      <w:r w:rsidRPr="00CC09BF">
        <w:rPr>
          <w:spacing w:val="-6"/>
          <w:lang w:val="es-ES"/>
        </w:rPr>
        <w:t xml:space="preserve"> </w:t>
      </w:r>
      <w:r w:rsidRPr="00CC09BF">
        <w:rPr>
          <w:lang w:val="es-ES"/>
        </w:rPr>
        <w:t>Madrid.</w:t>
      </w:r>
    </w:p>
    <w:p w:rsidR="005961F8" w:rsidRPr="00CC09BF" w:rsidRDefault="005961F8" w:rsidP="005961F8">
      <w:pPr>
        <w:pStyle w:val="Textoindependiente"/>
        <w:spacing w:line="362" w:lineRule="auto"/>
        <w:ind w:right="89" w:firstLine="0"/>
        <w:rPr>
          <w:lang w:val="es-ES"/>
        </w:rPr>
      </w:pPr>
      <w:r w:rsidRPr="00CC09BF">
        <w:rPr>
          <w:lang w:val="es-ES"/>
        </w:rPr>
        <w:t xml:space="preserve">STANTON, William (2007) </w:t>
      </w:r>
      <w:r w:rsidRPr="00CC09BF">
        <w:rPr>
          <w:rFonts w:cs="Times New Roman"/>
          <w:lang w:val="es-ES"/>
        </w:rPr>
        <w:t>“</w:t>
      </w:r>
      <w:r w:rsidRPr="00CC09BF">
        <w:rPr>
          <w:lang w:val="es-ES"/>
        </w:rPr>
        <w:t xml:space="preserve">Fundamentos </w:t>
      </w:r>
      <w:r w:rsidRPr="00CC09BF">
        <w:rPr>
          <w:rFonts w:cs="Times New Roman"/>
          <w:lang w:val="es-ES"/>
        </w:rPr>
        <w:t xml:space="preserve">de Marketing” </w:t>
      </w:r>
      <w:r w:rsidRPr="00CC09BF">
        <w:rPr>
          <w:lang w:val="es-ES"/>
        </w:rPr>
        <w:t>Mc Graw-Hill,</w:t>
      </w:r>
      <w:r w:rsidRPr="00CC09BF">
        <w:rPr>
          <w:spacing w:val="-1"/>
          <w:lang w:val="es-ES"/>
        </w:rPr>
        <w:t xml:space="preserve"> </w:t>
      </w:r>
      <w:r w:rsidRPr="00CC09BF">
        <w:rPr>
          <w:lang w:val="es-ES"/>
        </w:rPr>
        <w:t>14ª edición, México</w:t>
      </w:r>
      <w:r w:rsidRPr="00CC09BF">
        <w:rPr>
          <w:spacing w:val="1"/>
          <w:lang w:val="es-ES"/>
        </w:rPr>
        <w:t xml:space="preserve"> </w:t>
      </w:r>
      <w:r w:rsidRPr="00CC09BF">
        <w:rPr>
          <w:spacing w:val="-3"/>
          <w:lang w:val="es-ES"/>
        </w:rPr>
        <w:t>D.F.</w:t>
      </w:r>
    </w:p>
    <w:p w:rsidR="005961F8" w:rsidRPr="00CC09BF" w:rsidRDefault="005961F8" w:rsidP="005961F8">
      <w:pPr>
        <w:pStyle w:val="Textoindependiente"/>
        <w:spacing w:before="1" w:line="362" w:lineRule="auto"/>
        <w:ind w:right="89" w:firstLine="0"/>
        <w:rPr>
          <w:lang w:val="es-ES"/>
        </w:rPr>
      </w:pPr>
      <w:r w:rsidRPr="00CC09BF">
        <w:rPr>
          <w:lang w:val="es-ES"/>
        </w:rPr>
        <w:t xml:space="preserve">ROBBINS, Stephen (2010) </w:t>
      </w:r>
      <w:r w:rsidRPr="00CC09BF">
        <w:rPr>
          <w:rFonts w:cs="Times New Roman"/>
          <w:lang w:val="es-ES"/>
        </w:rPr>
        <w:t>COULTER, Mary, “</w:t>
      </w:r>
      <w:r w:rsidRPr="00CC09BF">
        <w:rPr>
          <w:lang w:val="es-ES"/>
        </w:rPr>
        <w:t>Administración</w:t>
      </w:r>
      <w:r w:rsidRPr="00CC09BF">
        <w:rPr>
          <w:rFonts w:cs="Times New Roman"/>
          <w:lang w:val="es-ES"/>
        </w:rPr>
        <w:t>”, Prentice</w:t>
      </w:r>
      <w:r w:rsidRPr="00CC09BF">
        <w:rPr>
          <w:rFonts w:cs="Times New Roman"/>
          <w:spacing w:val="29"/>
          <w:lang w:val="es-ES"/>
        </w:rPr>
        <w:t xml:space="preserve"> </w:t>
      </w:r>
      <w:r w:rsidRPr="00CC09BF">
        <w:rPr>
          <w:rFonts w:cs="Times New Roman"/>
          <w:lang w:val="es-ES"/>
        </w:rPr>
        <w:t xml:space="preserve">Hall, </w:t>
      </w:r>
      <w:r w:rsidRPr="00CC09BF">
        <w:rPr>
          <w:lang w:val="es-ES"/>
        </w:rPr>
        <w:t>Décima Edición, México</w:t>
      </w:r>
      <w:r w:rsidRPr="00CC09BF">
        <w:rPr>
          <w:spacing w:val="-4"/>
          <w:lang w:val="es-ES"/>
        </w:rPr>
        <w:t xml:space="preserve"> </w:t>
      </w:r>
      <w:r w:rsidRPr="00CC09BF">
        <w:rPr>
          <w:spacing w:val="-3"/>
          <w:lang w:val="es-ES"/>
        </w:rPr>
        <w:t>D.F.</w:t>
      </w:r>
    </w:p>
    <w:p w:rsidR="005961F8" w:rsidRPr="00CC09BF" w:rsidRDefault="005961F8" w:rsidP="005961F8">
      <w:pPr>
        <w:pStyle w:val="Textoindependiente"/>
        <w:spacing w:line="362" w:lineRule="auto"/>
        <w:ind w:right="89" w:firstLine="0"/>
        <w:rPr>
          <w:lang w:val="es-ES"/>
        </w:rPr>
      </w:pPr>
      <w:r w:rsidRPr="00CC09BF">
        <w:rPr>
          <w:lang w:val="es-ES"/>
        </w:rPr>
        <w:t>TALAYA, Agueda</w:t>
      </w:r>
      <w:r w:rsidRPr="00CC09BF">
        <w:rPr>
          <w:rFonts w:cs="Times New Roman"/>
          <w:lang w:val="es-ES"/>
        </w:rPr>
        <w:t>, “</w:t>
      </w:r>
      <w:r w:rsidRPr="00CC09BF">
        <w:rPr>
          <w:lang w:val="es-ES"/>
        </w:rPr>
        <w:t xml:space="preserve">Principios </w:t>
      </w:r>
      <w:r w:rsidRPr="00CC09BF">
        <w:rPr>
          <w:rFonts w:cs="Times New Roman"/>
          <w:lang w:val="es-ES"/>
        </w:rPr>
        <w:t xml:space="preserve">de Marketing”, ESIC Editorial, </w:t>
      </w:r>
      <w:r w:rsidRPr="00CC09BF">
        <w:rPr>
          <w:lang w:val="es-ES"/>
        </w:rPr>
        <w:t>Primera</w:t>
      </w:r>
      <w:r w:rsidRPr="00CC09BF">
        <w:rPr>
          <w:spacing w:val="43"/>
          <w:lang w:val="es-ES"/>
        </w:rPr>
        <w:t xml:space="preserve"> </w:t>
      </w:r>
      <w:r w:rsidRPr="00CC09BF">
        <w:rPr>
          <w:lang w:val="es-ES"/>
        </w:rPr>
        <w:t>edición, Madrid. 2002.</w:t>
      </w:r>
    </w:p>
    <w:p w:rsidR="005961F8" w:rsidRPr="00CC09BF" w:rsidRDefault="005961F8" w:rsidP="005961F8">
      <w:pPr>
        <w:pStyle w:val="Textoindependiente"/>
        <w:spacing w:line="362" w:lineRule="auto"/>
        <w:ind w:right="89" w:firstLine="0"/>
        <w:rPr>
          <w:lang w:val="es-ES"/>
        </w:rPr>
      </w:pPr>
      <w:r w:rsidRPr="00CC09BF">
        <w:rPr>
          <w:lang w:val="es-ES"/>
        </w:rPr>
        <w:t xml:space="preserve">WALKER &amp; BOYD (2010) </w:t>
      </w:r>
      <w:r w:rsidRPr="00CC09BF">
        <w:rPr>
          <w:rFonts w:cs="Times New Roman"/>
          <w:lang w:val="es-ES"/>
        </w:rPr>
        <w:t xml:space="preserve">“Marketing </w:t>
      </w:r>
      <w:r w:rsidRPr="00CC09BF">
        <w:rPr>
          <w:lang w:val="es-ES"/>
        </w:rPr>
        <w:t>Estratégico</w:t>
      </w:r>
      <w:r w:rsidRPr="00CC09BF">
        <w:rPr>
          <w:rFonts w:cs="Times New Roman"/>
          <w:lang w:val="es-ES"/>
        </w:rPr>
        <w:t>” Mc Graw Hill,</w:t>
      </w:r>
      <w:r w:rsidRPr="00CC09BF">
        <w:rPr>
          <w:rFonts w:cs="Times New Roman"/>
          <w:spacing w:val="21"/>
          <w:lang w:val="es-ES"/>
        </w:rPr>
        <w:t xml:space="preserve"> </w:t>
      </w:r>
      <w:r w:rsidRPr="00CC09BF">
        <w:rPr>
          <w:rFonts w:cs="Times New Roman"/>
          <w:lang w:val="es-ES"/>
        </w:rPr>
        <w:t xml:space="preserve">Cuarta </w:t>
      </w:r>
      <w:r w:rsidRPr="00CC09BF">
        <w:rPr>
          <w:lang w:val="es-ES"/>
        </w:rPr>
        <w:t xml:space="preserve">Edición, México D. </w:t>
      </w:r>
      <w:r w:rsidRPr="00CC09BF">
        <w:rPr>
          <w:spacing w:val="-4"/>
          <w:lang w:val="es-ES"/>
        </w:rPr>
        <w:t>F.,</w:t>
      </w:r>
      <w:r w:rsidRPr="00CC09BF">
        <w:rPr>
          <w:lang w:val="es-ES"/>
        </w:rPr>
        <w:t xml:space="preserve"> 2004.</w:t>
      </w:r>
    </w:p>
    <w:p w:rsidR="005961F8" w:rsidRPr="00CC09BF" w:rsidRDefault="005961F8" w:rsidP="005961F8">
      <w:pPr>
        <w:pStyle w:val="Textoindependiente"/>
        <w:ind w:right="89" w:firstLine="0"/>
        <w:rPr>
          <w:lang w:val="es-ES"/>
        </w:rPr>
      </w:pPr>
      <w:r w:rsidRPr="00CC09BF">
        <w:rPr>
          <w:lang w:val="es-ES"/>
        </w:rPr>
        <w:t>WALKER Y BOYD en su libro Marketing Estratégico</w:t>
      </w:r>
      <w:r w:rsidRPr="00CC09BF">
        <w:rPr>
          <w:spacing w:val="-24"/>
          <w:lang w:val="es-ES"/>
        </w:rPr>
        <w:t xml:space="preserve"> </w:t>
      </w:r>
      <w:r w:rsidRPr="00CC09BF">
        <w:rPr>
          <w:lang w:val="es-ES"/>
        </w:rPr>
        <w:t>(2010)</w:t>
      </w:r>
    </w:p>
    <w:p w:rsidR="005961F8" w:rsidRPr="00CC09BF" w:rsidRDefault="005961F8" w:rsidP="005961F8">
      <w:pPr>
        <w:rPr>
          <w:rFonts w:eastAsia="Times New Roman" w:cs="Times New Roman"/>
          <w:szCs w:val="24"/>
          <w:lang w:val="es-ES"/>
        </w:rPr>
      </w:pPr>
    </w:p>
    <w:p w:rsidR="005961F8" w:rsidRPr="00CC09BF" w:rsidRDefault="005961F8" w:rsidP="005961F8">
      <w:pPr>
        <w:rPr>
          <w:rFonts w:eastAsia="Times New Roman" w:cs="Times New Roman"/>
          <w:szCs w:val="24"/>
          <w:lang w:val="es-ES"/>
        </w:rPr>
      </w:pPr>
    </w:p>
    <w:p w:rsidR="005961F8" w:rsidRDefault="005961F8" w:rsidP="005961F8">
      <w:pPr>
        <w:pStyle w:val="Textoindependiente"/>
        <w:ind w:right="89" w:firstLine="0"/>
      </w:pPr>
      <w:r>
        <w:t>INTERNET</w:t>
      </w:r>
    </w:p>
    <w:p w:rsidR="005961F8" w:rsidRDefault="002D0B41" w:rsidP="005961F8">
      <w:pPr>
        <w:pStyle w:val="Textoindependiente"/>
        <w:spacing w:before="140" w:line="357" w:lineRule="auto"/>
        <w:ind w:right="89" w:firstLine="0"/>
      </w:pPr>
      <w:hyperlink r:id="rId89">
        <w:r w:rsidR="005961F8">
          <w:rPr>
            <w:spacing w:val="-1"/>
          </w:rPr>
          <w:t>www.aacue.go.cr/comercio/sectoriales/documentos/Productos%20org%C3%A1ni</w:t>
        </w:r>
      </w:hyperlink>
      <w:r w:rsidR="005961F8">
        <w:rPr>
          <w:spacing w:val="-17"/>
        </w:rPr>
        <w:t xml:space="preserve"> </w:t>
      </w:r>
      <w:r w:rsidR="005961F8">
        <w:t>cos.pdf</w:t>
      </w:r>
    </w:p>
    <w:p w:rsidR="005961F8" w:rsidRDefault="002D0B41" w:rsidP="005961F8">
      <w:pPr>
        <w:pStyle w:val="Textoindependiente"/>
        <w:spacing w:before="10" w:line="357" w:lineRule="auto"/>
        <w:ind w:right="89" w:firstLine="0"/>
      </w:pPr>
      <w:hyperlink r:id="rId90">
        <w:r w:rsidR="005961F8">
          <w:rPr>
            <w:spacing w:val="-1"/>
          </w:rPr>
          <w:t>www.pixelmec.com/alimentos-organicos/Que-son-los-alimentos-organicos.htm</w:t>
        </w:r>
      </w:hyperlink>
      <w:r w:rsidR="005961F8">
        <w:rPr>
          <w:spacing w:val="-17"/>
        </w:rPr>
        <w:t xml:space="preserve"> </w:t>
      </w:r>
      <w:hyperlink r:id="rId91">
        <w:r w:rsidR="005961F8">
          <w:t>http://www.saludenfamilia.es/general.asp?seccion=139</w:t>
        </w:r>
      </w:hyperlink>
    </w:p>
    <w:p w:rsidR="005961F8" w:rsidRDefault="002D0B41" w:rsidP="005961F8">
      <w:pPr>
        <w:pStyle w:val="Textoindependiente"/>
        <w:spacing w:before="9"/>
        <w:ind w:right="89" w:firstLine="0"/>
      </w:pPr>
      <w:hyperlink r:id="rId92">
        <w:r w:rsidR="005961F8">
          <w:t>www.wikipedia.com</w:t>
        </w:r>
      </w:hyperlink>
    </w:p>
    <w:p w:rsidR="005961F8" w:rsidRDefault="002D0B41" w:rsidP="005961F8">
      <w:pPr>
        <w:pStyle w:val="Textoindependiente"/>
        <w:spacing w:before="136"/>
        <w:ind w:right="89" w:firstLine="0"/>
      </w:pPr>
      <w:hyperlink r:id="rId93">
        <w:r w:rsidR="005961F8">
          <w:t>www.pixelmec.com/alimentos-organicos/Que-son-los-alimentos-</w:t>
        </w:r>
      </w:hyperlink>
    </w:p>
    <w:p w:rsidR="005961F8" w:rsidRPr="005961F8" w:rsidRDefault="005961F8" w:rsidP="005961F8">
      <w:pPr>
        <w:rPr>
          <w:lang w:val="en-US"/>
        </w:rPr>
        <w:sectPr w:rsidR="005961F8" w:rsidRPr="005961F8">
          <w:footerReference w:type="default" r:id="rId94"/>
          <w:pgSz w:w="11910" w:h="16840"/>
          <w:pgMar w:top="1580" w:right="1580" w:bottom="1160" w:left="1680" w:header="0" w:footer="978" w:gutter="0"/>
          <w:pgNumType w:start="111"/>
          <w:cols w:space="720"/>
        </w:sectPr>
      </w:pPr>
    </w:p>
    <w:p w:rsidR="005961F8" w:rsidRPr="00CC09BF" w:rsidRDefault="005961F8" w:rsidP="005961F8">
      <w:pPr>
        <w:pStyle w:val="Ttulo1"/>
        <w:spacing w:before="100"/>
        <w:ind w:right="179"/>
        <w:rPr>
          <w:b w:val="0"/>
          <w:bCs w:val="0"/>
        </w:rPr>
      </w:pPr>
      <w:bookmarkStart w:id="249" w:name="_Toc419814770"/>
      <w:r w:rsidRPr="00CC09BF">
        <w:lastRenderedPageBreak/>
        <w:t>ANEXOS</w:t>
      </w:r>
      <w:bookmarkEnd w:id="249"/>
    </w:p>
    <w:p w:rsidR="005961F8" w:rsidRPr="00CC09BF" w:rsidRDefault="005961F8" w:rsidP="005961F8">
      <w:pPr>
        <w:spacing w:before="11"/>
        <w:rPr>
          <w:rFonts w:eastAsia="Times New Roman" w:cs="Times New Roman"/>
          <w:b/>
          <w:bCs/>
          <w:sz w:val="17"/>
          <w:szCs w:val="17"/>
          <w:lang w:val="es-ES"/>
        </w:rPr>
      </w:pPr>
    </w:p>
    <w:p w:rsidR="005961F8" w:rsidRPr="00CC09BF" w:rsidRDefault="005961F8" w:rsidP="005961F8">
      <w:pPr>
        <w:spacing w:before="69"/>
        <w:ind w:left="3341" w:right="179"/>
        <w:rPr>
          <w:rFonts w:eastAsia="Times New Roman" w:cs="Times New Roman"/>
          <w:szCs w:val="24"/>
          <w:lang w:val="es-ES"/>
        </w:rPr>
      </w:pPr>
      <w:r w:rsidRPr="00CC09BF">
        <w:rPr>
          <w:b/>
          <w:lang w:val="es-ES"/>
        </w:rPr>
        <w:t xml:space="preserve">Formato </w:t>
      </w:r>
      <w:r w:rsidRPr="00CC09BF">
        <w:rPr>
          <w:b/>
          <w:spacing w:val="-3"/>
          <w:lang w:val="es-ES"/>
        </w:rPr>
        <w:t xml:space="preserve">de </w:t>
      </w:r>
      <w:r w:rsidRPr="00CC09BF">
        <w:rPr>
          <w:b/>
          <w:lang w:val="es-ES"/>
        </w:rPr>
        <w:t>la</w:t>
      </w:r>
      <w:r w:rsidRPr="00CC09BF">
        <w:rPr>
          <w:b/>
          <w:spacing w:val="-4"/>
          <w:lang w:val="es-ES"/>
        </w:rPr>
        <w:t xml:space="preserve"> </w:t>
      </w:r>
      <w:r w:rsidRPr="00CC09BF">
        <w:rPr>
          <w:b/>
          <w:lang w:val="es-ES"/>
        </w:rPr>
        <w:t>Encuesta</w:t>
      </w:r>
    </w:p>
    <w:p w:rsidR="005961F8" w:rsidRPr="00EB17C0" w:rsidRDefault="005961F8" w:rsidP="00EB17C0">
      <w:pPr>
        <w:ind w:left="284" w:firstLine="0"/>
      </w:pPr>
    </w:p>
    <w:p w:rsidR="005961F8" w:rsidRPr="00CC09BF" w:rsidRDefault="005961F8" w:rsidP="005961F8">
      <w:pPr>
        <w:pStyle w:val="Textoindependiente"/>
        <w:spacing w:before="69"/>
        <w:ind w:firstLine="0"/>
        <w:jc w:val="both"/>
        <w:rPr>
          <w:lang w:val="es-ES"/>
        </w:rPr>
      </w:pPr>
      <w:r w:rsidRPr="00CC09BF">
        <w:rPr>
          <w:lang w:val="es-ES"/>
        </w:rPr>
        <w:t>Encuesta</w:t>
      </w:r>
    </w:p>
    <w:p w:rsidR="005961F8" w:rsidRPr="00CC09BF" w:rsidRDefault="005961F8" w:rsidP="005961F8">
      <w:pPr>
        <w:spacing w:before="1"/>
        <w:rPr>
          <w:rFonts w:eastAsia="Times New Roman" w:cs="Times New Roman"/>
          <w:szCs w:val="24"/>
          <w:lang w:val="es-ES"/>
        </w:rPr>
      </w:pPr>
    </w:p>
    <w:p w:rsidR="005961F8" w:rsidRPr="00CC09BF" w:rsidRDefault="005961F8" w:rsidP="005961F8">
      <w:pPr>
        <w:pStyle w:val="Textoindependiente"/>
        <w:ind w:right="179" w:firstLine="0"/>
        <w:rPr>
          <w:lang w:val="es-ES"/>
        </w:rPr>
      </w:pPr>
      <w:r w:rsidRPr="00CC09BF">
        <w:rPr>
          <w:spacing w:val="-4"/>
          <w:lang w:val="es-ES"/>
        </w:rPr>
        <w:t xml:space="preserve">La </w:t>
      </w:r>
      <w:r w:rsidRPr="00CC09BF">
        <w:rPr>
          <w:lang w:val="es-ES"/>
        </w:rPr>
        <w:t xml:space="preserve">información está dirigida para la realización </w:t>
      </w:r>
      <w:r w:rsidRPr="00CC09BF">
        <w:rPr>
          <w:spacing w:val="-3"/>
          <w:lang w:val="es-ES"/>
        </w:rPr>
        <w:t xml:space="preserve">de </w:t>
      </w:r>
      <w:r w:rsidRPr="00CC09BF">
        <w:rPr>
          <w:lang w:val="es-ES"/>
        </w:rPr>
        <w:t xml:space="preserve">una tesis </w:t>
      </w:r>
      <w:r w:rsidRPr="00CC09BF">
        <w:rPr>
          <w:spacing w:val="-3"/>
          <w:lang w:val="es-ES"/>
        </w:rPr>
        <w:t xml:space="preserve">de </w:t>
      </w:r>
      <w:r w:rsidRPr="00CC09BF">
        <w:rPr>
          <w:lang w:val="es-ES"/>
        </w:rPr>
        <w:t>la</w:t>
      </w:r>
      <w:r w:rsidRPr="00CC09BF">
        <w:rPr>
          <w:spacing w:val="41"/>
          <w:lang w:val="es-ES"/>
        </w:rPr>
        <w:t xml:space="preserve"> </w:t>
      </w:r>
      <w:r w:rsidRPr="00CC09BF">
        <w:rPr>
          <w:lang w:val="es-ES"/>
        </w:rPr>
        <w:t>Universidad Indoamérica, por lo que le agradecemos mucho su tiempo para llenar la</w:t>
      </w:r>
      <w:r w:rsidRPr="00CC09BF">
        <w:rPr>
          <w:spacing w:val="-25"/>
          <w:lang w:val="es-ES"/>
        </w:rPr>
        <w:t xml:space="preserve"> </w:t>
      </w:r>
      <w:r w:rsidRPr="00CC09BF">
        <w:rPr>
          <w:lang w:val="es-ES"/>
        </w:rPr>
        <w:t>misma.</w:t>
      </w:r>
    </w:p>
    <w:p w:rsidR="005961F8" w:rsidRPr="00CC09BF" w:rsidRDefault="005961F8" w:rsidP="00EB17C0">
      <w:pPr>
        <w:spacing w:line="240" w:lineRule="auto"/>
        <w:rPr>
          <w:rFonts w:eastAsia="Times New Roman" w:cs="Times New Roman"/>
          <w:szCs w:val="24"/>
          <w:lang w:val="es-ES"/>
        </w:rPr>
      </w:pPr>
    </w:p>
    <w:p w:rsidR="005961F8" w:rsidRPr="00CC09BF" w:rsidRDefault="005961F8" w:rsidP="005961F8">
      <w:pPr>
        <w:pStyle w:val="Textoindependiente"/>
        <w:ind w:firstLine="0"/>
        <w:jc w:val="both"/>
        <w:rPr>
          <w:lang w:val="es-ES"/>
        </w:rPr>
      </w:pPr>
      <w:r w:rsidRPr="00CC09BF">
        <w:rPr>
          <w:lang w:val="es-ES"/>
        </w:rPr>
        <w:t>Por favor, rellene esta pequeña</w:t>
      </w:r>
      <w:r w:rsidRPr="00CC09BF">
        <w:rPr>
          <w:spacing w:val="-9"/>
          <w:lang w:val="es-ES"/>
        </w:rPr>
        <w:t xml:space="preserve"> </w:t>
      </w:r>
      <w:r w:rsidRPr="00CC09BF">
        <w:rPr>
          <w:lang w:val="es-ES"/>
        </w:rPr>
        <w:t>encuesta.</w:t>
      </w:r>
    </w:p>
    <w:p w:rsidR="005961F8" w:rsidRPr="00CC09BF" w:rsidRDefault="005961F8" w:rsidP="00EB17C0">
      <w:pPr>
        <w:spacing w:line="240" w:lineRule="auto"/>
        <w:rPr>
          <w:rFonts w:eastAsia="Times New Roman" w:cs="Times New Roman"/>
          <w:szCs w:val="24"/>
          <w:lang w:val="es-ES"/>
        </w:rPr>
      </w:pPr>
    </w:p>
    <w:p w:rsidR="005961F8" w:rsidRPr="00CC09BF" w:rsidRDefault="005961F8" w:rsidP="005961F8">
      <w:pPr>
        <w:pStyle w:val="Textoindependiente"/>
        <w:ind w:firstLine="0"/>
        <w:jc w:val="both"/>
        <w:rPr>
          <w:lang w:val="es-ES"/>
        </w:rPr>
      </w:pPr>
      <w:r w:rsidRPr="00CC09BF">
        <w:rPr>
          <w:lang w:val="es-ES"/>
        </w:rPr>
        <w:t>1. ¿Usted compra Tomate</w:t>
      </w:r>
      <w:r w:rsidRPr="00CC09BF">
        <w:rPr>
          <w:spacing w:val="-10"/>
          <w:lang w:val="es-ES"/>
        </w:rPr>
        <w:t xml:space="preserve"> </w:t>
      </w:r>
      <w:r w:rsidRPr="00CC09BF">
        <w:rPr>
          <w:lang w:val="es-ES"/>
        </w:rPr>
        <w:t>Riñón?</w:t>
      </w:r>
    </w:p>
    <w:p w:rsidR="005961F8" w:rsidRPr="00CC09BF" w:rsidRDefault="005961F8" w:rsidP="00EB17C0">
      <w:pPr>
        <w:spacing w:line="240" w:lineRule="auto"/>
        <w:rPr>
          <w:rFonts w:eastAsia="Times New Roman" w:cs="Times New Roman"/>
          <w:szCs w:val="24"/>
          <w:lang w:val="es-ES"/>
        </w:rPr>
      </w:pPr>
    </w:p>
    <w:p w:rsidR="005961F8" w:rsidRPr="00CC09BF" w:rsidRDefault="005961F8" w:rsidP="005961F8">
      <w:pPr>
        <w:pStyle w:val="Textoindependiente"/>
        <w:tabs>
          <w:tab w:val="left" w:pos="3421"/>
          <w:tab w:val="left" w:pos="4837"/>
        </w:tabs>
        <w:ind w:firstLine="0"/>
        <w:jc w:val="both"/>
        <w:rPr>
          <w:lang w:val="es-ES"/>
        </w:rPr>
      </w:pPr>
      <w:r>
        <w:rPr>
          <w:noProof/>
          <w:lang w:val="es-EC" w:eastAsia="es-EC"/>
        </w:rPr>
        <mc:AlternateContent>
          <mc:Choice Requires="wpg">
            <w:drawing>
              <wp:anchor distT="0" distB="0" distL="114300" distR="114300" simplePos="0" relativeHeight="251682816" behindDoc="1" locked="0" layoutInCell="1" allowOverlap="1">
                <wp:simplePos x="0" y="0"/>
                <wp:positionH relativeFrom="page">
                  <wp:posOffset>3781425</wp:posOffset>
                </wp:positionH>
                <wp:positionV relativeFrom="paragraph">
                  <wp:posOffset>10795</wp:posOffset>
                </wp:positionV>
                <wp:extent cx="161925" cy="142875"/>
                <wp:effectExtent l="9525" t="10160" r="9525" b="8890"/>
                <wp:wrapNone/>
                <wp:docPr id="344" name="Grupo 3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5955" y="17"/>
                          <a:chExt cx="255" cy="225"/>
                        </a:xfrm>
                      </wpg:grpSpPr>
                      <wps:wsp>
                        <wps:cNvPr id="345" name="Freeform 304"/>
                        <wps:cNvSpPr>
                          <a:spLocks/>
                        </wps:cNvSpPr>
                        <wps:spPr bwMode="auto">
                          <a:xfrm>
                            <a:off x="5955" y="17"/>
                            <a:ext cx="255" cy="225"/>
                          </a:xfrm>
                          <a:custGeom>
                            <a:avLst/>
                            <a:gdLst>
                              <a:gd name="T0" fmla="+- 0 5955 5955"/>
                              <a:gd name="T1" fmla="*/ T0 w 255"/>
                              <a:gd name="T2" fmla="+- 0 242 17"/>
                              <a:gd name="T3" fmla="*/ 242 h 225"/>
                              <a:gd name="T4" fmla="+- 0 6210 5955"/>
                              <a:gd name="T5" fmla="*/ T4 w 255"/>
                              <a:gd name="T6" fmla="+- 0 242 17"/>
                              <a:gd name="T7" fmla="*/ 242 h 225"/>
                              <a:gd name="T8" fmla="+- 0 6210 5955"/>
                              <a:gd name="T9" fmla="*/ T8 w 255"/>
                              <a:gd name="T10" fmla="+- 0 17 17"/>
                              <a:gd name="T11" fmla="*/ 17 h 225"/>
                              <a:gd name="T12" fmla="+- 0 5955 5955"/>
                              <a:gd name="T13" fmla="*/ T12 w 255"/>
                              <a:gd name="T14" fmla="+- 0 17 17"/>
                              <a:gd name="T15" fmla="*/ 17 h 225"/>
                              <a:gd name="T16" fmla="+- 0 5955 5955"/>
                              <a:gd name="T17" fmla="*/ T16 w 255"/>
                              <a:gd name="T18" fmla="+- 0 242 17"/>
                              <a:gd name="T19" fmla="*/ 242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AAAAB9" id="Grupo 344" o:spid="_x0000_s1026" style="position:absolute;margin-left:297.75pt;margin-top:.85pt;width:12.75pt;height:11.25pt;z-index:-251633664;mso-position-horizontal-relative:page" coordorigin="5955,17"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">
                <v:shape id="Freeform 304" o:spid="_x0000_s1027" style="position:absolute;left:5955;top:17;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rNlcUA&#10;AADcAAAADwAAAGRycy9kb3ducmV2LnhtbESP0WrCQBRE3wX/YbmCb2YTtSGkrqEULHmwpTV+wCV7&#10;m4Rm74bsVtN+fVcQ+jjMzBlmV0ymFxcaXWdZQRLFIIhrqztuFJyrwyoD4Tyyxt4yKfghB8V+Ptth&#10;ru2VP+hy8o0IEHY5Kmi9H3IpXd2SQRfZgTh4n3Y06IMcG6lHvAa46eU6jlNpsOOw0OJAzy3VX6dv&#10;o4Beqt9m4uPbOamy8r3D9LXOUqWWi+npEYSnyf+H7+1SK9hsH+B2JhwBu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Ss2VxQAAANwAAAAPAAAAAAAAAAAAAAAAAJgCAABkcnMv&#10;ZG93bnJldi54bWxQSwUGAAAAAAQABAD1AAAAigMAAAAA&#10;" path="m,225r255,l255,,,,,225xe" filled="f" strokeweight=".25pt">
                  <v:path arrowok="t" o:connecttype="custom" o:connectlocs="0,242;255,242;255,17;0,17;0,242" o:connectangles="0,0,0,0,0"/>
                </v:shape>
                <w10:wrap anchorx="page"/>
              </v:group>
            </w:pict>
          </mc:Fallback>
        </mc:AlternateContent>
      </w:r>
      <w:r>
        <w:rPr>
          <w:noProof/>
          <w:lang w:val="es-EC" w:eastAsia="es-EC"/>
        </w:rPr>
        <mc:AlternateContent>
          <mc:Choice Requires="wpg">
            <w:drawing>
              <wp:anchor distT="0" distB="0" distL="114300" distR="114300" simplePos="0" relativeHeight="251683840" behindDoc="1" locked="0" layoutInCell="1" allowOverlap="1">
                <wp:simplePos x="0" y="0"/>
                <wp:positionH relativeFrom="page">
                  <wp:posOffset>1952625</wp:posOffset>
                </wp:positionH>
                <wp:positionV relativeFrom="paragraph">
                  <wp:posOffset>20955</wp:posOffset>
                </wp:positionV>
                <wp:extent cx="161925" cy="142875"/>
                <wp:effectExtent l="9525" t="10795" r="9525" b="8255"/>
                <wp:wrapNone/>
                <wp:docPr id="342" name="Grupo 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3075" y="33"/>
                          <a:chExt cx="255" cy="225"/>
                        </a:xfrm>
                      </wpg:grpSpPr>
                      <wps:wsp>
                        <wps:cNvPr id="343" name="Freeform 306"/>
                        <wps:cNvSpPr>
                          <a:spLocks/>
                        </wps:cNvSpPr>
                        <wps:spPr bwMode="auto">
                          <a:xfrm>
                            <a:off x="3075" y="33"/>
                            <a:ext cx="255" cy="225"/>
                          </a:xfrm>
                          <a:custGeom>
                            <a:avLst/>
                            <a:gdLst>
                              <a:gd name="T0" fmla="+- 0 3075 3075"/>
                              <a:gd name="T1" fmla="*/ T0 w 255"/>
                              <a:gd name="T2" fmla="+- 0 258 33"/>
                              <a:gd name="T3" fmla="*/ 258 h 225"/>
                              <a:gd name="T4" fmla="+- 0 3330 3075"/>
                              <a:gd name="T5" fmla="*/ T4 w 255"/>
                              <a:gd name="T6" fmla="+- 0 258 33"/>
                              <a:gd name="T7" fmla="*/ 258 h 225"/>
                              <a:gd name="T8" fmla="+- 0 3330 3075"/>
                              <a:gd name="T9" fmla="*/ T8 w 255"/>
                              <a:gd name="T10" fmla="+- 0 33 33"/>
                              <a:gd name="T11" fmla="*/ 33 h 225"/>
                              <a:gd name="T12" fmla="+- 0 3075 3075"/>
                              <a:gd name="T13" fmla="*/ T12 w 255"/>
                              <a:gd name="T14" fmla="+- 0 33 33"/>
                              <a:gd name="T15" fmla="*/ 33 h 225"/>
                              <a:gd name="T16" fmla="+- 0 3075 3075"/>
                              <a:gd name="T17" fmla="*/ T16 w 255"/>
                              <a:gd name="T18" fmla="+- 0 258 33"/>
                              <a:gd name="T19" fmla="*/ 258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BE53FC" id="Grupo 342" o:spid="_x0000_s1026" style="position:absolute;margin-left:153.75pt;margin-top:1.65pt;width:12.75pt;height:11.25pt;z-index:-251632640;mso-position-horizontal-relative:page" coordorigin="3075,33"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">
                <v:shape id="Freeform 306" o:spid="_x0000_s1027" style="position:absolute;left:3075;top:33;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wesMA&#10;AADcAAAADwAAAGRycy9kb3ducmV2LnhtbESP3YrCMBSE7xd8h3AE79bUH0qpRhFB8cKV1foAh+bY&#10;FpuT0kStPv1GEPZymJlvmPmyM7W4U+sqywpGwwgEcW51xYWCc7b5TkA4j6yxtkwKnuRgueh9zTHV&#10;9sFHup98IQKEXYoKSu+bVEqXl2TQDW1DHLyLbQ36INtC6hYfAW5qOY6iWBqsOCyU2NC6pPx6uhkF&#10;tM1eRcf7w3mUJbvfCuOfPImVGvS71QyEp87/hz/tnVYwmU7gfSYcAb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O/wesMAAADcAAAADwAAAAAAAAAAAAAAAACYAgAAZHJzL2Rv&#10;d25yZXYueG1sUEsFBgAAAAAEAAQA9QAAAIgDAAAAAA==&#10;" path="m,225r255,l255,,,,,225xe" filled="f" strokeweight=".25pt">
                  <v:path arrowok="t" o:connecttype="custom" o:connectlocs="0,258;255,258;255,33;0,33;0,258" o:connectangles="0,0,0,0,0"/>
                </v:shape>
                <w10:wrap anchorx="page"/>
              </v:group>
            </w:pict>
          </mc:Fallback>
        </mc:AlternateContent>
      </w:r>
      <w:r w:rsidRPr="00CC09BF">
        <w:rPr>
          <w:spacing w:val="-1"/>
          <w:lang w:val="es-ES"/>
        </w:rPr>
        <w:t>Si</w:t>
      </w:r>
      <w:r w:rsidRPr="00CC09BF">
        <w:rPr>
          <w:spacing w:val="-1"/>
          <w:lang w:val="es-ES"/>
        </w:rPr>
        <w:tab/>
        <w:t>No</w:t>
      </w:r>
      <w:r w:rsidRPr="00CC09BF">
        <w:rPr>
          <w:spacing w:val="-1"/>
          <w:lang w:val="es-ES"/>
        </w:rPr>
        <w:tab/>
      </w:r>
      <w:r w:rsidRPr="00CC09BF">
        <w:rPr>
          <w:spacing w:val="-2"/>
          <w:lang w:val="es-ES"/>
        </w:rPr>
        <w:t>(Fin</w:t>
      </w:r>
      <w:r w:rsidRPr="00CC09BF">
        <w:rPr>
          <w:lang w:val="es-ES"/>
        </w:rPr>
        <w:t xml:space="preserve"> de la</w:t>
      </w:r>
      <w:r w:rsidRPr="00CC09BF">
        <w:rPr>
          <w:spacing w:val="11"/>
          <w:lang w:val="es-ES"/>
        </w:rPr>
        <w:t xml:space="preserve"> </w:t>
      </w:r>
      <w:r w:rsidRPr="00CC09BF">
        <w:rPr>
          <w:spacing w:val="-1"/>
          <w:lang w:val="es-ES"/>
        </w:rPr>
        <w:t>encuesta)</w:t>
      </w:r>
    </w:p>
    <w:p w:rsidR="005961F8" w:rsidRPr="005961F8" w:rsidRDefault="005961F8" w:rsidP="005961F8">
      <w:pPr>
        <w:pStyle w:val="Textoindependiente"/>
        <w:spacing w:before="2" w:line="550" w:lineRule="atLeast"/>
        <w:ind w:right="179" w:firstLine="0"/>
        <w:rPr>
          <w:lang w:val="es-ES"/>
        </w:rPr>
      </w:pPr>
      <w:r w:rsidRPr="00CC09BF">
        <w:rPr>
          <w:lang w:val="es-ES"/>
        </w:rPr>
        <w:t>2.- ¿Al momento de comprar tomate riñón qué es lo primero que toma en</w:t>
      </w:r>
      <w:r w:rsidRPr="00CC09BF">
        <w:rPr>
          <w:spacing w:val="-18"/>
          <w:lang w:val="es-ES"/>
        </w:rPr>
        <w:t xml:space="preserve"> </w:t>
      </w:r>
      <w:r w:rsidRPr="00CC09BF">
        <w:rPr>
          <w:lang w:val="es-ES"/>
        </w:rPr>
        <w:t xml:space="preserve">cuenta? </w:t>
      </w:r>
      <w:r w:rsidRPr="005961F8">
        <w:rPr>
          <w:lang w:val="es-ES"/>
        </w:rPr>
        <w:t xml:space="preserve">( ) </w:t>
      </w:r>
      <w:r w:rsidRPr="005961F8">
        <w:rPr>
          <w:spacing w:val="-6"/>
          <w:lang w:val="es-ES"/>
        </w:rPr>
        <w:t>La</w:t>
      </w:r>
      <w:r w:rsidRPr="005961F8">
        <w:rPr>
          <w:spacing w:val="7"/>
          <w:lang w:val="es-ES"/>
        </w:rPr>
        <w:t xml:space="preserve"> </w:t>
      </w:r>
      <w:r w:rsidRPr="005961F8">
        <w:rPr>
          <w:lang w:val="es-ES"/>
        </w:rPr>
        <w:t>marca</w:t>
      </w:r>
    </w:p>
    <w:p w:rsidR="005961F8" w:rsidRPr="00CC09BF" w:rsidRDefault="005961F8" w:rsidP="005961F8">
      <w:pPr>
        <w:pStyle w:val="Textoindependiente"/>
        <w:ind w:right="5482" w:firstLine="0"/>
        <w:rPr>
          <w:lang w:val="es-ES"/>
        </w:rPr>
      </w:pPr>
      <w:r w:rsidRPr="00CC09BF">
        <w:rPr>
          <w:lang w:val="es-ES"/>
        </w:rPr>
        <w:t xml:space="preserve">( ) </w:t>
      </w:r>
      <w:r w:rsidRPr="00CC09BF">
        <w:rPr>
          <w:spacing w:val="-6"/>
          <w:lang w:val="es-ES"/>
        </w:rPr>
        <w:t xml:space="preserve">La </w:t>
      </w:r>
      <w:r w:rsidRPr="00CC09BF">
        <w:rPr>
          <w:lang w:val="es-ES"/>
        </w:rPr>
        <w:t>calidad del</w:t>
      </w:r>
      <w:r w:rsidRPr="00CC09BF">
        <w:rPr>
          <w:spacing w:val="11"/>
          <w:lang w:val="es-ES"/>
        </w:rPr>
        <w:t xml:space="preserve"> </w:t>
      </w:r>
      <w:r w:rsidRPr="00CC09BF">
        <w:rPr>
          <w:lang w:val="es-ES"/>
        </w:rPr>
        <w:t>producto ( ) El estado del</w:t>
      </w:r>
      <w:r w:rsidRPr="00CC09BF">
        <w:rPr>
          <w:spacing w:val="45"/>
          <w:lang w:val="es-ES"/>
        </w:rPr>
        <w:t xml:space="preserve"> </w:t>
      </w:r>
      <w:r w:rsidRPr="00CC09BF">
        <w:rPr>
          <w:lang w:val="es-ES"/>
        </w:rPr>
        <w:t xml:space="preserve">producto ( ) </w:t>
      </w:r>
      <w:r w:rsidRPr="00CC09BF">
        <w:rPr>
          <w:spacing w:val="-6"/>
          <w:lang w:val="es-ES"/>
        </w:rPr>
        <w:t>La</w:t>
      </w:r>
      <w:r w:rsidRPr="00CC09BF">
        <w:rPr>
          <w:spacing w:val="7"/>
          <w:lang w:val="es-ES"/>
        </w:rPr>
        <w:t xml:space="preserve"> </w:t>
      </w:r>
      <w:r w:rsidRPr="00CC09BF">
        <w:rPr>
          <w:lang w:val="es-ES"/>
        </w:rPr>
        <w:t>presentación</w:t>
      </w:r>
    </w:p>
    <w:p w:rsidR="005961F8" w:rsidRPr="00CC09BF" w:rsidRDefault="005961F8" w:rsidP="005961F8">
      <w:pPr>
        <w:pStyle w:val="Textoindependiente"/>
        <w:ind w:firstLine="0"/>
        <w:jc w:val="both"/>
        <w:rPr>
          <w:lang w:val="es-ES"/>
        </w:rPr>
      </w:pPr>
      <w:r w:rsidRPr="00CC09BF">
        <w:rPr>
          <w:lang w:val="es-ES"/>
        </w:rPr>
        <w:t>( ) El</w:t>
      </w:r>
      <w:r w:rsidRPr="00CC09BF">
        <w:rPr>
          <w:spacing w:val="2"/>
          <w:lang w:val="es-ES"/>
        </w:rPr>
        <w:t xml:space="preserve"> </w:t>
      </w:r>
      <w:r w:rsidRPr="00CC09BF">
        <w:rPr>
          <w:lang w:val="es-ES"/>
        </w:rPr>
        <w:t>precio</w:t>
      </w:r>
    </w:p>
    <w:p w:rsidR="005961F8" w:rsidRPr="005961F8" w:rsidRDefault="005961F8" w:rsidP="005961F8">
      <w:pPr>
        <w:pStyle w:val="Textoindependiente"/>
        <w:spacing w:before="2" w:line="550" w:lineRule="atLeast"/>
        <w:ind w:right="1794" w:firstLine="0"/>
        <w:rPr>
          <w:lang w:val="es-ES"/>
        </w:rPr>
      </w:pPr>
      <w:r w:rsidRPr="00CC09BF">
        <w:rPr>
          <w:lang w:val="es-ES"/>
        </w:rPr>
        <w:t>3. ¿Dónde realiza más usualmente sus compras de tomate</w:t>
      </w:r>
      <w:r w:rsidRPr="00CC09BF">
        <w:rPr>
          <w:spacing w:val="-13"/>
          <w:lang w:val="es-ES"/>
        </w:rPr>
        <w:t xml:space="preserve"> </w:t>
      </w:r>
      <w:r w:rsidRPr="00CC09BF">
        <w:rPr>
          <w:lang w:val="es-ES"/>
        </w:rPr>
        <w:t xml:space="preserve">riñón? </w:t>
      </w:r>
      <w:r w:rsidRPr="005961F8">
        <w:rPr>
          <w:lang w:val="es-ES"/>
        </w:rPr>
        <w:t>( )</w:t>
      </w:r>
      <w:r w:rsidRPr="005961F8">
        <w:rPr>
          <w:spacing w:val="3"/>
          <w:lang w:val="es-ES"/>
        </w:rPr>
        <w:t xml:space="preserve"> </w:t>
      </w:r>
      <w:r w:rsidRPr="005961F8">
        <w:rPr>
          <w:lang w:val="es-ES"/>
        </w:rPr>
        <w:t>Tiendas</w:t>
      </w:r>
    </w:p>
    <w:p w:rsidR="005961F8" w:rsidRPr="00CC09BF" w:rsidRDefault="005961F8" w:rsidP="005961F8">
      <w:pPr>
        <w:pStyle w:val="Textoindependiente"/>
        <w:ind w:firstLine="0"/>
        <w:jc w:val="both"/>
        <w:rPr>
          <w:lang w:val="es-ES"/>
        </w:rPr>
      </w:pPr>
      <w:r w:rsidRPr="00CC09BF">
        <w:rPr>
          <w:lang w:val="es-ES"/>
        </w:rPr>
        <w:t>( )</w:t>
      </w:r>
      <w:r w:rsidRPr="00CC09BF">
        <w:rPr>
          <w:spacing w:val="1"/>
          <w:lang w:val="es-ES"/>
        </w:rPr>
        <w:t xml:space="preserve"> </w:t>
      </w:r>
      <w:r w:rsidRPr="00CC09BF">
        <w:rPr>
          <w:lang w:val="es-ES"/>
        </w:rPr>
        <w:t>Mercados</w:t>
      </w:r>
    </w:p>
    <w:p w:rsidR="005961F8" w:rsidRPr="00CC09BF" w:rsidRDefault="005961F8" w:rsidP="005961F8">
      <w:pPr>
        <w:pStyle w:val="Textoindependiente"/>
        <w:ind w:right="6475" w:firstLine="0"/>
        <w:rPr>
          <w:lang w:val="es-ES"/>
        </w:rPr>
      </w:pPr>
      <w:r w:rsidRPr="00CC09BF">
        <w:rPr>
          <w:lang w:val="es-ES"/>
        </w:rPr>
        <w:t>( )</w:t>
      </w:r>
      <w:r w:rsidRPr="00CC09BF">
        <w:rPr>
          <w:spacing w:val="-2"/>
          <w:lang w:val="es-ES"/>
        </w:rPr>
        <w:t xml:space="preserve"> </w:t>
      </w:r>
      <w:r w:rsidRPr="00CC09BF">
        <w:rPr>
          <w:lang w:val="es-ES"/>
        </w:rPr>
        <w:t>Comisariatos ( )</w:t>
      </w:r>
      <w:r w:rsidRPr="00CC09BF">
        <w:rPr>
          <w:spacing w:val="-5"/>
          <w:lang w:val="es-ES"/>
        </w:rPr>
        <w:t xml:space="preserve"> </w:t>
      </w:r>
      <w:r w:rsidRPr="00CC09BF">
        <w:rPr>
          <w:lang w:val="es-ES"/>
        </w:rPr>
        <w:t>Ferias</w:t>
      </w:r>
    </w:p>
    <w:p w:rsidR="005961F8" w:rsidRPr="005961F8" w:rsidRDefault="005961F8" w:rsidP="005961F8">
      <w:pPr>
        <w:pStyle w:val="Textoindependiente"/>
        <w:spacing w:before="2" w:line="550" w:lineRule="atLeast"/>
        <w:ind w:right="3394" w:firstLine="0"/>
        <w:rPr>
          <w:lang w:val="es-ES"/>
        </w:rPr>
      </w:pPr>
      <w:r w:rsidRPr="00CC09BF">
        <w:rPr>
          <w:lang w:val="es-ES"/>
        </w:rPr>
        <w:t>4.- ¿Cuántas veces al mes compra tomate</w:t>
      </w:r>
      <w:r w:rsidRPr="00CC09BF">
        <w:rPr>
          <w:spacing w:val="-13"/>
          <w:lang w:val="es-ES"/>
        </w:rPr>
        <w:t xml:space="preserve"> </w:t>
      </w:r>
      <w:r w:rsidRPr="00CC09BF">
        <w:rPr>
          <w:lang w:val="es-ES"/>
        </w:rPr>
        <w:t xml:space="preserve">riñón? </w:t>
      </w:r>
      <w:r w:rsidRPr="005961F8">
        <w:rPr>
          <w:lang w:val="es-ES"/>
        </w:rPr>
        <w:t>( ) 1 vez al</w:t>
      </w:r>
      <w:r w:rsidRPr="005961F8">
        <w:rPr>
          <w:spacing w:val="-4"/>
          <w:lang w:val="es-ES"/>
        </w:rPr>
        <w:t xml:space="preserve"> </w:t>
      </w:r>
      <w:r w:rsidRPr="005961F8">
        <w:rPr>
          <w:lang w:val="es-ES"/>
        </w:rPr>
        <w:t>mes</w:t>
      </w:r>
    </w:p>
    <w:p w:rsidR="005961F8" w:rsidRPr="00CC09BF" w:rsidRDefault="005961F8" w:rsidP="005961F8">
      <w:pPr>
        <w:pStyle w:val="Textoindependiente"/>
        <w:ind w:right="6285" w:firstLine="0"/>
        <w:jc w:val="both"/>
        <w:rPr>
          <w:lang w:val="es-ES"/>
        </w:rPr>
      </w:pPr>
      <w:r w:rsidRPr="00CC09BF">
        <w:rPr>
          <w:lang w:val="es-ES"/>
        </w:rPr>
        <w:t>( ) De 2 a 3</w:t>
      </w:r>
      <w:r w:rsidRPr="00CC09BF">
        <w:rPr>
          <w:spacing w:val="-2"/>
          <w:lang w:val="es-ES"/>
        </w:rPr>
        <w:t xml:space="preserve"> </w:t>
      </w:r>
      <w:r w:rsidRPr="00CC09BF">
        <w:rPr>
          <w:lang w:val="es-ES"/>
        </w:rPr>
        <w:t>veces ( ) De 4 a 5</w:t>
      </w:r>
      <w:r w:rsidRPr="00CC09BF">
        <w:rPr>
          <w:spacing w:val="-2"/>
          <w:lang w:val="es-ES"/>
        </w:rPr>
        <w:t xml:space="preserve"> </w:t>
      </w:r>
      <w:r w:rsidRPr="00CC09BF">
        <w:rPr>
          <w:lang w:val="es-ES"/>
        </w:rPr>
        <w:t>veces ( ) Mas de 5</w:t>
      </w:r>
      <w:r w:rsidRPr="00CC09BF">
        <w:rPr>
          <w:spacing w:val="-4"/>
          <w:lang w:val="es-ES"/>
        </w:rPr>
        <w:t xml:space="preserve"> </w:t>
      </w:r>
      <w:r w:rsidRPr="00CC09BF">
        <w:rPr>
          <w:lang w:val="es-ES"/>
        </w:rPr>
        <w:t>veces</w:t>
      </w:r>
    </w:p>
    <w:p w:rsidR="005961F8" w:rsidRDefault="005961F8" w:rsidP="001B5DB5">
      <w:pPr>
        <w:pStyle w:val="Prrafodelista"/>
        <w:widowControl w:val="0"/>
        <w:numPr>
          <w:ilvl w:val="0"/>
          <w:numId w:val="38"/>
        </w:numPr>
        <w:tabs>
          <w:tab w:val="left" w:pos="833"/>
        </w:tabs>
        <w:spacing w:before="58" w:line="552" w:lineRule="exact"/>
        <w:ind w:right="872" w:firstLine="0"/>
        <w:contextualSpacing w:val="0"/>
        <w:rPr>
          <w:rFonts w:eastAsia="Times New Roman" w:cs="Times New Roman"/>
          <w:szCs w:val="24"/>
        </w:rPr>
      </w:pPr>
      <w:r w:rsidRPr="00CC09BF">
        <w:rPr>
          <w:spacing w:val="-3"/>
          <w:lang w:val="es-ES"/>
        </w:rPr>
        <w:t xml:space="preserve">¿Por </w:t>
      </w:r>
      <w:r w:rsidRPr="00CC09BF">
        <w:rPr>
          <w:lang w:val="es-ES"/>
        </w:rPr>
        <w:t>favor, díganos en qué presentación y peso compra el tomate</w:t>
      </w:r>
      <w:r w:rsidRPr="00CC09BF">
        <w:rPr>
          <w:spacing w:val="2"/>
          <w:lang w:val="es-ES"/>
        </w:rPr>
        <w:t xml:space="preserve"> </w:t>
      </w:r>
      <w:r w:rsidRPr="00CC09BF">
        <w:rPr>
          <w:lang w:val="es-ES"/>
        </w:rPr>
        <w:t xml:space="preserve">riñón? </w:t>
      </w:r>
      <w:r>
        <w:t>( ) En empaques de 1</w:t>
      </w:r>
      <w:r>
        <w:rPr>
          <w:spacing w:val="-2"/>
        </w:rPr>
        <w:t xml:space="preserve"> </w:t>
      </w:r>
      <w:r>
        <w:t>kilo.</w:t>
      </w:r>
    </w:p>
    <w:p w:rsidR="005961F8" w:rsidRPr="00CC09BF" w:rsidRDefault="005961F8" w:rsidP="005961F8">
      <w:pPr>
        <w:pStyle w:val="Textoindependiente"/>
        <w:spacing w:line="218" w:lineRule="exact"/>
        <w:ind w:firstLine="0"/>
        <w:jc w:val="both"/>
        <w:rPr>
          <w:lang w:val="es-ES"/>
        </w:rPr>
      </w:pPr>
      <w:r w:rsidRPr="00CC09BF">
        <w:rPr>
          <w:lang w:val="es-ES"/>
        </w:rPr>
        <w:t>( ) En empaques de 1</w:t>
      </w:r>
      <w:r w:rsidRPr="00CC09BF">
        <w:rPr>
          <w:spacing w:val="-4"/>
          <w:lang w:val="es-ES"/>
        </w:rPr>
        <w:t xml:space="preserve"> </w:t>
      </w:r>
      <w:r w:rsidRPr="00CC09BF">
        <w:rPr>
          <w:lang w:val="es-ES"/>
        </w:rPr>
        <w:t>libra.</w:t>
      </w:r>
    </w:p>
    <w:p w:rsidR="005961F8" w:rsidRPr="00CC09BF" w:rsidRDefault="005961F8" w:rsidP="005961F8">
      <w:pPr>
        <w:pStyle w:val="Textoindependiente"/>
        <w:ind w:firstLine="0"/>
        <w:jc w:val="both"/>
        <w:rPr>
          <w:lang w:val="es-ES"/>
        </w:rPr>
      </w:pPr>
      <w:r w:rsidRPr="00CC09BF">
        <w:rPr>
          <w:lang w:val="es-ES"/>
        </w:rPr>
        <w:t>( )</w:t>
      </w:r>
      <w:r w:rsidRPr="00CC09BF">
        <w:rPr>
          <w:spacing w:val="1"/>
          <w:lang w:val="es-ES"/>
        </w:rPr>
        <w:t xml:space="preserve"> </w:t>
      </w:r>
      <w:r w:rsidRPr="00CC09BF">
        <w:rPr>
          <w:lang w:val="es-ES"/>
        </w:rPr>
        <w:t>Variado.</w:t>
      </w:r>
    </w:p>
    <w:p w:rsidR="005961F8" w:rsidRPr="00CC09BF" w:rsidRDefault="005961F8" w:rsidP="00EB17C0">
      <w:pPr>
        <w:spacing w:line="240" w:lineRule="auto"/>
        <w:rPr>
          <w:rFonts w:eastAsia="Times New Roman" w:cs="Times New Roman"/>
          <w:szCs w:val="24"/>
          <w:lang w:val="es-ES"/>
        </w:rPr>
      </w:pPr>
    </w:p>
    <w:p w:rsidR="005961F8" w:rsidRPr="00CC09BF" w:rsidRDefault="005961F8" w:rsidP="001B5DB5">
      <w:pPr>
        <w:pStyle w:val="Prrafodelista"/>
        <w:widowControl w:val="0"/>
        <w:numPr>
          <w:ilvl w:val="0"/>
          <w:numId w:val="38"/>
        </w:numPr>
        <w:tabs>
          <w:tab w:val="left" w:pos="833"/>
        </w:tabs>
        <w:spacing w:line="240" w:lineRule="auto"/>
        <w:ind w:right="267" w:firstLine="0"/>
        <w:contextualSpacing w:val="0"/>
        <w:rPr>
          <w:rFonts w:eastAsia="Times New Roman" w:cs="Times New Roman"/>
          <w:szCs w:val="24"/>
          <w:lang w:val="es-ES"/>
        </w:rPr>
      </w:pPr>
      <w:r w:rsidRPr="00CC09BF">
        <w:rPr>
          <w:spacing w:val="-3"/>
          <w:lang w:val="es-ES"/>
        </w:rPr>
        <w:t xml:space="preserve">¿Si </w:t>
      </w:r>
      <w:r w:rsidRPr="00CC09BF">
        <w:rPr>
          <w:lang w:val="es-ES"/>
        </w:rPr>
        <w:t>existiese un tomate riñón que sea cultivado de forma orgánica, sin</w:t>
      </w:r>
      <w:r w:rsidRPr="00CC09BF">
        <w:rPr>
          <w:spacing w:val="-19"/>
          <w:lang w:val="es-ES"/>
        </w:rPr>
        <w:t xml:space="preserve"> </w:t>
      </w:r>
      <w:r w:rsidRPr="00CC09BF">
        <w:rPr>
          <w:lang w:val="es-ES"/>
        </w:rPr>
        <w:t>muchos químicos, con mejor selección, limpieza y presentación, para que sea más</w:t>
      </w:r>
      <w:r w:rsidRPr="00CC09BF">
        <w:rPr>
          <w:spacing w:val="-27"/>
          <w:lang w:val="es-ES"/>
        </w:rPr>
        <w:t xml:space="preserve"> </w:t>
      </w:r>
      <w:r w:rsidRPr="00CC09BF">
        <w:rPr>
          <w:lang w:val="es-ES"/>
        </w:rPr>
        <w:t>seguro para su consumo lo compraría?</w:t>
      </w:r>
    </w:p>
    <w:p w:rsidR="005961F8" w:rsidRDefault="005961F8" w:rsidP="005961F8">
      <w:pPr>
        <w:pStyle w:val="Textoindependiente"/>
        <w:tabs>
          <w:tab w:val="left" w:pos="3421"/>
        </w:tabs>
        <w:ind w:firstLine="0"/>
        <w:jc w:val="both"/>
      </w:pPr>
      <w:r>
        <w:rPr>
          <w:noProof/>
          <w:lang w:val="es-EC" w:eastAsia="es-EC"/>
        </w:rPr>
        <mc:AlternateContent>
          <mc:Choice Requires="wpg">
            <w:drawing>
              <wp:anchor distT="0" distB="0" distL="114300" distR="114300" simplePos="0" relativeHeight="251681792" behindDoc="0" locked="0" layoutInCell="1" allowOverlap="1">
                <wp:simplePos x="0" y="0"/>
                <wp:positionH relativeFrom="page">
                  <wp:posOffset>3781425</wp:posOffset>
                </wp:positionH>
                <wp:positionV relativeFrom="paragraph">
                  <wp:posOffset>8890</wp:posOffset>
                </wp:positionV>
                <wp:extent cx="161925" cy="142875"/>
                <wp:effectExtent l="9525" t="10160" r="9525" b="8890"/>
                <wp:wrapNone/>
                <wp:docPr id="340" name="Grupo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5955" y="14"/>
                          <a:chExt cx="255" cy="225"/>
                        </a:xfrm>
                      </wpg:grpSpPr>
                      <wps:wsp>
                        <wps:cNvPr id="341" name="Freeform 302"/>
                        <wps:cNvSpPr>
                          <a:spLocks/>
                        </wps:cNvSpPr>
                        <wps:spPr bwMode="auto">
                          <a:xfrm>
                            <a:off x="5955" y="14"/>
                            <a:ext cx="255" cy="225"/>
                          </a:xfrm>
                          <a:custGeom>
                            <a:avLst/>
                            <a:gdLst>
                              <a:gd name="T0" fmla="+- 0 5955 5955"/>
                              <a:gd name="T1" fmla="*/ T0 w 255"/>
                              <a:gd name="T2" fmla="+- 0 239 14"/>
                              <a:gd name="T3" fmla="*/ 239 h 225"/>
                              <a:gd name="T4" fmla="+- 0 6210 5955"/>
                              <a:gd name="T5" fmla="*/ T4 w 255"/>
                              <a:gd name="T6" fmla="+- 0 239 14"/>
                              <a:gd name="T7" fmla="*/ 239 h 225"/>
                              <a:gd name="T8" fmla="+- 0 6210 5955"/>
                              <a:gd name="T9" fmla="*/ T8 w 255"/>
                              <a:gd name="T10" fmla="+- 0 14 14"/>
                              <a:gd name="T11" fmla="*/ 14 h 225"/>
                              <a:gd name="T12" fmla="+- 0 5955 5955"/>
                              <a:gd name="T13" fmla="*/ T12 w 255"/>
                              <a:gd name="T14" fmla="+- 0 14 14"/>
                              <a:gd name="T15" fmla="*/ 14 h 225"/>
                              <a:gd name="T16" fmla="+- 0 5955 5955"/>
                              <a:gd name="T17" fmla="*/ T16 w 255"/>
                              <a:gd name="T18" fmla="+- 0 239 14"/>
                              <a:gd name="T19" fmla="*/ 239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B54F4D" id="Grupo 340" o:spid="_x0000_s1026" style="position:absolute;margin-left:297.75pt;margin-top:.7pt;width:12.75pt;height:11.25pt;z-index:251681792;mso-position-horizontal-relative:page" coordorigin="5955,14"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">
                <v:shape id="Freeform 302" o:spid="_x0000_s1027" style="position:absolute;left:5955;top:14;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HLlsMA&#10;AADcAAAADwAAAGRycy9kb3ducmV2LnhtbESP0YrCMBRE34X9h3AXfNO0rpTSNYos7OKDilo/4NLc&#10;bYvNTWmiVr/eCIKPw8ycYWaL3jTiQp2rLSuIxxEI4sLqmksFx/x3lIJwHlljY5kU3MjBYv4xmGGm&#10;7ZX3dDn4UgQIuwwVVN63mZSuqMigG9uWOHj/tjPog+xKqTu8Brhp5CSKEmmw5rBQYUs/FRWnw9ko&#10;oL/8Xva83h7jPF3takw2RZooNfzsl98gPPX+HX61V1rB1zSG55lwBO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3HLlsMAAADcAAAADwAAAAAAAAAAAAAAAACYAgAAZHJzL2Rv&#10;d25yZXYueG1sUEsFBgAAAAAEAAQA9QAAAIgDAAAAAA==&#10;" path="m,225r255,l255,,,,,225xe" filled="f" strokeweight=".25pt">
                  <v:path arrowok="t" o:connecttype="custom" o:connectlocs="0,239;255,239;255,14;0,14;0,239" o:connectangles="0,0,0,0,0"/>
                </v:shape>
                <w10:wrap anchorx="page"/>
              </v:group>
            </w:pict>
          </mc:Fallback>
        </mc:AlternateContent>
      </w:r>
      <w:r>
        <w:rPr>
          <w:noProof/>
          <w:lang w:val="es-EC" w:eastAsia="es-EC"/>
        </w:rPr>
        <mc:AlternateContent>
          <mc:Choice Requires="wpg">
            <w:drawing>
              <wp:anchor distT="0" distB="0" distL="114300" distR="114300" simplePos="0" relativeHeight="251684864" behindDoc="1" locked="0" layoutInCell="1" allowOverlap="1">
                <wp:simplePos x="0" y="0"/>
                <wp:positionH relativeFrom="page">
                  <wp:posOffset>1952625</wp:posOffset>
                </wp:positionH>
                <wp:positionV relativeFrom="paragraph">
                  <wp:posOffset>19050</wp:posOffset>
                </wp:positionV>
                <wp:extent cx="161925" cy="142875"/>
                <wp:effectExtent l="9525" t="10795" r="9525" b="8255"/>
                <wp:wrapNone/>
                <wp:docPr id="338" name="Grupo 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3075" y="30"/>
                          <a:chExt cx="255" cy="225"/>
                        </a:xfrm>
                      </wpg:grpSpPr>
                      <wps:wsp>
                        <wps:cNvPr id="339" name="Freeform 308"/>
                        <wps:cNvSpPr>
                          <a:spLocks/>
                        </wps:cNvSpPr>
                        <wps:spPr bwMode="auto">
                          <a:xfrm>
                            <a:off x="3075" y="30"/>
                            <a:ext cx="255" cy="225"/>
                          </a:xfrm>
                          <a:custGeom>
                            <a:avLst/>
                            <a:gdLst>
                              <a:gd name="T0" fmla="+- 0 3075 3075"/>
                              <a:gd name="T1" fmla="*/ T0 w 255"/>
                              <a:gd name="T2" fmla="+- 0 255 30"/>
                              <a:gd name="T3" fmla="*/ 255 h 225"/>
                              <a:gd name="T4" fmla="+- 0 3330 3075"/>
                              <a:gd name="T5" fmla="*/ T4 w 255"/>
                              <a:gd name="T6" fmla="+- 0 255 30"/>
                              <a:gd name="T7" fmla="*/ 255 h 225"/>
                              <a:gd name="T8" fmla="+- 0 3330 3075"/>
                              <a:gd name="T9" fmla="*/ T8 w 255"/>
                              <a:gd name="T10" fmla="+- 0 30 30"/>
                              <a:gd name="T11" fmla="*/ 30 h 225"/>
                              <a:gd name="T12" fmla="+- 0 3075 3075"/>
                              <a:gd name="T13" fmla="*/ T12 w 255"/>
                              <a:gd name="T14" fmla="+- 0 30 30"/>
                              <a:gd name="T15" fmla="*/ 30 h 225"/>
                              <a:gd name="T16" fmla="+- 0 3075 3075"/>
                              <a:gd name="T17" fmla="*/ T16 w 255"/>
                              <a:gd name="T18" fmla="+- 0 255 30"/>
                              <a:gd name="T19" fmla="*/ 255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02582B" id="Grupo 338" o:spid="_x0000_s1026" style="position:absolute;margin-left:153.75pt;margin-top:1.5pt;width:12.75pt;height:11.25pt;z-index:-251631616;mso-position-horizontal-relative:page" coordorigin="3075,30"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">
                <v:shape id="Freeform 308" o:spid="_x0000_s1027" style="position:absolute;left:3075;top:30;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G07cMA&#10;AADcAAAADwAAAGRycy9kb3ducmV2LnhtbESP0YrCMBRE3wX/IVzBN01VKN1qFBEUH1ZxrR9waa5t&#10;sbkpTdTufv1GEHwcZuYMs1h1phYPal1lWcFkHIEgzq2uuFBwybajBITzyBpry6Tglxyslv3eAlNt&#10;n/xDj7MvRICwS1FB6X2TSunykgy6sW2Ig3e1rUEfZFtI3eIzwE0tp1EUS4MVh4USG9qUlN/Od6OA&#10;dtlf0fH38TLJkv2pwviQJ7FSw0G3noPw1PlP+N3eawWz2Re8zoQ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G07cMAAADcAAAADwAAAAAAAAAAAAAAAACYAgAAZHJzL2Rv&#10;d25yZXYueG1sUEsFBgAAAAAEAAQA9QAAAIgDAAAAAA==&#10;" path="m,225r255,l255,,,,,225xe" filled="f" strokeweight=".25pt">
                  <v:path arrowok="t" o:connecttype="custom" o:connectlocs="0,255;255,255;255,30;0,30;0,255" o:connectangles="0,0,0,0,0"/>
                </v:shape>
                <w10:wrap anchorx="page"/>
              </v:group>
            </w:pict>
          </mc:Fallback>
        </mc:AlternateContent>
      </w:r>
      <w:r>
        <w:rPr>
          <w:spacing w:val="-1"/>
        </w:rPr>
        <w:t>Si</w:t>
      </w:r>
      <w:r>
        <w:rPr>
          <w:spacing w:val="-1"/>
        </w:rPr>
        <w:tab/>
        <w:t>No</w:t>
      </w:r>
    </w:p>
    <w:p w:rsidR="005961F8" w:rsidRDefault="005961F8" w:rsidP="005961F8">
      <w:pPr>
        <w:sectPr w:rsidR="005961F8">
          <w:pgSz w:w="11910" w:h="16840"/>
          <w:pgMar w:top="1580" w:right="1600" w:bottom="1180" w:left="1680" w:header="0" w:footer="978" w:gutter="0"/>
          <w:cols w:space="720"/>
        </w:sectPr>
      </w:pPr>
    </w:p>
    <w:p w:rsidR="005961F8" w:rsidRPr="00CC09BF" w:rsidRDefault="005961F8" w:rsidP="001B5DB5">
      <w:pPr>
        <w:pStyle w:val="Prrafodelista"/>
        <w:widowControl w:val="0"/>
        <w:numPr>
          <w:ilvl w:val="0"/>
          <w:numId w:val="38"/>
        </w:numPr>
        <w:tabs>
          <w:tab w:val="left" w:pos="833"/>
        </w:tabs>
        <w:spacing w:before="96" w:line="240" w:lineRule="auto"/>
        <w:ind w:right="303" w:firstLine="0"/>
        <w:contextualSpacing w:val="0"/>
        <w:rPr>
          <w:rFonts w:eastAsia="Times New Roman" w:cs="Times New Roman"/>
          <w:szCs w:val="24"/>
          <w:lang w:val="es-ES"/>
        </w:rPr>
      </w:pPr>
      <w:r w:rsidRPr="00CC09BF">
        <w:rPr>
          <w:spacing w:val="-3"/>
          <w:lang w:val="es-ES"/>
        </w:rPr>
        <w:lastRenderedPageBreak/>
        <w:t xml:space="preserve">¿Qué </w:t>
      </w:r>
      <w:r w:rsidRPr="00CC09BF">
        <w:rPr>
          <w:lang w:val="es-ES"/>
        </w:rPr>
        <w:t>precio le gustaría comprar este tomate riñón, comparado al lugar</w:t>
      </w:r>
      <w:r w:rsidRPr="00CC09BF">
        <w:rPr>
          <w:spacing w:val="-10"/>
          <w:lang w:val="es-ES"/>
        </w:rPr>
        <w:t xml:space="preserve"> </w:t>
      </w:r>
      <w:r w:rsidRPr="00CC09BF">
        <w:rPr>
          <w:lang w:val="es-ES"/>
        </w:rPr>
        <w:t>donde habitualmente compra?</w:t>
      </w:r>
    </w:p>
    <w:p w:rsidR="005961F8" w:rsidRPr="00CC09BF" w:rsidRDefault="005961F8" w:rsidP="005961F8">
      <w:pPr>
        <w:rPr>
          <w:rFonts w:eastAsia="Times New Roman" w:cs="Times New Roman"/>
          <w:szCs w:val="24"/>
          <w:lang w:val="es-ES"/>
        </w:rPr>
      </w:pPr>
    </w:p>
    <w:p w:rsidR="005961F8" w:rsidRPr="00CC09BF" w:rsidRDefault="005961F8" w:rsidP="005961F8">
      <w:pPr>
        <w:pStyle w:val="Textoindependiente"/>
        <w:ind w:right="107" w:firstLine="0"/>
        <w:rPr>
          <w:lang w:val="es-ES"/>
        </w:rPr>
      </w:pPr>
      <w:r w:rsidRPr="00CC09BF">
        <w:rPr>
          <w:lang w:val="es-ES"/>
        </w:rPr>
        <w:t>(   ) Precio muy superior al que habitualmente</w:t>
      </w:r>
      <w:r w:rsidRPr="00CC09BF">
        <w:rPr>
          <w:spacing w:val="-14"/>
          <w:lang w:val="es-ES"/>
        </w:rPr>
        <w:t xml:space="preserve"> </w:t>
      </w:r>
      <w:r w:rsidRPr="00CC09BF">
        <w:rPr>
          <w:lang w:val="es-ES"/>
        </w:rPr>
        <w:t>compra.</w:t>
      </w:r>
    </w:p>
    <w:p w:rsidR="005961F8" w:rsidRPr="00CC09BF" w:rsidRDefault="005961F8" w:rsidP="005961F8">
      <w:pPr>
        <w:pStyle w:val="Textoindependiente"/>
        <w:ind w:right="2006" w:firstLine="0"/>
        <w:rPr>
          <w:lang w:val="es-ES"/>
        </w:rPr>
      </w:pPr>
      <w:r w:rsidRPr="00CC09BF">
        <w:rPr>
          <w:lang w:val="es-ES"/>
        </w:rPr>
        <w:t>(   ) Precio ligeramente superior al que habitualmente</w:t>
      </w:r>
      <w:r w:rsidRPr="00CC09BF">
        <w:rPr>
          <w:spacing w:val="-18"/>
          <w:lang w:val="es-ES"/>
        </w:rPr>
        <w:t xml:space="preserve"> </w:t>
      </w:r>
      <w:r w:rsidRPr="00CC09BF">
        <w:rPr>
          <w:lang w:val="es-ES"/>
        </w:rPr>
        <w:t>compra. (   ) Precio igual al que compra</w:t>
      </w:r>
      <w:r w:rsidRPr="00CC09BF">
        <w:rPr>
          <w:spacing w:val="-18"/>
          <w:lang w:val="es-ES"/>
        </w:rPr>
        <w:t xml:space="preserve"> </w:t>
      </w:r>
      <w:r w:rsidRPr="00CC09BF">
        <w:rPr>
          <w:lang w:val="es-ES"/>
        </w:rPr>
        <w:t>habitualmente.</w:t>
      </w:r>
    </w:p>
    <w:p w:rsidR="005961F8" w:rsidRDefault="005961F8" w:rsidP="005961F8">
      <w:pPr>
        <w:pStyle w:val="Textoindependiente"/>
        <w:ind w:right="107" w:firstLine="0"/>
      </w:pPr>
      <w:r>
        <w:t>(   ) Otro</w:t>
      </w:r>
      <w:r>
        <w:rPr>
          <w:spacing w:val="-2"/>
        </w:rPr>
        <w:t xml:space="preserve"> </w:t>
      </w:r>
      <w:r>
        <w:t>Precio.</w:t>
      </w:r>
    </w:p>
    <w:p w:rsidR="005961F8" w:rsidRDefault="005961F8" w:rsidP="005961F8">
      <w:pPr>
        <w:rPr>
          <w:rFonts w:eastAsia="Times New Roman" w:cs="Times New Roman"/>
          <w:szCs w:val="24"/>
        </w:rPr>
      </w:pPr>
    </w:p>
    <w:p w:rsidR="005961F8" w:rsidRDefault="005961F8" w:rsidP="001B5DB5">
      <w:pPr>
        <w:pStyle w:val="Prrafodelista"/>
        <w:widowControl w:val="0"/>
        <w:numPr>
          <w:ilvl w:val="0"/>
          <w:numId w:val="38"/>
        </w:numPr>
        <w:tabs>
          <w:tab w:val="left" w:pos="833"/>
          <w:tab w:val="left" w:pos="3421"/>
        </w:tabs>
        <w:spacing w:line="480" w:lineRule="auto"/>
        <w:ind w:right="369" w:firstLine="0"/>
        <w:contextualSpacing w:val="0"/>
        <w:rPr>
          <w:rFonts w:eastAsia="Times New Roman" w:cs="Times New Roman"/>
          <w:szCs w:val="24"/>
        </w:rPr>
      </w:pPr>
      <w:r>
        <w:rPr>
          <w:rFonts w:asciiTheme="minorHAnsi" w:hAnsiTheme="minorHAnsi"/>
          <w:noProof/>
          <w:sz w:val="22"/>
          <w:lang w:eastAsia="es-EC"/>
        </w:rPr>
        <mc:AlternateContent>
          <mc:Choice Requires="wpg">
            <w:drawing>
              <wp:anchor distT="0" distB="0" distL="114300" distR="114300" simplePos="0" relativeHeight="251685888" behindDoc="1" locked="0" layoutInCell="1" allowOverlap="1">
                <wp:simplePos x="0" y="0"/>
                <wp:positionH relativeFrom="page">
                  <wp:posOffset>3781425</wp:posOffset>
                </wp:positionH>
                <wp:positionV relativeFrom="paragraph">
                  <wp:posOffset>361315</wp:posOffset>
                </wp:positionV>
                <wp:extent cx="161925" cy="142875"/>
                <wp:effectExtent l="9525" t="8255" r="9525" b="10795"/>
                <wp:wrapNone/>
                <wp:docPr id="336" name="Grupo 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5955" y="569"/>
                          <a:chExt cx="255" cy="225"/>
                        </a:xfrm>
                      </wpg:grpSpPr>
                      <wps:wsp>
                        <wps:cNvPr id="337" name="Freeform 310"/>
                        <wps:cNvSpPr>
                          <a:spLocks/>
                        </wps:cNvSpPr>
                        <wps:spPr bwMode="auto">
                          <a:xfrm>
                            <a:off x="5955" y="569"/>
                            <a:ext cx="255" cy="225"/>
                          </a:xfrm>
                          <a:custGeom>
                            <a:avLst/>
                            <a:gdLst>
                              <a:gd name="T0" fmla="+- 0 5955 5955"/>
                              <a:gd name="T1" fmla="*/ T0 w 255"/>
                              <a:gd name="T2" fmla="+- 0 794 569"/>
                              <a:gd name="T3" fmla="*/ 794 h 225"/>
                              <a:gd name="T4" fmla="+- 0 6210 5955"/>
                              <a:gd name="T5" fmla="*/ T4 w 255"/>
                              <a:gd name="T6" fmla="+- 0 794 569"/>
                              <a:gd name="T7" fmla="*/ 794 h 225"/>
                              <a:gd name="T8" fmla="+- 0 6210 5955"/>
                              <a:gd name="T9" fmla="*/ T8 w 255"/>
                              <a:gd name="T10" fmla="+- 0 569 569"/>
                              <a:gd name="T11" fmla="*/ 569 h 225"/>
                              <a:gd name="T12" fmla="+- 0 5955 5955"/>
                              <a:gd name="T13" fmla="*/ T12 w 255"/>
                              <a:gd name="T14" fmla="+- 0 569 569"/>
                              <a:gd name="T15" fmla="*/ 569 h 225"/>
                              <a:gd name="T16" fmla="+- 0 5955 5955"/>
                              <a:gd name="T17" fmla="*/ T16 w 255"/>
                              <a:gd name="T18" fmla="+- 0 794 569"/>
                              <a:gd name="T19" fmla="*/ 794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6ABB07" id="Grupo 336" o:spid="_x0000_s1026" style="position:absolute;margin-left:297.75pt;margin-top:28.45pt;width:12.75pt;height:11.25pt;z-index:-251630592;mso-position-horizontal-relative:page" coordorigin="5955,569"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">
                <v:shape id="Freeform 310" o:spid="_x0000_s1027" style="position:absolute;left:5955;top:569;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KFBMMA&#10;AADcAAAADwAAAGRycy9kb3ducmV2LnhtbESP0YrCMBRE3xf8h3AF39ZUhVqqUURQfNBFrR9waa5t&#10;sbkpTdTq15uFhX0cZuYMM192phYPal1lWcFoGIEgzq2uuFBwyTbfCQjnkTXWlknBixwsF72vOaba&#10;PvlEj7MvRICwS1FB6X2TSunykgy6oW2Ig3e1rUEfZFtI3eIzwE0tx1EUS4MVh4USG1qXlN/Od6OA&#10;ttm76Hj/cxllye5YYXzIk1ipQb9bzUB46vx/+K+90womkyn8nglHQC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9KFBMMAAADcAAAADwAAAAAAAAAAAAAAAACYAgAAZHJzL2Rv&#10;d25yZXYueG1sUEsFBgAAAAAEAAQA9QAAAIgDAAAAAA==&#10;" path="m,225r255,l255,,,,,225xe" filled="f" strokeweight=".25pt">
                  <v:path arrowok="t" o:connecttype="custom" o:connectlocs="0,794;255,794;255,569;0,569;0,794" o:connectangles="0,0,0,0,0"/>
                </v:shape>
                <w10:wrap anchorx="page"/>
              </v:group>
            </w:pict>
          </mc:Fallback>
        </mc:AlternateContent>
      </w:r>
      <w:r>
        <w:rPr>
          <w:rFonts w:asciiTheme="minorHAnsi" w:hAnsiTheme="minorHAnsi"/>
          <w:noProof/>
          <w:sz w:val="22"/>
          <w:lang w:eastAsia="es-EC"/>
        </w:rPr>
        <mc:AlternateContent>
          <mc:Choice Requires="wpg">
            <w:drawing>
              <wp:anchor distT="0" distB="0" distL="114300" distR="114300" simplePos="0" relativeHeight="251686912" behindDoc="1" locked="0" layoutInCell="1" allowOverlap="1">
                <wp:simplePos x="0" y="0"/>
                <wp:positionH relativeFrom="page">
                  <wp:posOffset>1952625</wp:posOffset>
                </wp:positionH>
                <wp:positionV relativeFrom="paragraph">
                  <wp:posOffset>371475</wp:posOffset>
                </wp:positionV>
                <wp:extent cx="161925" cy="142875"/>
                <wp:effectExtent l="9525" t="8890" r="9525" b="10160"/>
                <wp:wrapNone/>
                <wp:docPr id="334" name="Grupo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925" cy="142875"/>
                          <a:chOff x="3075" y="585"/>
                          <a:chExt cx="255" cy="225"/>
                        </a:xfrm>
                      </wpg:grpSpPr>
                      <wps:wsp>
                        <wps:cNvPr id="335" name="Freeform 312"/>
                        <wps:cNvSpPr>
                          <a:spLocks/>
                        </wps:cNvSpPr>
                        <wps:spPr bwMode="auto">
                          <a:xfrm>
                            <a:off x="3075" y="585"/>
                            <a:ext cx="255" cy="225"/>
                          </a:xfrm>
                          <a:custGeom>
                            <a:avLst/>
                            <a:gdLst>
                              <a:gd name="T0" fmla="+- 0 3075 3075"/>
                              <a:gd name="T1" fmla="*/ T0 w 255"/>
                              <a:gd name="T2" fmla="+- 0 810 585"/>
                              <a:gd name="T3" fmla="*/ 810 h 225"/>
                              <a:gd name="T4" fmla="+- 0 3330 3075"/>
                              <a:gd name="T5" fmla="*/ T4 w 255"/>
                              <a:gd name="T6" fmla="+- 0 810 585"/>
                              <a:gd name="T7" fmla="*/ 810 h 225"/>
                              <a:gd name="T8" fmla="+- 0 3330 3075"/>
                              <a:gd name="T9" fmla="*/ T8 w 255"/>
                              <a:gd name="T10" fmla="+- 0 585 585"/>
                              <a:gd name="T11" fmla="*/ 585 h 225"/>
                              <a:gd name="T12" fmla="+- 0 3075 3075"/>
                              <a:gd name="T13" fmla="*/ T12 w 255"/>
                              <a:gd name="T14" fmla="+- 0 585 585"/>
                              <a:gd name="T15" fmla="*/ 585 h 225"/>
                              <a:gd name="T16" fmla="+- 0 3075 3075"/>
                              <a:gd name="T17" fmla="*/ T16 w 255"/>
                              <a:gd name="T18" fmla="+- 0 810 585"/>
                              <a:gd name="T19" fmla="*/ 810 h 225"/>
                            </a:gdLst>
                            <a:ahLst/>
                            <a:cxnLst>
                              <a:cxn ang="0">
                                <a:pos x="T1" y="T3"/>
                              </a:cxn>
                              <a:cxn ang="0">
                                <a:pos x="T5" y="T7"/>
                              </a:cxn>
                              <a:cxn ang="0">
                                <a:pos x="T9" y="T11"/>
                              </a:cxn>
                              <a:cxn ang="0">
                                <a:pos x="T13" y="T15"/>
                              </a:cxn>
                              <a:cxn ang="0">
                                <a:pos x="T17" y="T19"/>
                              </a:cxn>
                            </a:cxnLst>
                            <a:rect l="0" t="0" r="r" b="b"/>
                            <a:pathLst>
                              <a:path w="255" h="225">
                                <a:moveTo>
                                  <a:pt x="0" y="225"/>
                                </a:moveTo>
                                <a:lnTo>
                                  <a:pt x="255" y="225"/>
                                </a:lnTo>
                                <a:lnTo>
                                  <a:pt x="255" y="0"/>
                                </a:lnTo>
                                <a:lnTo>
                                  <a:pt x="0" y="0"/>
                                </a:lnTo>
                                <a:lnTo>
                                  <a:pt x="0" y="225"/>
                                </a:lnTo>
                                <a:close/>
                              </a:path>
                            </a:pathLst>
                          </a:custGeom>
                          <a:noFill/>
                          <a:ln w="31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66FBFF" id="Grupo 334" o:spid="_x0000_s1026" style="position:absolute;margin-left:153.75pt;margin-top:29.25pt;width:12.75pt;height:11.25pt;z-index:-251629568;mso-position-horizontal-relative:page" coordorigin="3075,585" coordsize="255,2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">
                <v:shape id="Freeform 312" o:spid="_x0000_s1027" style="position:absolute;left:3075;top:585;width:255;height:225;visibility:visible;mso-wrap-style:square;v-text-anchor:top" coordsize="255,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6MMA&#10;AADcAAAADwAAAGRycy9kb3ducmV2LnhtbESP0YrCMBRE3xf8h3AF39ZUxVKqUURQfHBltX7Apbm2&#10;xeamNFGrX78RhH0cZuYMM192phZ3al1lWcFoGIEgzq2uuFBwzjbfCQjnkTXWlknBkxwsF72vOaba&#10;PvhI95MvRICwS1FB6X2TSunykgy6oW2Ig3exrUEfZFtI3eIjwE0tx1EUS4MVh4USG1qXlF9PN6OA&#10;ttmr6Hh/OI+yZPdbYfyTJ7FSg363moHw1Pn/8Ke90womkym8z4Qj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6MMAAADcAAAADwAAAAAAAAAAAAAAAACYAgAAZHJzL2Rv&#10;d25yZXYueG1sUEsFBgAAAAAEAAQA9QAAAIgDAAAAAA==&#10;" path="m,225r255,l255,,,,,225xe" filled="f" strokeweight=".25pt">
                  <v:path arrowok="t" o:connecttype="custom" o:connectlocs="0,810;255,810;255,585;0,585;0,810" o:connectangles="0,0,0,0,0"/>
                </v:shape>
                <w10:wrap anchorx="page"/>
              </v:group>
            </w:pict>
          </mc:Fallback>
        </mc:AlternateContent>
      </w:r>
      <w:r w:rsidRPr="00CC09BF">
        <w:rPr>
          <w:spacing w:val="-4"/>
          <w:lang w:val="es-ES"/>
        </w:rPr>
        <w:t xml:space="preserve">¿Le </w:t>
      </w:r>
      <w:r w:rsidRPr="00CC09BF">
        <w:rPr>
          <w:lang w:val="es-ES"/>
        </w:rPr>
        <w:t>gustaría recibir este tomate riñón a domicilio sin recargo por</w:t>
      </w:r>
      <w:r w:rsidRPr="00CC09BF">
        <w:rPr>
          <w:spacing w:val="-14"/>
          <w:lang w:val="es-ES"/>
        </w:rPr>
        <w:t xml:space="preserve"> </w:t>
      </w:r>
      <w:r w:rsidRPr="00CC09BF">
        <w:rPr>
          <w:lang w:val="es-ES"/>
        </w:rPr>
        <w:t xml:space="preserve">transporte? </w:t>
      </w:r>
      <w:r>
        <w:rPr>
          <w:spacing w:val="-1"/>
        </w:rPr>
        <w:t>Sí</w:t>
      </w:r>
      <w:r>
        <w:rPr>
          <w:spacing w:val="-1"/>
        </w:rPr>
        <w:tab/>
        <w:t>No</w:t>
      </w:r>
    </w:p>
    <w:p w:rsidR="005961F8" w:rsidRDefault="005961F8" w:rsidP="005961F8">
      <w:pPr>
        <w:rPr>
          <w:rFonts w:eastAsia="Times New Roman" w:cs="Times New Roman"/>
          <w:szCs w:val="24"/>
        </w:rPr>
      </w:pPr>
    </w:p>
    <w:p w:rsidR="005961F8" w:rsidRDefault="005961F8" w:rsidP="005961F8">
      <w:pPr>
        <w:rPr>
          <w:rFonts w:eastAsia="Times New Roman" w:cs="Times New Roman"/>
          <w:szCs w:val="24"/>
        </w:rPr>
      </w:pPr>
    </w:p>
    <w:p w:rsidR="005961F8" w:rsidRDefault="005961F8" w:rsidP="005961F8">
      <w:pPr>
        <w:spacing w:before="11"/>
        <w:rPr>
          <w:rFonts w:eastAsia="Times New Roman" w:cs="Times New Roman"/>
          <w:szCs w:val="24"/>
        </w:rPr>
      </w:pPr>
    </w:p>
    <w:p w:rsidR="005961F8" w:rsidRPr="00CC09BF" w:rsidRDefault="005961F8" w:rsidP="005961F8">
      <w:pPr>
        <w:pStyle w:val="Textoindependiente"/>
        <w:ind w:right="107" w:firstLine="0"/>
        <w:rPr>
          <w:lang w:val="es-ES"/>
        </w:rPr>
      </w:pPr>
      <w:r w:rsidRPr="00CC09BF">
        <w:rPr>
          <w:lang w:val="es-ES"/>
        </w:rPr>
        <w:t>¡Muchas gracias por su</w:t>
      </w:r>
      <w:r w:rsidRPr="00CC09BF">
        <w:rPr>
          <w:spacing w:val="-8"/>
          <w:lang w:val="es-ES"/>
        </w:rPr>
        <w:t xml:space="preserve"> </w:t>
      </w:r>
      <w:r w:rsidRPr="00CC09BF">
        <w:rPr>
          <w:lang w:val="es-ES"/>
        </w:rPr>
        <w:t>colaboración!</w:t>
      </w:r>
    </w:p>
    <w:p w:rsidR="005961F8" w:rsidRPr="00CC09BF" w:rsidRDefault="005961F8" w:rsidP="005961F8">
      <w:pPr>
        <w:rPr>
          <w:lang w:val="es-ES"/>
        </w:rPr>
        <w:sectPr w:rsidR="005961F8" w:rsidRPr="00CC09BF">
          <w:pgSz w:w="11910" w:h="16840"/>
          <w:pgMar w:top="1580" w:right="1680" w:bottom="1180" w:left="1680" w:header="0" w:footer="978" w:gutter="0"/>
          <w:cols w:space="720"/>
        </w:sectPr>
      </w:pPr>
    </w:p>
    <w:p w:rsidR="005961F8" w:rsidRPr="00EB17C0" w:rsidRDefault="005961F8" w:rsidP="00EB17C0">
      <w:pPr>
        <w:jc w:val="center"/>
        <w:rPr>
          <w:b/>
          <w:bCs/>
        </w:rPr>
      </w:pPr>
      <w:r w:rsidRPr="00EB17C0">
        <w:rPr>
          <w:b/>
        </w:rPr>
        <w:lastRenderedPageBreak/>
        <w:t xml:space="preserve">Población </w:t>
      </w:r>
      <w:r w:rsidRPr="00EB17C0">
        <w:rPr>
          <w:b/>
          <w:spacing w:val="-3"/>
        </w:rPr>
        <w:t>de</w:t>
      </w:r>
      <w:r w:rsidRPr="00EB17C0">
        <w:rPr>
          <w:b/>
          <w:spacing w:val="-2"/>
        </w:rPr>
        <w:t xml:space="preserve"> </w:t>
      </w:r>
      <w:r w:rsidRPr="00EB17C0">
        <w:rPr>
          <w:b/>
        </w:rPr>
        <w:t>Calderón</w:t>
      </w:r>
    </w:p>
    <w:p w:rsidR="005961F8" w:rsidRDefault="005961F8" w:rsidP="005961F8">
      <w:pPr>
        <w:spacing w:before="4"/>
        <w:rPr>
          <w:rFonts w:eastAsia="Times New Roman" w:cs="Times New Roman"/>
          <w:b/>
          <w:bCs/>
          <w:szCs w:val="24"/>
        </w:rPr>
      </w:pPr>
    </w:p>
    <w:tbl>
      <w:tblPr>
        <w:tblW w:w="0" w:type="auto"/>
        <w:tblInd w:w="696" w:type="dxa"/>
        <w:tblLayout w:type="fixed"/>
        <w:tblLook w:val="01E0" w:firstRow="1" w:lastRow="1" w:firstColumn="1" w:lastColumn="1" w:noHBand="0" w:noVBand="0"/>
      </w:tblPr>
      <w:tblGrid>
        <w:gridCol w:w="5522"/>
        <w:gridCol w:w="812"/>
        <w:gridCol w:w="629"/>
        <w:gridCol w:w="708"/>
      </w:tblGrid>
      <w:tr w:rsidR="005961F8" w:rsidTr="005961F8">
        <w:trPr>
          <w:trHeight w:hRule="exact" w:val="742"/>
        </w:trPr>
        <w:tc>
          <w:tcPr>
            <w:tcW w:w="5522" w:type="dxa"/>
            <w:tcBorders>
              <w:top w:val="single" w:sz="24" w:space="0" w:color="9F9F9F"/>
              <w:left w:val="single" w:sz="21" w:space="0" w:color="FFFFFF"/>
              <w:bottom w:val="single" w:sz="22" w:space="0" w:color="9F9F9F"/>
              <w:right w:val="single" w:sz="24" w:space="0" w:color="9F9F9F"/>
            </w:tcBorders>
            <w:shd w:val="clear" w:color="auto" w:fill="CCCCCC"/>
          </w:tcPr>
          <w:p w:rsidR="005961F8" w:rsidRPr="00CC09BF" w:rsidRDefault="005961F8" w:rsidP="005961F8">
            <w:pPr>
              <w:pStyle w:val="TableParagraph"/>
              <w:spacing w:before="8"/>
              <w:rPr>
                <w:rFonts w:ascii="Times New Roman" w:eastAsia="Times New Roman" w:hAnsi="Times New Roman" w:cs="Times New Roman"/>
                <w:b/>
                <w:bCs/>
                <w:sz w:val="19"/>
                <w:szCs w:val="19"/>
                <w:lang w:val="es-ES"/>
              </w:rPr>
            </w:pPr>
          </w:p>
          <w:p w:rsidR="005961F8" w:rsidRPr="00CC09BF" w:rsidRDefault="005961F8" w:rsidP="005961F8">
            <w:pPr>
              <w:pStyle w:val="TableParagraph"/>
              <w:ind w:left="15" w:right="-8"/>
              <w:rPr>
                <w:rFonts w:ascii="Times New Roman" w:eastAsia="Times New Roman" w:hAnsi="Times New Roman" w:cs="Times New Roman"/>
                <w:lang w:val="es-ES"/>
              </w:rPr>
            </w:pPr>
            <w:r w:rsidRPr="00CC09BF">
              <w:rPr>
                <w:rFonts w:ascii="Times New Roman" w:hAnsi="Times New Roman"/>
                <w:b/>
                <w:lang w:val="es-ES"/>
              </w:rPr>
              <w:t xml:space="preserve">Población de la Parroquia Calderón - Quito </w:t>
            </w:r>
            <w:r w:rsidRPr="00CC09BF">
              <w:rPr>
                <w:rFonts w:ascii="Times New Roman" w:hAnsi="Times New Roman"/>
                <w:lang w:val="es-ES"/>
              </w:rPr>
              <w:t>de: Edad</w:t>
            </w:r>
            <w:r w:rsidRPr="00CC09BF">
              <w:rPr>
                <w:rFonts w:ascii="Times New Roman" w:hAnsi="Times New Roman"/>
                <w:spacing w:val="-28"/>
                <w:lang w:val="es-ES"/>
              </w:rPr>
              <w:t xml:space="preserve"> </w:t>
            </w:r>
            <w:r w:rsidRPr="00CC09BF">
              <w:rPr>
                <w:rFonts w:ascii="Times New Roman" w:hAnsi="Times New Roman"/>
                <w:lang w:val="es-ES"/>
              </w:rPr>
              <w:t>años:</w:t>
            </w:r>
          </w:p>
        </w:tc>
        <w:tc>
          <w:tcPr>
            <w:tcW w:w="812" w:type="dxa"/>
            <w:tcBorders>
              <w:top w:val="single" w:sz="24" w:space="0" w:color="9F9F9F"/>
              <w:left w:val="single" w:sz="24" w:space="0" w:color="9F9F9F"/>
              <w:bottom w:val="single" w:sz="22" w:space="0" w:color="9F9F9F"/>
              <w:right w:val="single" w:sz="23" w:space="0" w:color="9F9F9F"/>
            </w:tcBorders>
            <w:shd w:val="clear" w:color="auto" w:fill="CCCCCC"/>
          </w:tcPr>
          <w:p w:rsidR="005961F8" w:rsidRPr="00CC09BF" w:rsidRDefault="005961F8" w:rsidP="005961F8">
            <w:pPr>
              <w:pStyle w:val="TableParagraph"/>
              <w:spacing w:before="8"/>
              <w:rPr>
                <w:rFonts w:ascii="Times New Roman" w:eastAsia="Times New Roman" w:hAnsi="Times New Roman" w:cs="Times New Roman"/>
                <w:b/>
                <w:bCs/>
                <w:sz w:val="19"/>
                <w:szCs w:val="19"/>
                <w:lang w:val="es-ES"/>
              </w:rPr>
            </w:pPr>
          </w:p>
          <w:p w:rsidR="005961F8" w:rsidRDefault="005961F8" w:rsidP="005961F8">
            <w:pPr>
              <w:pStyle w:val="TableParagraph"/>
              <w:ind w:right="-12"/>
              <w:jc w:val="right"/>
              <w:rPr>
                <w:rFonts w:ascii="Times New Roman" w:eastAsia="Times New Roman" w:hAnsi="Times New Roman" w:cs="Times New Roman"/>
              </w:rPr>
            </w:pPr>
            <w:r>
              <w:rPr>
                <w:rFonts w:ascii="Times New Roman"/>
              </w:rPr>
              <w:t>Hombre</w:t>
            </w:r>
          </w:p>
        </w:tc>
        <w:tc>
          <w:tcPr>
            <w:tcW w:w="629" w:type="dxa"/>
            <w:tcBorders>
              <w:top w:val="single" w:sz="24" w:space="0" w:color="9F9F9F"/>
              <w:left w:val="single" w:sz="23" w:space="0" w:color="9F9F9F"/>
              <w:bottom w:val="single" w:sz="22" w:space="0" w:color="9F9F9F"/>
              <w:right w:val="single" w:sz="22" w:space="0" w:color="9F9F9F"/>
            </w:tcBorders>
            <w:shd w:val="clear" w:color="auto" w:fill="CCCCCC"/>
          </w:tcPr>
          <w:p w:rsidR="005961F8" w:rsidRDefault="005961F8" w:rsidP="005961F8">
            <w:pPr>
              <w:pStyle w:val="TableParagraph"/>
              <w:spacing w:before="8"/>
              <w:rPr>
                <w:rFonts w:ascii="Times New Roman" w:eastAsia="Times New Roman" w:hAnsi="Times New Roman" w:cs="Times New Roman"/>
                <w:b/>
                <w:bCs/>
                <w:sz w:val="19"/>
                <w:szCs w:val="19"/>
              </w:rPr>
            </w:pPr>
          </w:p>
          <w:p w:rsidR="005961F8" w:rsidRDefault="005961F8" w:rsidP="005961F8">
            <w:pPr>
              <w:pStyle w:val="TableParagraph"/>
              <w:jc w:val="right"/>
              <w:rPr>
                <w:rFonts w:ascii="Times New Roman" w:eastAsia="Times New Roman" w:hAnsi="Times New Roman" w:cs="Times New Roman"/>
              </w:rPr>
            </w:pPr>
            <w:r>
              <w:rPr>
                <w:rFonts w:ascii="Times New Roman"/>
                <w:spacing w:val="-2"/>
              </w:rPr>
              <w:t>Mujer</w:t>
            </w:r>
          </w:p>
        </w:tc>
        <w:tc>
          <w:tcPr>
            <w:tcW w:w="708" w:type="dxa"/>
            <w:tcBorders>
              <w:top w:val="single" w:sz="24" w:space="0" w:color="9F9F9F"/>
              <w:left w:val="single" w:sz="22" w:space="0" w:color="9F9F9F"/>
              <w:bottom w:val="single" w:sz="22" w:space="0" w:color="9F9F9F"/>
              <w:right w:val="single" w:sz="21" w:space="0" w:color="9F9F9F"/>
            </w:tcBorders>
            <w:shd w:val="clear" w:color="auto" w:fill="CCCCCC"/>
          </w:tcPr>
          <w:p w:rsidR="005961F8" w:rsidRDefault="005961F8" w:rsidP="005961F8">
            <w:pPr>
              <w:pStyle w:val="TableParagraph"/>
              <w:spacing w:before="8"/>
              <w:rPr>
                <w:rFonts w:ascii="Times New Roman" w:eastAsia="Times New Roman" w:hAnsi="Times New Roman" w:cs="Times New Roman"/>
                <w:b/>
                <w:bCs/>
                <w:sz w:val="19"/>
                <w:szCs w:val="19"/>
              </w:rPr>
            </w:pPr>
          </w:p>
          <w:p w:rsidR="005961F8" w:rsidRDefault="005961F8" w:rsidP="005961F8">
            <w:pPr>
              <w:pStyle w:val="TableParagraph"/>
              <w:ind w:right="17"/>
              <w:jc w:val="right"/>
              <w:rPr>
                <w:rFonts w:ascii="Times New Roman" w:eastAsia="Times New Roman" w:hAnsi="Times New Roman" w:cs="Times New Roman"/>
              </w:rPr>
            </w:pPr>
            <w:r>
              <w:rPr>
                <w:rFonts w:ascii="Times New Roman"/>
                <w:spacing w:val="-2"/>
              </w:rPr>
              <w:t>Total</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0</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1364</w:t>
            </w:r>
          </w:p>
        </w:tc>
        <w:tc>
          <w:tcPr>
            <w:tcW w:w="629" w:type="dxa"/>
            <w:tcBorders>
              <w:top w:val="single" w:sz="29" w:space="0" w:color="CCCCCC"/>
              <w:left w:val="single" w:sz="23" w:space="0" w:color="9F9F9F"/>
              <w:bottom w:val="single" w:sz="23" w:space="0" w:color="9F9F9F"/>
              <w:right w:val="single" w:sz="22" w:space="0" w:color="9F9F9F"/>
            </w:tcBorders>
          </w:tcPr>
          <w:p w:rsidR="005961F8" w:rsidRDefault="005961F8" w:rsidP="005961F8">
            <w:pPr>
              <w:pStyle w:val="TableParagraph"/>
              <w:spacing w:before="57"/>
              <w:ind w:right="-3"/>
              <w:jc w:val="right"/>
              <w:rPr>
                <w:rFonts w:ascii="Times New Roman" w:eastAsia="Times New Roman" w:hAnsi="Times New Roman" w:cs="Times New Roman"/>
                <w:sz w:val="20"/>
                <w:szCs w:val="20"/>
              </w:rPr>
            </w:pPr>
            <w:r>
              <w:rPr>
                <w:rFonts w:ascii="Times New Roman"/>
                <w:sz w:val="20"/>
              </w:rPr>
              <w:t>1310</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2674</w:t>
            </w:r>
          </w:p>
        </w:tc>
      </w:tr>
      <w:tr w:rsidR="005961F8" w:rsidTr="005961F8">
        <w:trPr>
          <w:trHeight w:hRule="exact" w:val="372"/>
        </w:trPr>
        <w:tc>
          <w:tcPr>
            <w:tcW w:w="5522" w:type="dxa"/>
            <w:tcBorders>
              <w:top w:val="single" w:sz="23"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1474</w:t>
            </w:r>
          </w:p>
        </w:tc>
        <w:tc>
          <w:tcPr>
            <w:tcW w:w="629" w:type="dxa"/>
            <w:tcBorders>
              <w:top w:val="single" w:sz="23"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1454</w:t>
            </w:r>
          </w:p>
        </w:tc>
        <w:tc>
          <w:tcPr>
            <w:tcW w:w="708" w:type="dxa"/>
            <w:tcBorders>
              <w:top w:val="single" w:sz="23"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2928</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1592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1543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3135</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1505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1510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3015</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1576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1554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3130</w:t>
            </w:r>
          </w:p>
        </w:tc>
      </w:tr>
      <w:tr w:rsidR="005961F8" w:rsidTr="005961F8">
        <w:trPr>
          <w:trHeight w:hRule="exact" w:val="372"/>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1437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1414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2851</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1502</w:t>
            </w:r>
          </w:p>
        </w:tc>
        <w:tc>
          <w:tcPr>
            <w:tcW w:w="629" w:type="dxa"/>
            <w:tcBorders>
              <w:top w:val="single" w:sz="22" w:space="0" w:color="9F9F9F"/>
              <w:left w:val="single" w:sz="23" w:space="0" w:color="9F9F9F"/>
              <w:bottom w:val="single" w:sz="23"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1481</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2983</w:t>
            </w:r>
          </w:p>
        </w:tc>
      </w:tr>
      <w:tr w:rsidR="005961F8" w:rsidTr="005961F8">
        <w:trPr>
          <w:trHeight w:hRule="exact" w:val="376"/>
        </w:trPr>
        <w:tc>
          <w:tcPr>
            <w:tcW w:w="5522" w:type="dxa"/>
            <w:tcBorders>
              <w:top w:val="single" w:sz="23"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1646</w:t>
            </w:r>
          </w:p>
        </w:tc>
        <w:tc>
          <w:tcPr>
            <w:tcW w:w="629" w:type="dxa"/>
            <w:tcBorders>
              <w:top w:val="single" w:sz="23"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1467</w:t>
            </w:r>
          </w:p>
        </w:tc>
        <w:tc>
          <w:tcPr>
            <w:tcW w:w="708" w:type="dxa"/>
            <w:tcBorders>
              <w:top w:val="single" w:sz="23"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3113</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1537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1578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3115</w:t>
            </w:r>
          </w:p>
        </w:tc>
      </w:tr>
      <w:tr w:rsidR="005961F8" w:rsidTr="005961F8">
        <w:trPr>
          <w:trHeight w:hRule="exact" w:val="372"/>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1538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1480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3018</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1640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1564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3204</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1510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1495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3005</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1540</w:t>
            </w:r>
          </w:p>
        </w:tc>
        <w:tc>
          <w:tcPr>
            <w:tcW w:w="629" w:type="dxa"/>
            <w:tcBorders>
              <w:top w:val="single" w:sz="22" w:space="0" w:color="9F9F9F"/>
              <w:left w:val="single" w:sz="23" w:space="0" w:color="9F9F9F"/>
              <w:bottom w:val="single" w:sz="23"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1444</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2984</w:t>
            </w:r>
          </w:p>
        </w:tc>
      </w:tr>
      <w:tr w:rsidR="005961F8" w:rsidTr="005961F8">
        <w:trPr>
          <w:trHeight w:hRule="exact" w:val="372"/>
        </w:trPr>
        <w:tc>
          <w:tcPr>
            <w:tcW w:w="5522" w:type="dxa"/>
            <w:tcBorders>
              <w:top w:val="single" w:sz="23"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1419</w:t>
            </w:r>
          </w:p>
        </w:tc>
        <w:tc>
          <w:tcPr>
            <w:tcW w:w="629" w:type="dxa"/>
            <w:tcBorders>
              <w:top w:val="single" w:sz="23"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1407</w:t>
            </w:r>
          </w:p>
        </w:tc>
        <w:tc>
          <w:tcPr>
            <w:tcW w:w="708" w:type="dxa"/>
            <w:tcBorders>
              <w:top w:val="single" w:sz="23"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2826</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1476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1438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2914</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1361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1388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2749</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1453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1318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2771</w:t>
            </w:r>
          </w:p>
        </w:tc>
      </w:tr>
      <w:tr w:rsidR="005961F8" w:rsidTr="005961F8">
        <w:trPr>
          <w:trHeight w:hRule="exact" w:val="372"/>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1546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1452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2998</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1428</w:t>
            </w:r>
          </w:p>
        </w:tc>
        <w:tc>
          <w:tcPr>
            <w:tcW w:w="629" w:type="dxa"/>
            <w:tcBorders>
              <w:top w:val="single" w:sz="22" w:space="0" w:color="9F9F9F"/>
              <w:left w:val="single" w:sz="23" w:space="0" w:color="9F9F9F"/>
              <w:bottom w:val="single" w:sz="23"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1473</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2901</w:t>
            </w:r>
          </w:p>
        </w:tc>
      </w:tr>
      <w:tr w:rsidR="005961F8" w:rsidTr="005961F8">
        <w:trPr>
          <w:trHeight w:hRule="exact" w:val="376"/>
        </w:trPr>
        <w:tc>
          <w:tcPr>
            <w:tcW w:w="5522" w:type="dxa"/>
            <w:tcBorders>
              <w:top w:val="single" w:sz="23"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1471</w:t>
            </w:r>
          </w:p>
        </w:tc>
        <w:tc>
          <w:tcPr>
            <w:tcW w:w="629" w:type="dxa"/>
            <w:tcBorders>
              <w:top w:val="single" w:sz="23"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1470</w:t>
            </w:r>
          </w:p>
        </w:tc>
        <w:tc>
          <w:tcPr>
            <w:tcW w:w="708" w:type="dxa"/>
            <w:tcBorders>
              <w:top w:val="single" w:sz="23"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2941</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1451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1573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3024</w:t>
            </w:r>
          </w:p>
        </w:tc>
      </w:tr>
      <w:tr w:rsidR="005961F8" w:rsidTr="005961F8">
        <w:trPr>
          <w:trHeight w:hRule="exact" w:val="372"/>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1503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1516</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3019</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1529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1575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3104</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1514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1608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3122</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1541</w:t>
            </w:r>
          </w:p>
        </w:tc>
        <w:tc>
          <w:tcPr>
            <w:tcW w:w="629" w:type="dxa"/>
            <w:tcBorders>
              <w:top w:val="single" w:sz="22" w:space="0" w:color="9F9F9F"/>
              <w:left w:val="single" w:sz="23" w:space="0" w:color="9F9F9F"/>
              <w:bottom w:val="single" w:sz="23"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1544</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3085</w:t>
            </w:r>
          </w:p>
        </w:tc>
      </w:tr>
      <w:tr w:rsidR="005961F8" w:rsidTr="005961F8">
        <w:trPr>
          <w:trHeight w:hRule="exact" w:val="372"/>
        </w:trPr>
        <w:tc>
          <w:tcPr>
            <w:tcW w:w="5522" w:type="dxa"/>
            <w:tcBorders>
              <w:top w:val="single" w:sz="23"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1431</w:t>
            </w:r>
          </w:p>
        </w:tc>
        <w:tc>
          <w:tcPr>
            <w:tcW w:w="629" w:type="dxa"/>
            <w:tcBorders>
              <w:top w:val="single" w:sz="23"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1505</w:t>
            </w:r>
          </w:p>
        </w:tc>
        <w:tc>
          <w:tcPr>
            <w:tcW w:w="708" w:type="dxa"/>
            <w:tcBorders>
              <w:top w:val="single" w:sz="23"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2936</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1431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1505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2936</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1398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1468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2866</w:t>
            </w:r>
          </w:p>
        </w:tc>
      </w:tr>
      <w:tr w:rsidR="005961F8" w:rsidTr="005961F8">
        <w:trPr>
          <w:trHeight w:hRule="exact" w:val="376"/>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1414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1451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2865</w:t>
            </w:r>
          </w:p>
        </w:tc>
      </w:tr>
      <w:tr w:rsidR="005961F8" w:rsidTr="005961F8">
        <w:trPr>
          <w:trHeight w:hRule="exact" w:val="372"/>
        </w:trPr>
        <w:tc>
          <w:tcPr>
            <w:tcW w:w="552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1454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1460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2914</w:t>
            </w:r>
          </w:p>
        </w:tc>
      </w:tr>
      <w:tr w:rsidR="005961F8" w:rsidTr="005961F8">
        <w:trPr>
          <w:trHeight w:hRule="exact" w:val="376"/>
        </w:trPr>
        <w:tc>
          <w:tcPr>
            <w:tcW w:w="5522" w:type="dxa"/>
            <w:tcBorders>
              <w:top w:val="single" w:sz="22" w:space="0" w:color="9F9F9F"/>
              <w:left w:val="single" w:sz="21" w:space="0" w:color="FFFFFF"/>
              <w:bottom w:val="single" w:sz="23" w:space="0" w:color="9F9F9F"/>
              <w:right w:val="single" w:sz="24" w:space="0" w:color="9F9F9F"/>
            </w:tcBorders>
          </w:tcPr>
          <w:p w:rsidR="005961F8" w:rsidRPr="00CC09BF" w:rsidRDefault="005961F8" w:rsidP="005961F8">
            <w:pPr>
              <w:pStyle w:val="TableParagraph"/>
              <w:spacing w:before="69"/>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29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3"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1393</w:t>
            </w:r>
          </w:p>
        </w:tc>
        <w:tc>
          <w:tcPr>
            <w:tcW w:w="629" w:type="dxa"/>
            <w:tcBorders>
              <w:top w:val="single" w:sz="22" w:space="0" w:color="9F9F9F"/>
              <w:left w:val="single" w:sz="23" w:space="0" w:color="9F9F9F"/>
              <w:bottom w:val="single" w:sz="23"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1385</w:t>
            </w:r>
          </w:p>
        </w:tc>
        <w:tc>
          <w:tcPr>
            <w:tcW w:w="708" w:type="dxa"/>
            <w:tcBorders>
              <w:top w:val="single" w:sz="22" w:space="0" w:color="9F9F9F"/>
              <w:left w:val="single" w:sz="22" w:space="0" w:color="9F9F9F"/>
              <w:bottom w:val="single" w:sz="23"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2778</w:t>
            </w:r>
          </w:p>
        </w:tc>
      </w:tr>
      <w:tr w:rsidR="005961F8" w:rsidTr="005961F8">
        <w:trPr>
          <w:trHeight w:hRule="exact" w:val="370"/>
        </w:trPr>
        <w:tc>
          <w:tcPr>
            <w:tcW w:w="5522" w:type="dxa"/>
            <w:tcBorders>
              <w:top w:val="single" w:sz="23" w:space="0" w:color="9F9F9F"/>
              <w:left w:val="single" w:sz="21" w:space="0" w:color="FFFFFF"/>
              <w:bottom w:val="single" w:sz="18" w:space="0" w:color="9F9F9F"/>
              <w:right w:val="single" w:sz="24" w:space="0" w:color="9F9F9F"/>
            </w:tcBorders>
          </w:tcPr>
          <w:p w:rsidR="005961F8" w:rsidRPr="00CC09BF" w:rsidRDefault="005961F8" w:rsidP="005961F8">
            <w:pPr>
              <w:pStyle w:val="TableParagraph"/>
              <w:spacing w:before="65"/>
              <w:ind w:left="15"/>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3" w:space="0" w:color="9F9F9F"/>
              <w:left w:val="single" w:sz="24" w:space="0" w:color="9F9F9F"/>
              <w:bottom w:val="single" w:sz="18"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1360</w:t>
            </w:r>
          </w:p>
        </w:tc>
        <w:tc>
          <w:tcPr>
            <w:tcW w:w="629" w:type="dxa"/>
            <w:tcBorders>
              <w:top w:val="single" w:sz="23" w:space="0" w:color="9F9F9F"/>
              <w:left w:val="single" w:sz="23" w:space="0" w:color="9F9F9F"/>
              <w:bottom w:val="single" w:sz="18"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1449</w:t>
            </w:r>
          </w:p>
        </w:tc>
        <w:tc>
          <w:tcPr>
            <w:tcW w:w="708" w:type="dxa"/>
            <w:tcBorders>
              <w:top w:val="single" w:sz="23" w:space="0" w:color="9F9F9F"/>
              <w:left w:val="single" w:sz="22" w:space="0" w:color="9F9F9F"/>
              <w:bottom w:val="single" w:sz="18"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2809</w:t>
            </w:r>
          </w:p>
        </w:tc>
      </w:tr>
    </w:tbl>
    <w:p w:rsidR="005961F8" w:rsidRDefault="005961F8" w:rsidP="005961F8">
      <w:pPr>
        <w:jc w:val="right"/>
        <w:rPr>
          <w:rFonts w:eastAsia="Times New Roman" w:cs="Times New Roman"/>
          <w:sz w:val="20"/>
          <w:szCs w:val="20"/>
        </w:rPr>
        <w:sectPr w:rsidR="005961F8">
          <w:pgSz w:w="11910" w:h="16840"/>
          <w:pgMar w:top="1580" w:right="1680" w:bottom="1180" w:left="1680" w:header="0" w:footer="978" w:gutter="0"/>
          <w:cols w:space="720"/>
        </w:sectPr>
      </w:pPr>
    </w:p>
    <w:p w:rsidR="005961F8" w:rsidRDefault="005961F8" w:rsidP="005961F8">
      <w:pPr>
        <w:spacing w:before="1"/>
        <w:rPr>
          <w:rFonts w:eastAsia="Times New Roman" w:cs="Times New Roman"/>
          <w:sz w:val="9"/>
          <w:szCs w:val="9"/>
        </w:rPr>
      </w:pPr>
    </w:p>
    <w:tbl>
      <w:tblPr>
        <w:tblW w:w="0" w:type="auto"/>
        <w:tblInd w:w="676" w:type="dxa"/>
        <w:tblLayout w:type="fixed"/>
        <w:tblLook w:val="01E0" w:firstRow="1" w:lastRow="1" w:firstColumn="1" w:lastColumn="1" w:noHBand="0" w:noVBand="0"/>
      </w:tblPr>
      <w:tblGrid>
        <w:gridCol w:w="5542"/>
        <w:gridCol w:w="812"/>
        <w:gridCol w:w="629"/>
        <w:gridCol w:w="708"/>
      </w:tblGrid>
      <w:tr w:rsidR="005961F8" w:rsidTr="005961F8">
        <w:trPr>
          <w:trHeight w:hRule="exact" w:val="370"/>
        </w:trPr>
        <w:tc>
          <w:tcPr>
            <w:tcW w:w="5542" w:type="dxa"/>
            <w:tcBorders>
              <w:top w:val="single" w:sz="18"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18"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1240</w:t>
            </w:r>
          </w:p>
        </w:tc>
        <w:tc>
          <w:tcPr>
            <w:tcW w:w="629" w:type="dxa"/>
            <w:tcBorders>
              <w:top w:val="single" w:sz="18"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1253</w:t>
            </w:r>
          </w:p>
        </w:tc>
        <w:tc>
          <w:tcPr>
            <w:tcW w:w="708" w:type="dxa"/>
            <w:tcBorders>
              <w:top w:val="single" w:sz="18"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2493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1162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1249</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2411</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1170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1202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2372</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1108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1279</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2387</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1038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1113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2151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1038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1183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2221</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1052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1097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2149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1050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1147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2197</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39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999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1088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2087</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969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1023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1992</w:t>
            </w:r>
          </w:p>
        </w:tc>
      </w:tr>
      <w:tr w:rsidR="005961F8" w:rsidTr="005961F8">
        <w:trPr>
          <w:trHeight w:hRule="exact" w:val="373"/>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850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979</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1829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901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1030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1931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797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974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1771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843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940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1783</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892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923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1815</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879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934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1813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795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991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1786</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823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894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1717</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49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800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845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1645</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742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819</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1561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648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707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1355</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631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651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1282</w:t>
            </w:r>
          </w:p>
        </w:tc>
      </w:tr>
      <w:tr w:rsidR="005961F8" w:rsidTr="005961F8">
        <w:trPr>
          <w:trHeight w:hRule="exact" w:val="373"/>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623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641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1264</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583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580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1163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580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584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1164</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532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571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1103</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476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484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960</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443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456</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899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59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426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415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841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385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464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849</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301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350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651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307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324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631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292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348</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640</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303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336</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639</w:t>
            </w:r>
          </w:p>
        </w:tc>
      </w:tr>
      <w:tr w:rsidR="005961F8" w:rsidTr="005961F8">
        <w:trPr>
          <w:trHeight w:hRule="exact" w:val="367"/>
        </w:trPr>
        <w:tc>
          <w:tcPr>
            <w:tcW w:w="5542" w:type="dxa"/>
            <w:tcBorders>
              <w:top w:val="single" w:sz="22" w:space="0" w:color="9F9F9F"/>
              <w:left w:val="single" w:sz="21" w:space="0" w:color="FFFFFF"/>
              <w:bottom w:val="single" w:sz="18"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18"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278</w:t>
            </w:r>
          </w:p>
        </w:tc>
        <w:tc>
          <w:tcPr>
            <w:tcW w:w="629" w:type="dxa"/>
            <w:tcBorders>
              <w:top w:val="single" w:sz="22" w:space="0" w:color="9F9F9F"/>
              <w:left w:val="single" w:sz="23" w:space="0" w:color="9F9F9F"/>
              <w:bottom w:val="single" w:sz="18"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320</w:t>
            </w:r>
          </w:p>
        </w:tc>
        <w:tc>
          <w:tcPr>
            <w:tcW w:w="708" w:type="dxa"/>
            <w:tcBorders>
              <w:top w:val="single" w:sz="22" w:space="0" w:color="9F9F9F"/>
              <w:left w:val="single" w:sz="22" w:space="0" w:color="9F9F9F"/>
              <w:bottom w:val="single" w:sz="18"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598</w:t>
            </w:r>
          </w:p>
        </w:tc>
      </w:tr>
    </w:tbl>
    <w:p w:rsidR="005961F8" w:rsidRDefault="005961F8" w:rsidP="005961F8">
      <w:pPr>
        <w:jc w:val="right"/>
        <w:rPr>
          <w:rFonts w:eastAsia="Times New Roman" w:cs="Times New Roman"/>
          <w:sz w:val="20"/>
          <w:szCs w:val="20"/>
        </w:rPr>
        <w:sectPr w:rsidR="005961F8">
          <w:pgSz w:w="11910" w:h="16840"/>
          <w:pgMar w:top="1580" w:right="1680" w:bottom="1160" w:left="1680" w:header="0" w:footer="978" w:gutter="0"/>
          <w:cols w:space="720"/>
        </w:sectPr>
      </w:pPr>
    </w:p>
    <w:p w:rsidR="005961F8" w:rsidRDefault="005961F8" w:rsidP="005961F8">
      <w:pPr>
        <w:spacing w:before="1"/>
        <w:rPr>
          <w:rFonts w:eastAsia="Times New Roman" w:cs="Times New Roman"/>
          <w:sz w:val="9"/>
          <w:szCs w:val="9"/>
        </w:rPr>
      </w:pPr>
    </w:p>
    <w:tbl>
      <w:tblPr>
        <w:tblW w:w="0" w:type="auto"/>
        <w:tblInd w:w="676" w:type="dxa"/>
        <w:tblLayout w:type="fixed"/>
        <w:tblLook w:val="01E0" w:firstRow="1" w:lastRow="1" w:firstColumn="1" w:lastColumn="1" w:noHBand="0" w:noVBand="0"/>
      </w:tblPr>
      <w:tblGrid>
        <w:gridCol w:w="5542"/>
        <w:gridCol w:w="812"/>
        <w:gridCol w:w="629"/>
        <w:gridCol w:w="708"/>
      </w:tblGrid>
      <w:tr w:rsidR="005961F8" w:rsidTr="005961F8">
        <w:trPr>
          <w:trHeight w:hRule="exact" w:val="370"/>
        </w:trPr>
        <w:tc>
          <w:tcPr>
            <w:tcW w:w="5542" w:type="dxa"/>
            <w:tcBorders>
              <w:top w:val="single" w:sz="18"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18"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245</w:t>
            </w:r>
          </w:p>
        </w:tc>
        <w:tc>
          <w:tcPr>
            <w:tcW w:w="629" w:type="dxa"/>
            <w:tcBorders>
              <w:top w:val="single" w:sz="18"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271</w:t>
            </w:r>
          </w:p>
        </w:tc>
        <w:tc>
          <w:tcPr>
            <w:tcW w:w="708" w:type="dxa"/>
            <w:tcBorders>
              <w:top w:val="single" w:sz="18"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516</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235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295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530</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224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286</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510</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69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194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257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451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230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282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512</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117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179</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296</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180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321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116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166</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282</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145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182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327</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118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155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273</w:t>
            </w:r>
          </w:p>
        </w:tc>
      </w:tr>
      <w:tr w:rsidR="005961F8" w:rsidTr="005961F8">
        <w:trPr>
          <w:trHeight w:hRule="exact" w:val="373"/>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121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117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238</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99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250</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91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112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203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79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70</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110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180</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97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127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224</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81</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79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105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184</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61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77</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138</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43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75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118</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44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64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108</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43</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82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125</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42</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64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106</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26</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61</w:t>
            </w:r>
          </w:p>
        </w:tc>
      </w:tr>
      <w:tr w:rsidR="005961F8" w:rsidTr="005961F8">
        <w:trPr>
          <w:trHeight w:hRule="exact" w:val="373"/>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19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41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60</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89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21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32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53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90</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51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91</w:t>
            </w:r>
            <w:r w:rsidRPr="00CC09BF">
              <w:rPr>
                <w:rFonts w:ascii="Times New Roman" w:hAnsi="Times New Roman"/>
                <w:spacing w:val="-4"/>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19</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43</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92</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47</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93</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14</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15</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29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94</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8</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10</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18</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95</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16</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96</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7</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97</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5</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3"/>
              <w:jc w:val="right"/>
              <w:rPr>
                <w:rFonts w:ascii="Times New Roman" w:eastAsia="Times New Roman" w:hAnsi="Times New Roman" w:cs="Times New Roman"/>
                <w:sz w:val="20"/>
                <w:szCs w:val="20"/>
              </w:rPr>
            </w:pPr>
            <w:r>
              <w:rPr>
                <w:rFonts w:ascii="Times New Roman"/>
                <w:sz w:val="20"/>
              </w:rPr>
              <w:t>4</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9</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98</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6"/>
              <w:jc w:val="right"/>
              <w:rPr>
                <w:rFonts w:ascii="Times New Roman" w:eastAsia="Times New Roman" w:hAnsi="Times New Roman" w:cs="Times New Roman"/>
                <w:sz w:val="20"/>
                <w:szCs w:val="20"/>
              </w:rPr>
            </w:pPr>
            <w:r>
              <w:rPr>
                <w:rFonts w:ascii="Times New Roman"/>
                <w:sz w:val="20"/>
              </w:rPr>
              <w:t>-</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3</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99</w:t>
            </w:r>
            <w:r w:rsidRPr="00CC09BF">
              <w:rPr>
                <w:rFonts w:ascii="Times New Roman" w:hAnsi="Times New Roman"/>
                <w:spacing w:val="-3"/>
                <w:sz w:val="20"/>
                <w:lang w:val="es-ES"/>
              </w:rPr>
              <w:t xml:space="preserve"> </w:t>
            </w:r>
            <w:r w:rsidRPr="00CC09BF">
              <w:rPr>
                <w:rFonts w:ascii="Times New Roman" w:hAnsi="Times New Roman"/>
                <w:sz w:val="20"/>
                <w:lang w:val="es-ES"/>
              </w:rPr>
              <w:t>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w:t>
            </w:r>
          </w:p>
        </w:tc>
      </w:tr>
      <w:tr w:rsidR="005961F8" w:rsidTr="005961F8">
        <w:trPr>
          <w:trHeight w:hRule="exact" w:val="367"/>
        </w:trPr>
        <w:tc>
          <w:tcPr>
            <w:tcW w:w="5542" w:type="dxa"/>
            <w:tcBorders>
              <w:top w:val="single" w:sz="22" w:space="0" w:color="9F9F9F"/>
              <w:left w:val="single" w:sz="21" w:space="0" w:color="FFFFFF"/>
              <w:bottom w:val="single" w:sz="18" w:space="0" w:color="9F9F9F"/>
              <w:right w:val="single" w:sz="24" w:space="0" w:color="9F9F9F"/>
            </w:tcBorders>
          </w:tcPr>
          <w:p w:rsidR="005961F8" w:rsidRPr="00CC09BF" w:rsidRDefault="005961F8" w:rsidP="005961F8">
            <w:pPr>
              <w:pStyle w:val="TableParagraph"/>
              <w:spacing w:before="66"/>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100 años:</w:t>
            </w:r>
          </w:p>
        </w:tc>
        <w:tc>
          <w:tcPr>
            <w:tcW w:w="812" w:type="dxa"/>
            <w:tcBorders>
              <w:top w:val="single" w:sz="22" w:space="0" w:color="9F9F9F"/>
              <w:left w:val="single" w:sz="24" w:space="0" w:color="9F9F9F"/>
              <w:bottom w:val="single" w:sz="18" w:space="0" w:color="9F9F9F"/>
              <w:right w:val="single" w:sz="23" w:space="0" w:color="9F9F9F"/>
            </w:tcBorders>
          </w:tcPr>
          <w:p w:rsidR="005961F8" w:rsidRDefault="005961F8" w:rsidP="005961F8">
            <w:pPr>
              <w:pStyle w:val="TableParagraph"/>
              <w:spacing w:before="66"/>
              <w:ind w:right="-7"/>
              <w:jc w:val="right"/>
              <w:rPr>
                <w:rFonts w:ascii="Times New Roman" w:eastAsia="Times New Roman" w:hAnsi="Times New Roman" w:cs="Times New Roman"/>
                <w:sz w:val="20"/>
                <w:szCs w:val="20"/>
              </w:rPr>
            </w:pPr>
            <w:r>
              <w:rPr>
                <w:rFonts w:ascii="Times New Roman"/>
                <w:sz w:val="20"/>
              </w:rPr>
              <w:t>3</w:t>
            </w:r>
          </w:p>
        </w:tc>
        <w:tc>
          <w:tcPr>
            <w:tcW w:w="629" w:type="dxa"/>
            <w:tcBorders>
              <w:top w:val="single" w:sz="22" w:space="0" w:color="9F9F9F"/>
              <w:left w:val="single" w:sz="23" w:space="0" w:color="9F9F9F"/>
              <w:bottom w:val="single" w:sz="18" w:space="0" w:color="9F9F9F"/>
              <w:right w:val="single" w:sz="22" w:space="0" w:color="9F9F9F"/>
            </w:tcBorders>
          </w:tcPr>
          <w:p w:rsidR="005961F8" w:rsidRDefault="005961F8" w:rsidP="005961F8">
            <w:pPr>
              <w:pStyle w:val="TableParagraph"/>
              <w:spacing w:before="66"/>
              <w:ind w:right="-3"/>
              <w:jc w:val="right"/>
              <w:rPr>
                <w:rFonts w:ascii="Times New Roman" w:eastAsia="Times New Roman" w:hAnsi="Times New Roman" w:cs="Times New Roman"/>
                <w:sz w:val="20"/>
                <w:szCs w:val="20"/>
              </w:rPr>
            </w:pPr>
            <w:r>
              <w:rPr>
                <w:rFonts w:ascii="Times New Roman"/>
                <w:sz w:val="20"/>
              </w:rPr>
              <w:t>6</w:t>
            </w:r>
          </w:p>
        </w:tc>
        <w:tc>
          <w:tcPr>
            <w:tcW w:w="708" w:type="dxa"/>
            <w:tcBorders>
              <w:top w:val="single" w:sz="22" w:space="0" w:color="9F9F9F"/>
              <w:left w:val="single" w:sz="22" w:space="0" w:color="9F9F9F"/>
              <w:bottom w:val="single" w:sz="18" w:space="0" w:color="9F9F9F"/>
              <w:right w:val="single" w:sz="21" w:space="0" w:color="9F9F9F"/>
            </w:tcBorders>
          </w:tcPr>
          <w:p w:rsidR="005961F8" w:rsidRDefault="005961F8" w:rsidP="005961F8">
            <w:pPr>
              <w:pStyle w:val="TableParagraph"/>
              <w:spacing w:before="66"/>
              <w:ind w:right="15"/>
              <w:jc w:val="right"/>
              <w:rPr>
                <w:rFonts w:ascii="Times New Roman" w:eastAsia="Times New Roman" w:hAnsi="Times New Roman" w:cs="Times New Roman"/>
                <w:sz w:val="20"/>
                <w:szCs w:val="20"/>
              </w:rPr>
            </w:pPr>
            <w:r>
              <w:rPr>
                <w:rFonts w:ascii="Times New Roman"/>
                <w:sz w:val="20"/>
              </w:rPr>
              <w:t>9</w:t>
            </w:r>
          </w:p>
        </w:tc>
      </w:tr>
    </w:tbl>
    <w:p w:rsidR="005961F8" w:rsidRDefault="005961F8" w:rsidP="005961F8">
      <w:pPr>
        <w:jc w:val="right"/>
        <w:rPr>
          <w:rFonts w:eastAsia="Times New Roman" w:cs="Times New Roman"/>
          <w:sz w:val="20"/>
          <w:szCs w:val="20"/>
        </w:rPr>
        <w:sectPr w:rsidR="005961F8">
          <w:pgSz w:w="11910" w:h="16840"/>
          <w:pgMar w:top="1580" w:right="1680" w:bottom="1160" w:left="1680" w:header="0" w:footer="978" w:gutter="0"/>
          <w:cols w:space="720"/>
        </w:sectPr>
      </w:pPr>
    </w:p>
    <w:p w:rsidR="005961F8" w:rsidRDefault="005961F8" w:rsidP="005961F8">
      <w:pPr>
        <w:spacing w:before="1"/>
        <w:rPr>
          <w:rFonts w:eastAsia="Times New Roman" w:cs="Times New Roman"/>
          <w:sz w:val="9"/>
          <w:szCs w:val="9"/>
        </w:rPr>
      </w:pPr>
    </w:p>
    <w:tbl>
      <w:tblPr>
        <w:tblW w:w="0" w:type="auto"/>
        <w:tblInd w:w="676" w:type="dxa"/>
        <w:tblLayout w:type="fixed"/>
        <w:tblLook w:val="01E0" w:firstRow="1" w:lastRow="1" w:firstColumn="1" w:lastColumn="1" w:noHBand="0" w:noVBand="0"/>
      </w:tblPr>
      <w:tblGrid>
        <w:gridCol w:w="5542"/>
        <w:gridCol w:w="812"/>
        <w:gridCol w:w="629"/>
        <w:gridCol w:w="708"/>
      </w:tblGrid>
      <w:tr w:rsidR="005961F8" w:rsidTr="005961F8">
        <w:trPr>
          <w:trHeight w:hRule="exact" w:val="370"/>
        </w:trPr>
        <w:tc>
          <w:tcPr>
            <w:tcW w:w="5542" w:type="dxa"/>
            <w:tcBorders>
              <w:top w:val="single" w:sz="18"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101 años:</w:t>
            </w:r>
          </w:p>
        </w:tc>
        <w:tc>
          <w:tcPr>
            <w:tcW w:w="812" w:type="dxa"/>
            <w:tcBorders>
              <w:top w:val="single" w:sz="18"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6"/>
              <w:jc w:val="right"/>
              <w:rPr>
                <w:rFonts w:ascii="Times New Roman" w:eastAsia="Times New Roman" w:hAnsi="Times New Roman" w:cs="Times New Roman"/>
                <w:sz w:val="20"/>
                <w:szCs w:val="20"/>
              </w:rPr>
            </w:pPr>
            <w:r>
              <w:rPr>
                <w:rFonts w:ascii="Times New Roman"/>
                <w:sz w:val="20"/>
              </w:rPr>
              <w:t>-</w:t>
            </w:r>
          </w:p>
        </w:tc>
        <w:tc>
          <w:tcPr>
            <w:tcW w:w="629" w:type="dxa"/>
            <w:tcBorders>
              <w:top w:val="single" w:sz="18"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w:t>
            </w:r>
          </w:p>
        </w:tc>
        <w:tc>
          <w:tcPr>
            <w:tcW w:w="708" w:type="dxa"/>
            <w:tcBorders>
              <w:top w:val="single" w:sz="18"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102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103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2</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104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105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106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2"/>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107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2</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3</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9"/>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108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9"/>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9"/>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9"/>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111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7"/>
              <w:jc w:val="right"/>
              <w:rPr>
                <w:rFonts w:ascii="Times New Roman" w:eastAsia="Times New Roman" w:hAnsi="Times New Roman" w:cs="Times New Roman"/>
                <w:sz w:val="20"/>
                <w:szCs w:val="20"/>
              </w:rPr>
            </w:pPr>
            <w:r>
              <w:rPr>
                <w:rFonts w:ascii="Times New Roman"/>
                <w:sz w:val="20"/>
              </w:rPr>
              <w:t>1</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1"/>
              <w:jc w:val="right"/>
              <w:rPr>
                <w:rFonts w:ascii="Times New Roman" w:eastAsia="Times New Roman" w:hAnsi="Times New Roman" w:cs="Times New Roman"/>
                <w:sz w:val="20"/>
                <w:szCs w:val="20"/>
              </w:rPr>
            </w:pPr>
            <w:r>
              <w:rPr>
                <w:rFonts w:ascii="Times New Roman"/>
                <w:sz w:val="20"/>
              </w:rPr>
              <w:t>-</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376"/>
        </w:trPr>
        <w:tc>
          <w:tcPr>
            <w:tcW w:w="5542" w:type="dxa"/>
            <w:tcBorders>
              <w:top w:val="single" w:sz="22" w:space="0" w:color="9F9F9F"/>
              <w:left w:val="single" w:sz="21" w:space="0" w:color="FFFFFF"/>
              <w:bottom w:val="single" w:sz="22" w:space="0" w:color="9F9F9F"/>
              <w:right w:val="single" w:sz="24" w:space="0" w:color="9F9F9F"/>
            </w:tcBorders>
          </w:tcPr>
          <w:p w:rsidR="005961F8" w:rsidRPr="00CC09BF" w:rsidRDefault="005961F8" w:rsidP="005961F8">
            <w:pPr>
              <w:pStyle w:val="TableParagraph"/>
              <w:spacing w:before="65"/>
              <w:ind w:left="36"/>
              <w:rPr>
                <w:rFonts w:ascii="Times New Roman" w:eastAsia="Times New Roman" w:hAnsi="Times New Roman" w:cs="Times New Roman"/>
                <w:sz w:val="20"/>
                <w:szCs w:val="20"/>
                <w:lang w:val="es-ES"/>
              </w:rPr>
            </w:pPr>
            <w:r w:rsidRPr="00CC09BF">
              <w:rPr>
                <w:rFonts w:ascii="Times New Roman" w:hAnsi="Times New Roman"/>
                <w:sz w:val="20"/>
                <w:lang w:val="es-ES"/>
              </w:rPr>
              <w:t xml:space="preserve">Población de </w:t>
            </w:r>
            <w:r w:rsidRPr="00CC09BF">
              <w:rPr>
                <w:rFonts w:ascii="Times New Roman" w:hAnsi="Times New Roman"/>
                <w:spacing w:val="-4"/>
                <w:sz w:val="20"/>
                <w:lang w:val="es-ES"/>
              </w:rPr>
              <w:t xml:space="preserve">la </w:t>
            </w:r>
            <w:r w:rsidRPr="00CC09BF">
              <w:rPr>
                <w:rFonts w:ascii="Times New Roman" w:hAnsi="Times New Roman"/>
                <w:sz w:val="20"/>
                <w:lang w:val="es-ES"/>
              </w:rPr>
              <w:t>Parroquia Calderón - Quito de: 115 años:</w:t>
            </w:r>
          </w:p>
        </w:tc>
        <w:tc>
          <w:tcPr>
            <w:tcW w:w="812" w:type="dxa"/>
            <w:tcBorders>
              <w:top w:val="single" w:sz="22" w:space="0" w:color="9F9F9F"/>
              <w:left w:val="single" w:sz="24" w:space="0" w:color="9F9F9F"/>
              <w:bottom w:val="single" w:sz="22" w:space="0" w:color="9F9F9F"/>
              <w:right w:val="single" w:sz="23" w:space="0" w:color="9F9F9F"/>
            </w:tcBorders>
          </w:tcPr>
          <w:p w:rsidR="005961F8" w:rsidRDefault="005961F8" w:rsidP="005961F8">
            <w:pPr>
              <w:pStyle w:val="TableParagraph"/>
              <w:spacing w:before="65"/>
              <w:ind w:right="-6"/>
              <w:jc w:val="right"/>
              <w:rPr>
                <w:rFonts w:ascii="Times New Roman" w:eastAsia="Times New Roman" w:hAnsi="Times New Roman" w:cs="Times New Roman"/>
                <w:sz w:val="20"/>
                <w:szCs w:val="20"/>
              </w:rPr>
            </w:pPr>
            <w:r>
              <w:rPr>
                <w:rFonts w:ascii="Times New Roman"/>
                <w:sz w:val="20"/>
              </w:rPr>
              <w:t>-</w:t>
            </w:r>
          </w:p>
        </w:tc>
        <w:tc>
          <w:tcPr>
            <w:tcW w:w="629" w:type="dxa"/>
            <w:tcBorders>
              <w:top w:val="single" w:sz="22" w:space="0" w:color="9F9F9F"/>
              <w:left w:val="single" w:sz="23" w:space="0" w:color="9F9F9F"/>
              <w:bottom w:val="single" w:sz="22" w:space="0" w:color="9F9F9F"/>
              <w:right w:val="single" w:sz="22" w:space="0" w:color="9F9F9F"/>
            </w:tcBorders>
          </w:tcPr>
          <w:p w:rsidR="005961F8" w:rsidRDefault="005961F8" w:rsidP="005961F8">
            <w:pPr>
              <w:pStyle w:val="TableParagraph"/>
              <w:spacing w:before="65"/>
              <w:ind w:right="-3"/>
              <w:jc w:val="right"/>
              <w:rPr>
                <w:rFonts w:ascii="Times New Roman" w:eastAsia="Times New Roman" w:hAnsi="Times New Roman" w:cs="Times New Roman"/>
                <w:sz w:val="20"/>
                <w:szCs w:val="20"/>
              </w:rPr>
            </w:pPr>
            <w:r>
              <w:rPr>
                <w:rFonts w:ascii="Times New Roman"/>
                <w:sz w:val="20"/>
              </w:rPr>
              <w:t>1</w:t>
            </w:r>
          </w:p>
        </w:tc>
        <w:tc>
          <w:tcPr>
            <w:tcW w:w="708" w:type="dxa"/>
            <w:tcBorders>
              <w:top w:val="single" w:sz="22" w:space="0" w:color="9F9F9F"/>
              <w:left w:val="single" w:sz="22" w:space="0" w:color="9F9F9F"/>
              <w:bottom w:val="single" w:sz="22" w:space="0" w:color="9F9F9F"/>
              <w:right w:val="single" w:sz="21" w:space="0" w:color="9F9F9F"/>
            </w:tcBorders>
          </w:tcPr>
          <w:p w:rsidR="005961F8" w:rsidRDefault="005961F8" w:rsidP="005961F8">
            <w:pPr>
              <w:pStyle w:val="TableParagraph"/>
              <w:spacing w:before="65"/>
              <w:ind w:right="15"/>
              <w:jc w:val="right"/>
              <w:rPr>
                <w:rFonts w:ascii="Times New Roman" w:eastAsia="Times New Roman" w:hAnsi="Times New Roman" w:cs="Times New Roman"/>
                <w:sz w:val="20"/>
                <w:szCs w:val="20"/>
              </w:rPr>
            </w:pPr>
            <w:r>
              <w:rPr>
                <w:rFonts w:ascii="Times New Roman"/>
                <w:sz w:val="20"/>
              </w:rPr>
              <w:t>1</w:t>
            </w:r>
          </w:p>
        </w:tc>
      </w:tr>
      <w:tr w:rsidR="005961F8" w:rsidTr="005961F8">
        <w:trPr>
          <w:trHeight w:hRule="exact" w:val="691"/>
        </w:trPr>
        <w:tc>
          <w:tcPr>
            <w:tcW w:w="5542" w:type="dxa"/>
            <w:tcBorders>
              <w:top w:val="single" w:sz="22" w:space="0" w:color="9F9F9F"/>
              <w:left w:val="single" w:sz="21" w:space="0" w:color="FFFFFF"/>
              <w:bottom w:val="single" w:sz="24" w:space="0" w:color="9F9F9F"/>
              <w:right w:val="single" w:sz="24" w:space="0" w:color="9F9F9F"/>
            </w:tcBorders>
          </w:tcPr>
          <w:p w:rsidR="005961F8" w:rsidRPr="00CC09BF" w:rsidRDefault="005961F8" w:rsidP="005961F8">
            <w:pPr>
              <w:pStyle w:val="TableParagraph"/>
              <w:spacing w:before="7"/>
              <w:rPr>
                <w:rFonts w:ascii="Times New Roman" w:eastAsia="Times New Roman" w:hAnsi="Times New Roman" w:cs="Times New Roman"/>
                <w:sz w:val="19"/>
                <w:szCs w:val="19"/>
                <w:lang w:val="es-ES"/>
              </w:rPr>
            </w:pPr>
          </w:p>
          <w:p w:rsidR="005961F8" w:rsidRPr="00CC09BF" w:rsidRDefault="005961F8" w:rsidP="005961F8">
            <w:pPr>
              <w:pStyle w:val="TableParagraph"/>
              <w:ind w:left="36"/>
              <w:rPr>
                <w:rFonts w:ascii="Times New Roman" w:eastAsia="Times New Roman" w:hAnsi="Times New Roman" w:cs="Times New Roman"/>
                <w:sz w:val="20"/>
                <w:szCs w:val="20"/>
                <w:lang w:val="es-ES"/>
              </w:rPr>
            </w:pPr>
            <w:r w:rsidRPr="00CC09BF">
              <w:rPr>
                <w:rFonts w:ascii="Times New Roman" w:hAnsi="Times New Roman"/>
                <w:b/>
                <w:sz w:val="20"/>
                <w:lang w:val="es-ES"/>
              </w:rPr>
              <w:t>Población de la Parroquia Calderón - Quito de: Total</w:t>
            </w:r>
            <w:r w:rsidRPr="00CC09BF">
              <w:rPr>
                <w:rFonts w:ascii="Times New Roman" w:hAnsi="Times New Roman"/>
                <w:b/>
                <w:spacing w:val="-12"/>
                <w:sz w:val="20"/>
                <w:lang w:val="es-ES"/>
              </w:rPr>
              <w:t xml:space="preserve"> </w:t>
            </w:r>
            <w:r w:rsidRPr="00CC09BF">
              <w:rPr>
                <w:rFonts w:ascii="Times New Roman" w:hAnsi="Times New Roman"/>
                <w:b/>
                <w:sz w:val="20"/>
                <w:lang w:val="es-ES"/>
              </w:rPr>
              <w:t>años:</w:t>
            </w:r>
          </w:p>
        </w:tc>
        <w:tc>
          <w:tcPr>
            <w:tcW w:w="812" w:type="dxa"/>
            <w:tcBorders>
              <w:top w:val="single" w:sz="22" w:space="0" w:color="9F9F9F"/>
              <w:left w:val="single" w:sz="24" w:space="0" w:color="9F9F9F"/>
              <w:bottom w:val="single" w:sz="24" w:space="0" w:color="9F9F9F"/>
              <w:right w:val="single" w:sz="23" w:space="0" w:color="9F9F9F"/>
            </w:tcBorders>
          </w:tcPr>
          <w:p w:rsidR="005961F8" w:rsidRPr="00CC09BF" w:rsidRDefault="005961F8" w:rsidP="005961F8">
            <w:pPr>
              <w:pStyle w:val="TableParagraph"/>
              <w:spacing w:before="7"/>
              <w:rPr>
                <w:rFonts w:ascii="Times New Roman" w:eastAsia="Times New Roman" w:hAnsi="Times New Roman" w:cs="Times New Roman"/>
                <w:sz w:val="19"/>
                <w:szCs w:val="19"/>
                <w:lang w:val="es-ES"/>
              </w:rPr>
            </w:pPr>
          </w:p>
          <w:p w:rsidR="005961F8" w:rsidRDefault="005961F8" w:rsidP="005961F8">
            <w:pPr>
              <w:pStyle w:val="TableParagraph"/>
              <w:ind w:right="-7"/>
              <w:jc w:val="right"/>
              <w:rPr>
                <w:rFonts w:ascii="Times New Roman" w:eastAsia="Times New Roman" w:hAnsi="Times New Roman" w:cs="Times New Roman"/>
                <w:sz w:val="20"/>
                <w:szCs w:val="20"/>
              </w:rPr>
            </w:pPr>
            <w:r>
              <w:rPr>
                <w:rFonts w:ascii="Times New Roman"/>
                <w:b/>
                <w:sz w:val="20"/>
              </w:rPr>
              <w:t>74682</w:t>
            </w:r>
          </w:p>
        </w:tc>
        <w:tc>
          <w:tcPr>
            <w:tcW w:w="629" w:type="dxa"/>
            <w:tcBorders>
              <w:top w:val="single" w:sz="22" w:space="0" w:color="9F9F9F"/>
              <w:left w:val="single" w:sz="23" w:space="0" w:color="9F9F9F"/>
              <w:bottom w:val="single" w:sz="24" w:space="0" w:color="9F9F9F"/>
              <w:right w:val="single" w:sz="22" w:space="0" w:color="9F9F9F"/>
            </w:tcBorders>
          </w:tcPr>
          <w:p w:rsidR="005961F8" w:rsidRDefault="005961F8" w:rsidP="005961F8">
            <w:pPr>
              <w:pStyle w:val="TableParagraph"/>
              <w:spacing w:before="7"/>
              <w:rPr>
                <w:rFonts w:ascii="Times New Roman" w:eastAsia="Times New Roman" w:hAnsi="Times New Roman" w:cs="Times New Roman"/>
                <w:sz w:val="19"/>
                <w:szCs w:val="19"/>
              </w:rPr>
            </w:pPr>
          </w:p>
          <w:p w:rsidR="005961F8" w:rsidRDefault="005961F8" w:rsidP="005961F8">
            <w:pPr>
              <w:pStyle w:val="TableParagraph"/>
              <w:ind w:right="-3"/>
              <w:jc w:val="right"/>
              <w:rPr>
                <w:rFonts w:ascii="Times New Roman" w:eastAsia="Times New Roman" w:hAnsi="Times New Roman" w:cs="Times New Roman"/>
                <w:sz w:val="20"/>
                <w:szCs w:val="20"/>
              </w:rPr>
            </w:pPr>
            <w:r>
              <w:rPr>
                <w:rFonts w:ascii="Times New Roman"/>
                <w:b/>
                <w:sz w:val="20"/>
              </w:rPr>
              <w:t>77560</w:t>
            </w:r>
          </w:p>
        </w:tc>
        <w:tc>
          <w:tcPr>
            <w:tcW w:w="708" w:type="dxa"/>
            <w:tcBorders>
              <w:top w:val="single" w:sz="22" w:space="0" w:color="9F9F9F"/>
              <w:left w:val="single" w:sz="22" w:space="0" w:color="9F9F9F"/>
              <w:bottom w:val="single" w:sz="24" w:space="0" w:color="9F9F9F"/>
              <w:right w:val="single" w:sz="21" w:space="0" w:color="9F9F9F"/>
            </w:tcBorders>
          </w:tcPr>
          <w:p w:rsidR="005961F8" w:rsidRDefault="005961F8" w:rsidP="005961F8">
            <w:pPr>
              <w:pStyle w:val="TableParagraph"/>
              <w:spacing w:before="7"/>
              <w:rPr>
                <w:rFonts w:ascii="Times New Roman" w:eastAsia="Times New Roman" w:hAnsi="Times New Roman" w:cs="Times New Roman"/>
                <w:sz w:val="19"/>
                <w:szCs w:val="19"/>
              </w:rPr>
            </w:pPr>
          </w:p>
          <w:p w:rsidR="005961F8" w:rsidRDefault="005961F8" w:rsidP="005961F8">
            <w:pPr>
              <w:pStyle w:val="TableParagraph"/>
              <w:ind w:right="15"/>
              <w:jc w:val="right"/>
              <w:rPr>
                <w:rFonts w:ascii="Times New Roman" w:eastAsia="Times New Roman" w:hAnsi="Times New Roman" w:cs="Times New Roman"/>
                <w:sz w:val="20"/>
                <w:szCs w:val="20"/>
              </w:rPr>
            </w:pPr>
            <w:r>
              <w:rPr>
                <w:rFonts w:ascii="Times New Roman"/>
                <w:b/>
                <w:sz w:val="20"/>
              </w:rPr>
              <w:t>152242</w:t>
            </w:r>
          </w:p>
        </w:tc>
      </w:tr>
    </w:tbl>
    <w:p w:rsidR="005961F8" w:rsidRDefault="005961F8" w:rsidP="005961F8">
      <w:pPr>
        <w:spacing w:before="4"/>
        <w:rPr>
          <w:rFonts w:eastAsia="Times New Roman" w:cs="Times New Roman"/>
          <w:sz w:val="17"/>
          <w:szCs w:val="17"/>
        </w:rPr>
      </w:pPr>
    </w:p>
    <w:p w:rsidR="005961F8" w:rsidRDefault="005961F8" w:rsidP="005961F8">
      <w:pPr>
        <w:spacing w:before="74"/>
        <w:ind w:left="588" w:right="107"/>
        <w:rPr>
          <w:rFonts w:eastAsia="Times New Roman" w:cs="Times New Roman"/>
          <w:sz w:val="20"/>
          <w:szCs w:val="20"/>
        </w:rPr>
      </w:pPr>
      <w:r>
        <w:rPr>
          <w:b/>
          <w:i/>
          <w:sz w:val="20"/>
        </w:rPr>
        <w:t>Fuente:</w:t>
      </w:r>
      <w:r>
        <w:rPr>
          <w:b/>
          <w:i/>
          <w:spacing w:val="-6"/>
          <w:sz w:val="20"/>
        </w:rPr>
        <w:t xml:space="preserve"> </w:t>
      </w:r>
      <w:r>
        <w:rPr>
          <w:b/>
          <w:i/>
          <w:sz w:val="20"/>
        </w:rPr>
        <w:t>INEC/2014</w:t>
      </w:r>
    </w:p>
    <w:p w:rsidR="005961F8" w:rsidRDefault="005961F8" w:rsidP="00A9344F">
      <w:pPr>
        <w:ind w:firstLine="0"/>
        <w:rPr>
          <w:rFonts w:eastAsia="Times New Roman" w:cs="Times New Roman"/>
          <w:sz w:val="20"/>
          <w:szCs w:val="20"/>
        </w:rPr>
        <w:sectPr w:rsidR="005961F8">
          <w:pgSz w:w="11910" w:h="16840"/>
          <w:pgMar w:top="1580" w:right="1680" w:bottom="1160" w:left="1680" w:header="0" w:footer="978" w:gutter="0"/>
          <w:cols w:space="720"/>
        </w:sectPr>
      </w:pPr>
    </w:p>
    <w:p w:rsidR="0069091F" w:rsidRPr="00B84AD5" w:rsidRDefault="00A9344F" w:rsidP="00E1750B">
      <w:pPr>
        <w:ind w:firstLine="0"/>
        <w:rPr>
          <w:b/>
          <w:lang w:val="es-ES"/>
        </w:rPr>
      </w:pPr>
      <w:r>
        <w:rPr>
          <w:rFonts w:eastAsia="Times New Roman" w:cs="Times New Roman"/>
          <w:noProof/>
          <w:position w:val="-140"/>
          <w:sz w:val="20"/>
          <w:szCs w:val="20"/>
          <w:lang w:eastAsia="es-EC"/>
        </w:rPr>
        <w:lastRenderedPageBreak/>
        <w:drawing>
          <wp:inline distT="0" distB="0" distL="0" distR="0" wp14:anchorId="6688316C" wp14:editId="11DCF925">
            <wp:extent cx="5039995" cy="4461625"/>
            <wp:effectExtent l="0" t="0" r="8255" b="0"/>
            <wp:docPr id="348"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jpeg"/>
                    <pic:cNvPicPr/>
                  </pic:nvPicPr>
                  <pic:blipFill>
                    <a:blip r:embed="rId95" cstate="print"/>
                    <a:stretch>
                      <a:fillRect/>
                    </a:stretch>
                  </pic:blipFill>
                  <pic:spPr>
                    <a:xfrm>
                      <a:off x="0" y="0"/>
                      <a:ext cx="5039995" cy="4461625"/>
                    </a:xfrm>
                    <a:prstGeom prst="rect">
                      <a:avLst/>
                    </a:prstGeom>
                  </pic:spPr>
                </pic:pic>
              </a:graphicData>
            </a:graphic>
          </wp:inline>
        </w:drawing>
      </w:r>
    </w:p>
    <w:sectPr w:rsidR="0069091F" w:rsidRPr="00B84AD5" w:rsidSect="00213370">
      <w:pgSz w:w="11906" w:h="16838"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246E" w:rsidRDefault="0064246E" w:rsidP="00A96EB5">
      <w:pPr>
        <w:spacing w:line="240" w:lineRule="auto"/>
      </w:pPr>
      <w:r>
        <w:separator/>
      </w:r>
    </w:p>
  </w:endnote>
  <w:endnote w:type="continuationSeparator" w:id="0">
    <w:p w:rsidR="0064246E" w:rsidRDefault="0064246E" w:rsidP="00A96EB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409525"/>
      <w:docPartObj>
        <w:docPartGallery w:val="Page Numbers (Bottom of Page)"/>
        <w:docPartUnique/>
      </w:docPartObj>
    </w:sdtPr>
    <w:sdtEndPr/>
    <w:sdtContent>
      <w:p w:rsidR="00C03FBC" w:rsidRDefault="00C03FBC">
        <w:pPr>
          <w:pStyle w:val="Piedepgina"/>
          <w:jc w:val="center"/>
        </w:pPr>
        <w:r>
          <w:fldChar w:fldCharType="begin"/>
        </w:r>
        <w:r>
          <w:instrText xml:space="preserve"> PAGE   \* MERGEFORMAT </w:instrText>
        </w:r>
        <w:r>
          <w:fldChar w:fldCharType="separate"/>
        </w:r>
        <w:r>
          <w:rPr>
            <w:noProof/>
          </w:rPr>
          <w:t>47</w:t>
        </w:r>
        <w:r>
          <w:rPr>
            <w:noProof/>
          </w:rPr>
          <w:fldChar w:fldCharType="end"/>
        </w:r>
      </w:p>
    </w:sdtContent>
  </w:sdt>
  <w:p w:rsidR="00C03FBC" w:rsidRDefault="00C03FBC">
    <w:pPr>
      <w:pStyle w:val="Piedepgina"/>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1426524"/>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sidRPr="002D0B41">
          <w:rPr>
            <w:noProof/>
            <w:lang w:val="es-ES"/>
          </w:rPr>
          <w:t>109</w:t>
        </w:r>
        <w:r>
          <w:fldChar w:fldCharType="end"/>
        </w:r>
      </w:p>
    </w:sdtContent>
  </w:sdt>
  <w:p w:rsidR="00C03FBC" w:rsidRDefault="00C03FBC">
    <w:pPr>
      <w:spacing w:line="14" w:lineRule="auto"/>
      <w:rPr>
        <w:sz w:val="20"/>
        <w:szCs w:val="20"/>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FBC" w:rsidRDefault="00C03FBC">
    <w:pPr>
      <w:spacing w:line="14" w:lineRule="auto"/>
      <w:rPr>
        <w:sz w:val="20"/>
        <w:szCs w:val="20"/>
      </w:rPr>
    </w:pPr>
    <w:r>
      <w:rPr>
        <w:noProof/>
        <w:sz w:val="22"/>
        <w:lang w:eastAsia="es-EC"/>
      </w:rPr>
      <mc:AlternateContent>
        <mc:Choice Requires="wps">
          <w:drawing>
            <wp:anchor distT="0" distB="0" distL="114300" distR="114300" simplePos="0" relativeHeight="251663360" behindDoc="1" locked="0" layoutInCell="1" allowOverlap="1">
              <wp:simplePos x="0" y="0"/>
              <wp:positionH relativeFrom="page">
                <wp:posOffset>3841750</wp:posOffset>
              </wp:positionH>
              <wp:positionV relativeFrom="page">
                <wp:posOffset>9917430</wp:posOffset>
              </wp:positionV>
              <wp:extent cx="238760" cy="165100"/>
              <wp:effectExtent l="3175" t="1905" r="0" b="4445"/>
              <wp:wrapNone/>
              <wp:docPr id="347" name="Cuadro de texto 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76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3FBC" w:rsidRDefault="00C03FBC">
                          <w:pPr>
                            <w:spacing w:line="244" w:lineRule="exact"/>
                            <w:ind w:left="20"/>
                            <w:rPr>
                              <w:rFonts w:ascii="Calibri" w:eastAsia="Calibri" w:hAnsi="Calibri" w:cs="Calibri"/>
                            </w:rPr>
                          </w:pPr>
                          <w:r>
                            <w:rPr>
                              <w:rFonts w:ascii="Calibri"/>
                              <w:sz w:val="22"/>
                            </w:rPr>
                            <w:t>110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347" o:spid="_x0000_s1037" type="#_x0000_t202" style="position:absolute;left:0;text-align:left;margin-left:302.5pt;margin-top:780.9pt;width:18.8pt;height:13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" filled="f" stroked="f">
              <v:textbox inset="0,0,0,0">
                <w:txbxContent>
                  <w:p w:rsidR="00C03FBC" w:rsidRDefault="00C03FBC">
                    <w:pPr>
                      <w:spacing w:line="244" w:lineRule="exact"/>
                      <w:ind w:left="20"/>
                      <w:rPr>
                        <w:rFonts w:ascii="Calibri" w:eastAsia="Calibri" w:hAnsi="Calibri" w:cs="Calibri"/>
                      </w:rPr>
                    </w:pPr>
                    <w:r>
                      <w:rPr>
                        <w:rFonts w:ascii="Calibri"/>
                        <w:sz w:val="22"/>
                      </w:rPr>
                      <w:t>110</w:t>
                    </w:r>
                  </w:p>
                </w:txbxContent>
              </v:textbox>
              <w10:wrap anchorx="page" anchory="page"/>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8027400"/>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sidRPr="002D0B41">
          <w:rPr>
            <w:noProof/>
            <w:lang w:val="es-ES"/>
          </w:rPr>
          <w:t>115</w:t>
        </w:r>
        <w:r>
          <w:fldChar w:fldCharType="end"/>
        </w:r>
      </w:p>
    </w:sdtContent>
  </w:sdt>
  <w:p w:rsidR="00C03FBC" w:rsidRDefault="00C03FBC">
    <w:pPr>
      <w:spacing w:line="14" w:lineRule="auto"/>
      <w:rPr>
        <w:sz w:val="20"/>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9263473"/>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sidRPr="002D0B41">
          <w:rPr>
            <w:noProof/>
            <w:lang w:val="es-ES"/>
          </w:rPr>
          <w:t>xvi</w:t>
        </w:r>
        <w:r>
          <w:fldChar w:fldCharType="end"/>
        </w:r>
      </w:p>
    </w:sdtContent>
  </w:sdt>
  <w:p w:rsidR="00C03FBC" w:rsidRDefault="00C03FBC" w:rsidP="00D01E6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FBC" w:rsidRDefault="00C03FBC">
    <w:pPr>
      <w:pStyle w:val="Piedepgina"/>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5356021"/>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Pr>
            <w:noProof/>
          </w:rPr>
          <w:t>41</w:t>
        </w:r>
        <w:r>
          <w:fldChar w:fldCharType="end"/>
        </w:r>
      </w:p>
      <w:p w:rsidR="00C03FBC" w:rsidRDefault="002D0B41">
        <w:pPr>
          <w:pStyle w:val="Piedepgina"/>
          <w:jc w:val="center"/>
        </w:pP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641477"/>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Pr>
            <w:noProof/>
          </w:rPr>
          <w:t>48</w:t>
        </w:r>
        <w:r>
          <w:fldChar w:fldCharType="end"/>
        </w:r>
      </w:p>
      <w:p w:rsidR="00C03FBC" w:rsidRDefault="002D0B41">
        <w:pPr>
          <w:pStyle w:val="Piedepgina"/>
          <w:jc w:val="center"/>
        </w:pP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FBC" w:rsidRDefault="00C03FBC">
    <w:pPr>
      <w:spacing w:line="14" w:lineRule="auto"/>
      <w:rPr>
        <w:sz w:val="20"/>
        <w:szCs w:val="20"/>
      </w:rPr>
    </w:pPr>
    <w:r>
      <w:rPr>
        <w:noProof/>
        <w:lang w:eastAsia="es-EC"/>
      </w:rPr>
      <mc:AlternateContent>
        <mc:Choice Requires="wps">
          <w:drawing>
            <wp:anchor distT="0" distB="0" distL="114300" distR="114300" simplePos="0" relativeHeight="251664384" behindDoc="1" locked="0" layoutInCell="1" allowOverlap="1" wp14:anchorId="214C106B" wp14:editId="7E1E9004">
              <wp:simplePos x="0" y="0"/>
              <wp:positionH relativeFrom="page">
                <wp:posOffset>3877310</wp:posOffset>
              </wp:positionH>
              <wp:positionV relativeFrom="page">
                <wp:posOffset>9917430</wp:posOffset>
              </wp:positionV>
              <wp:extent cx="167640" cy="165100"/>
              <wp:effectExtent l="635" t="1905" r="3175" b="4445"/>
              <wp:wrapNone/>
              <wp:docPr id="273" name="Cuadro de texto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3FBC" w:rsidRDefault="00C03FBC">
                          <w:pPr>
                            <w:spacing w:line="244" w:lineRule="exact"/>
                            <w:ind w:left="20"/>
                            <w:rPr>
                              <w:rFonts w:ascii="Calibri" w:eastAsia="Calibri" w:hAnsi="Calibri" w:cs="Calibri"/>
                            </w:rPr>
                          </w:pPr>
                          <w:r>
                            <w:rPr>
                              <w:rFonts w:ascii="Calibri"/>
                            </w:rPr>
                            <w:t>50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4C106B" id="_x0000_t202" coordsize="21600,21600" o:spt="202" path="m,l,21600r21600,l21600,xe">
              <v:stroke joinstyle="miter"/>
              <v:path gradientshapeok="t" o:connecttype="rect"/>
            </v:shapetype>
            <v:shape id="Cuadro de texto 273" o:spid="_x0000_s1035" type="#_x0000_t202" style="position:absolute;left:0;text-align:left;margin-left:305.3pt;margin-top:780.9pt;width:13.2pt;height:13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" filled="f" stroked="f">
              <v:textbox inset="0,0,0,0">
                <w:txbxContent>
                  <w:p w:rsidR="00C03FBC" w:rsidRDefault="00C03FBC">
                    <w:pPr>
                      <w:spacing w:line="244" w:lineRule="exact"/>
                      <w:ind w:left="20"/>
                      <w:rPr>
                        <w:rFonts w:ascii="Calibri" w:eastAsia="Calibri" w:hAnsi="Calibri" w:cs="Calibri"/>
                      </w:rPr>
                    </w:pPr>
                    <w:r>
                      <w:rPr>
                        <w:rFonts w:ascii="Calibri"/>
                      </w:rPr>
                      <w:t>50</w:t>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2179237"/>
      <w:docPartObj>
        <w:docPartGallery w:val="Page Numbers (Bottom of Page)"/>
        <w:docPartUnique/>
      </w:docPartObj>
    </w:sdtPr>
    <w:sdtEndPr/>
    <w:sdtContent>
      <w:p w:rsidR="00C03FBC" w:rsidRDefault="00C03FBC" w:rsidP="00C03FBC">
        <w:pPr>
          <w:jc w:val="center"/>
        </w:pPr>
        <w:r>
          <w:fldChar w:fldCharType="begin"/>
        </w:r>
        <w:r>
          <w:instrText>PAGE   \* MERGEFORMAT</w:instrText>
        </w:r>
        <w:r>
          <w:fldChar w:fldCharType="separate"/>
        </w:r>
        <w:r w:rsidR="002D0B41">
          <w:rPr>
            <w:noProof/>
          </w:rPr>
          <w:t>51</w:t>
        </w:r>
        <w:r>
          <w:fldChar w:fldCharType="end"/>
        </w:r>
      </w:p>
    </w:sdtContent>
  </w:sdt>
  <w:p w:rsidR="00C03FBC" w:rsidRDefault="00C03FBC">
    <w:pPr>
      <w:spacing w:line="14" w:lineRule="auto"/>
      <w:rPr>
        <w:sz w:val="20"/>
        <w:szCs w:val="20"/>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4305460"/>
      <w:docPartObj>
        <w:docPartGallery w:val="Page Numbers (Bottom of Page)"/>
        <w:docPartUnique/>
      </w:docPartObj>
    </w:sdtPr>
    <w:sdtEndPr/>
    <w:sdtContent>
      <w:p w:rsidR="00C03FBC" w:rsidRDefault="00C03FBC">
        <w:pPr>
          <w:pStyle w:val="Piedepgina"/>
          <w:jc w:val="center"/>
        </w:pPr>
        <w:r>
          <w:fldChar w:fldCharType="begin"/>
        </w:r>
        <w:r>
          <w:instrText>PAGE   \* MERGEFORMAT</w:instrText>
        </w:r>
        <w:r>
          <w:fldChar w:fldCharType="separate"/>
        </w:r>
        <w:r w:rsidR="002D0B41" w:rsidRPr="002D0B41">
          <w:rPr>
            <w:noProof/>
            <w:lang w:val="es-ES"/>
          </w:rPr>
          <w:t>59</w:t>
        </w:r>
        <w:r>
          <w:fldChar w:fldCharType="end"/>
        </w:r>
      </w:p>
    </w:sdtContent>
  </w:sdt>
  <w:p w:rsidR="00C03FBC" w:rsidRDefault="00C03FBC">
    <w:pPr>
      <w:spacing w:line="14" w:lineRule="auto"/>
      <w:rPr>
        <w:sz w:val="20"/>
        <w:szCs w:val="20"/>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3FBC" w:rsidRDefault="00C03FBC">
    <w:pPr>
      <w:spacing w:line="14" w:lineRule="auto"/>
      <w:rPr>
        <w:sz w:val="20"/>
        <w:szCs w:val="20"/>
      </w:rPr>
    </w:pPr>
    <w:r>
      <w:rPr>
        <w:noProof/>
        <w:sz w:val="22"/>
        <w:lang w:eastAsia="es-EC"/>
      </w:rPr>
      <mc:AlternateContent>
        <mc:Choice Requires="wps">
          <w:drawing>
            <wp:anchor distT="0" distB="0" distL="114300" distR="114300" simplePos="0" relativeHeight="251657216" behindDoc="1" locked="0" layoutInCell="1" allowOverlap="1">
              <wp:simplePos x="0" y="0"/>
              <wp:positionH relativeFrom="page">
                <wp:posOffset>3877310</wp:posOffset>
              </wp:positionH>
              <wp:positionV relativeFrom="page">
                <wp:posOffset>9917430</wp:posOffset>
              </wp:positionV>
              <wp:extent cx="167640" cy="165100"/>
              <wp:effectExtent l="635" t="1905" r="3175" b="4445"/>
              <wp:wrapNone/>
              <wp:docPr id="327" name="Cuadro de texto 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3FBC" w:rsidRDefault="00C03FBC">
                          <w:pPr>
                            <w:spacing w:line="244" w:lineRule="exact"/>
                            <w:ind w:left="20"/>
                            <w:rPr>
                              <w:rFonts w:ascii="Calibri" w:eastAsia="Calibri" w:hAnsi="Calibri" w:cs="Calibri"/>
                            </w:rPr>
                          </w:pPr>
                          <w:r>
                            <w:rPr>
                              <w:rFonts w:ascii="Calibri"/>
                              <w:sz w:val="22"/>
                            </w:rPr>
                            <w:t>60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327" o:spid="_x0000_s1036" type="#_x0000_t202" style="position:absolute;left:0;text-align:left;margin-left:305.3pt;margin-top:780.9pt;width:13.2pt;height:13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" filled="f" stroked="f">
              <v:textbox inset="0,0,0,0">
                <w:txbxContent>
                  <w:p w:rsidR="00C03FBC" w:rsidRDefault="00C03FBC">
                    <w:pPr>
                      <w:spacing w:line="244" w:lineRule="exact"/>
                      <w:ind w:left="20"/>
                      <w:rPr>
                        <w:rFonts w:ascii="Calibri" w:eastAsia="Calibri" w:hAnsi="Calibri" w:cs="Calibri"/>
                      </w:rPr>
                    </w:pPr>
                    <w:r>
                      <w:rPr>
                        <w:rFonts w:ascii="Calibri"/>
                        <w:sz w:val="22"/>
                      </w:rPr>
                      <w:t>60</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246E" w:rsidRDefault="0064246E" w:rsidP="00A96EB5">
      <w:pPr>
        <w:spacing w:line="240" w:lineRule="auto"/>
      </w:pPr>
      <w:r>
        <w:separator/>
      </w:r>
    </w:p>
  </w:footnote>
  <w:footnote w:type="continuationSeparator" w:id="0">
    <w:p w:rsidR="0064246E" w:rsidRDefault="0064246E" w:rsidP="00A96EB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0B5C49"/>
    <w:multiLevelType w:val="hybridMultilevel"/>
    <w:tmpl w:val="6B0E8DBA"/>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nsid w:val="09594B28"/>
    <w:multiLevelType w:val="hybridMultilevel"/>
    <w:tmpl w:val="2452B4D0"/>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
    <w:nsid w:val="0C7D3E10"/>
    <w:multiLevelType w:val="hybridMultilevel"/>
    <w:tmpl w:val="65EC8B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204624B"/>
    <w:multiLevelType w:val="hybridMultilevel"/>
    <w:tmpl w:val="41BACB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13C17814"/>
    <w:multiLevelType w:val="hybridMultilevel"/>
    <w:tmpl w:val="CFF20324"/>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5">
    <w:nsid w:val="16643267"/>
    <w:multiLevelType w:val="hybridMultilevel"/>
    <w:tmpl w:val="8E585276"/>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6">
    <w:nsid w:val="193A7D70"/>
    <w:multiLevelType w:val="hybridMultilevel"/>
    <w:tmpl w:val="2B9EA5CE"/>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nsid w:val="1A6E2ED6"/>
    <w:multiLevelType w:val="hybridMultilevel"/>
    <w:tmpl w:val="27A418B0"/>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8">
    <w:nsid w:val="1EB5400F"/>
    <w:multiLevelType w:val="hybridMultilevel"/>
    <w:tmpl w:val="8280D2D4"/>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9">
    <w:nsid w:val="2046456B"/>
    <w:multiLevelType w:val="hybridMultilevel"/>
    <w:tmpl w:val="D7FEC5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3101742"/>
    <w:multiLevelType w:val="hybridMultilevel"/>
    <w:tmpl w:val="C8E6C872"/>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nsid w:val="35D31D4E"/>
    <w:multiLevelType w:val="hybridMultilevel"/>
    <w:tmpl w:val="EB1C1BFC"/>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EA6003"/>
    <w:multiLevelType w:val="hybridMultilevel"/>
    <w:tmpl w:val="21C6152E"/>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8DE4E0E"/>
    <w:multiLevelType w:val="hybridMultilevel"/>
    <w:tmpl w:val="C1AA3F1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4">
    <w:nsid w:val="3D924152"/>
    <w:multiLevelType w:val="hybridMultilevel"/>
    <w:tmpl w:val="5FBAB748"/>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nsid w:val="3DB052EA"/>
    <w:multiLevelType w:val="hybridMultilevel"/>
    <w:tmpl w:val="438815FE"/>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DE12EF6"/>
    <w:multiLevelType w:val="hybridMultilevel"/>
    <w:tmpl w:val="9C4231E2"/>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7">
    <w:nsid w:val="3E352CC4"/>
    <w:multiLevelType w:val="hybridMultilevel"/>
    <w:tmpl w:val="1F58D554"/>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8">
    <w:nsid w:val="42173347"/>
    <w:multiLevelType w:val="hybridMultilevel"/>
    <w:tmpl w:val="DE1426A0"/>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434443B5"/>
    <w:multiLevelType w:val="hybridMultilevel"/>
    <w:tmpl w:val="5582B836"/>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0">
    <w:nsid w:val="435F62BE"/>
    <w:multiLevelType w:val="hybridMultilevel"/>
    <w:tmpl w:val="E356E4D2"/>
    <w:lvl w:ilvl="0" w:tplc="FC52969A">
      <w:start w:val="5"/>
      <w:numFmt w:val="decimal"/>
      <w:lvlText w:val="%1."/>
      <w:lvlJc w:val="left"/>
      <w:pPr>
        <w:ind w:left="588" w:hanging="244"/>
      </w:pPr>
      <w:rPr>
        <w:rFonts w:ascii="Times New Roman" w:eastAsia="Times New Roman" w:hAnsi="Times New Roman" w:hint="default"/>
        <w:w w:val="100"/>
        <w:sz w:val="24"/>
        <w:szCs w:val="24"/>
      </w:rPr>
    </w:lvl>
    <w:lvl w:ilvl="1" w:tplc="0BDA09CC">
      <w:start w:val="1"/>
      <w:numFmt w:val="bullet"/>
      <w:lvlText w:val="•"/>
      <w:lvlJc w:val="left"/>
      <w:pPr>
        <w:ind w:left="1384" w:hanging="244"/>
      </w:pPr>
      <w:rPr>
        <w:rFonts w:hint="default"/>
      </w:rPr>
    </w:lvl>
    <w:lvl w:ilvl="2" w:tplc="47F84C1A">
      <w:start w:val="1"/>
      <w:numFmt w:val="bullet"/>
      <w:lvlText w:val="•"/>
      <w:lvlJc w:val="left"/>
      <w:pPr>
        <w:ind w:left="2189" w:hanging="244"/>
      </w:pPr>
      <w:rPr>
        <w:rFonts w:hint="default"/>
      </w:rPr>
    </w:lvl>
    <w:lvl w:ilvl="3" w:tplc="D722D3B2">
      <w:start w:val="1"/>
      <w:numFmt w:val="bullet"/>
      <w:lvlText w:val="•"/>
      <w:lvlJc w:val="left"/>
      <w:pPr>
        <w:ind w:left="2994" w:hanging="244"/>
      </w:pPr>
      <w:rPr>
        <w:rFonts w:hint="default"/>
      </w:rPr>
    </w:lvl>
    <w:lvl w:ilvl="4" w:tplc="FEA80CC0">
      <w:start w:val="1"/>
      <w:numFmt w:val="bullet"/>
      <w:lvlText w:val="•"/>
      <w:lvlJc w:val="left"/>
      <w:pPr>
        <w:ind w:left="3799" w:hanging="244"/>
      </w:pPr>
      <w:rPr>
        <w:rFonts w:hint="default"/>
      </w:rPr>
    </w:lvl>
    <w:lvl w:ilvl="5" w:tplc="A6DCDF5A">
      <w:start w:val="1"/>
      <w:numFmt w:val="bullet"/>
      <w:lvlText w:val="•"/>
      <w:lvlJc w:val="left"/>
      <w:pPr>
        <w:ind w:left="4604" w:hanging="244"/>
      </w:pPr>
      <w:rPr>
        <w:rFonts w:hint="default"/>
      </w:rPr>
    </w:lvl>
    <w:lvl w:ilvl="6" w:tplc="F9E467CE">
      <w:start w:val="1"/>
      <w:numFmt w:val="bullet"/>
      <w:lvlText w:val="•"/>
      <w:lvlJc w:val="left"/>
      <w:pPr>
        <w:ind w:left="5408" w:hanging="244"/>
      </w:pPr>
      <w:rPr>
        <w:rFonts w:hint="default"/>
      </w:rPr>
    </w:lvl>
    <w:lvl w:ilvl="7" w:tplc="BDCCCC44">
      <w:start w:val="1"/>
      <w:numFmt w:val="bullet"/>
      <w:lvlText w:val="•"/>
      <w:lvlJc w:val="left"/>
      <w:pPr>
        <w:ind w:left="6213" w:hanging="244"/>
      </w:pPr>
      <w:rPr>
        <w:rFonts w:hint="default"/>
      </w:rPr>
    </w:lvl>
    <w:lvl w:ilvl="8" w:tplc="ECF065F0">
      <w:start w:val="1"/>
      <w:numFmt w:val="bullet"/>
      <w:lvlText w:val="•"/>
      <w:lvlJc w:val="left"/>
      <w:pPr>
        <w:ind w:left="7018" w:hanging="244"/>
      </w:pPr>
      <w:rPr>
        <w:rFonts w:hint="default"/>
      </w:rPr>
    </w:lvl>
  </w:abstractNum>
  <w:abstractNum w:abstractNumId="21">
    <w:nsid w:val="491159E0"/>
    <w:multiLevelType w:val="hybridMultilevel"/>
    <w:tmpl w:val="63867802"/>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2">
    <w:nsid w:val="4A722A20"/>
    <w:multiLevelType w:val="hybridMultilevel"/>
    <w:tmpl w:val="89FC30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B013929"/>
    <w:multiLevelType w:val="hybridMultilevel"/>
    <w:tmpl w:val="3406462E"/>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4">
    <w:nsid w:val="4B070D5A"/>
    <w:multiLevelType w:val="hybridMultilevel"/>
    <w:tmpl w:val="EAF67FAE"/>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5">
    <w:nsid w:val="4BD20761"/>
    <w:multiLevelType w:val="hybridMultilevel"/>
    <w:tmpl w:val="7C727DFE"/>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6">
    <w:nsid w:val="4BE30614"/>
    <w:multiLevelType w:val="hybridMultilevel"/>
    <w:tmpl w:val="CD4435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E303EAE"/>
    <w:multiLevelType w:val="hybridMultilevel"/>
    <w:tmpl w:val="1108C5DE"/>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50E93912"/>
    <w:multiLevelType w:val="hybridMultilevel"/>
    <w:tmpl w:val="C944DFB6"/>
    <w:lvl w:ilvl="0" w:tplc="0546AA6C">
      <w:numFmt w:val="bullet"/>
      <w:lvlText w:val="•"/>
      <w:lvlJc w:val="left"/>
      <w:pPr>
        <w:ind w:left="1130" w:hanging="420"/>
      </w:pPr>
      <w:rPr>
        <w:rFonts w:ascii="Times New Roman" w:eastAsiaTheme="minorHAnsi" w:hAnsi="Times New Roman" w:cs="Times New Roman"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29">
    <w:nsid w:val="511C6107"/>
    <w:multiLevelType w:val="hybridMultilevel"/>
    <w:tmpl w:val="3ACAB55C"/>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0">
    <w:nsid w:val="55B130F9"/>
    <w:multiLevelType w:val="hybridMultilevel"/>
    <w:tmpl w:val="210420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55FF5C10"/>
    <w:multiLevelType w:val="hybridMultilevel"/>
    <w:tmpl w:val="287EF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C7F33FF"/>
    <w:multiLevelType w:val="hybridMultilevel"/>
    <w:tmpl w:val="EDB8514C"/>
    <w:lvl w:ilvl="0" w:tplc="0546AA6C">
      <w:numFmt w:val="bullet"/>
      <w:lvlText w:val="•"/>
      <w:lvlJc w:val="left"/>
      <w:pPr>
        <w:ind w:left="704" w:hanging="42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603D60E6"/>
    <w:multiLevelType w:val="hybridMultilevel"/>
    <w:tmpl w:val="C96E26F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4">
    <w:nsid w:val="60E62E78"/>
    <w:multiLevelType w:val="hybridMultilevel"/>
    <w:tmpl w:val="D1345F48"/>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5">
    <w:nsid w:val="643A5C5F"/>
    <w:multiLevelType w:val="hybridMultilevel"/>
    <w:tmpl w:val="D0A87614"/>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6">
    <w:nsid w:val="65024C82"/>
    <w:multiLevelType w:val="hybridMultilevel"/>
    <w:tmpl w:val="B992C672"/>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7">
    <w:nsid w:val="67155DA1"/>
    <w:multiLevelType w:val="hybridMultilevel"/>
    <w:tmpl w:val="8CB0E332"/>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8">
    <w:nsid w:val="6F490A68"/>
    <w:multiLevelType w:val="hybridMultilevel"/>
    <w:tmpl w:val="F2565B12"/>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9">
    <w:nsid w:val="70345805"/>
    <w:multiLevelType w:val="hybridMultilevel"/>
    <w:tmpl w:val="E47896B6"/>
    <w:lvl w:ilvl="0" w:tplc="0546AA6C">
      <w:numFmt w:val="bullet"/>
      <w:lvlText w:val="•"/>
      <w:lvlJc w:val="left"/>
      <w:pPr>
        <w:ind w:left="988" w:hanging="420"/>
      </w:pPr>
      <w:rPr>
        <w:rFonts w:ascii="Times New Roman" w:eastAsiaTheme="minorHAnsi" w:hAnsi="Times New Roman" w:cs="Times New Roman"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40">
    <w:nsid w:val="718B249C"/>
    <w:multiLevelType w:val="hybridMultilevel"/>
    <w:tmpl w:val="45A093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7EA2BBC"/>
    <w:multiLevelType w:val="hybridMultilevel"/>
    <w:tmpl w:val="E724D6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792F4C07"/>
    <w:multiLevelType w:val="hybridMultilevel"/>
    <w:tmpl w:val="4C50F3F8"/>
    <w:lvl w:ilvl="0" w:tplc="16E6F376">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39"/>
  </w:num>
  <w:num w:numId="3">
    <w:abstractNumId w:val="12"/>
  </w:num>
  <w:num w:numId="4">
    <w:abstractNumId w:val="18"/>
  </w:num>
  <w:num w:numId="5">
    <w:abstractNumId w:val="1"/>
  </w:num>
  <w:num w:numId="6">
    <w:abstractNumId w:val="29"/>
  </w:num>
  <w:num w:numId="7">
    <w:abstractNumId w:val="23"/>
  </w:num>
  <w:num w:numId="8">
    <w:abstractNumId w:val="7"/>
  </w:num>
  <w:num w:numId="9">
    <w:abstractNumId w:val="15"/>
  </w:num>
  <w:num w:numId="10">
    <w:abstractNumId w:val="32"/>
  </w:num>
  <w:num w:numId="11">
    <w:abstractNumId w:val="36"/>
  </w:num>
  <w:num w:numId="12">
    <w:abstractNumId w:val="5"/>
  </w:num>
  <w:num w:numId="13">
    <w:abstractNumId w:val="34"/>
  </w:num>
  <w:num w:numId="14">
    <w:abstractNumId w:val="35"/>
  </w:num>
  <w:num w:numId="15">
    <w:abstractNumId w:val="21"/>
  </w:num>
  <w:num w:numId="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30"/>
  </w:num>
  <w:num w:numId="19">
    <w:abstractNumId w:val="22"/>
  </w:num>
  <w:num w:numId="20">
    <w:abstractNumId w:val="33"/>
  </w:num>
  <w:num w:numId="21">
    <w:abstractNumId w:val="3"/>
  </w:num>
  <w:num w:numId="22">
    <w:abstractNumId w:val="31"/>
  </w:num>
  <w:num w:numId="23">
    <w:abstractNumId w:val="2"/>
  </w:num>
  <w:num w:numId="24">
    <w:abstractNumId w:val="41"/>
  </w:num>
  <w:num w:numId="25">
    <w:abstractNumId w:val="40"/>
  </w:num>
  <w:num w:numId="26">
    <w:abstractNumId w:val="26"/>
  </w:num>
  <w:num w:numId="27">
    <w:abstractNumId w:val="38"/>
  </w:num>
  <w:num w:numId="28">
    <w:abstractNumId w:val="19"/>
  </w:num>
  <w:num w:numId="29">
    <w:abstractNumId w:val="37"/>
  </w:num>
  <w:num w:numId="30">
    <w:abstractNumId w:val="25"/>
  </w:num>
  <w:num w:numId="31">
    <w:abstractNumId w:val="4"/>
  </w:num>
  <w:num w:numId="32">
    <w:abstractNumId w:val="17"/>
  </w:num>
  <w:num w:numId="33">
    <w:abstractNumId w:val="10"/>
  </w:num>
  <w:num w:numId="34">
    <w:abstractNumId w:val="24"/>
  </w:num>
  <w:num w:numId="35">
    <w:abstractNumId w:val="28"/>
  </w:num>
  <w:num w:numId="36">
    <w:abstractNumId w:val="6"/>
  </w:num>
  <w:num w:numId="37">
    <w:abstractNumId w:val="27"/>
  </w:num>
  <w:num w:numId="38">
    <w:abstractNumId w:val="20"/>
  </w:num>
  <w:num w:numId="39">
    <w:abstractNumId w:val="0"/>
  </w:num>
  <w:num w:numId="40">
    <w:abstractNumId w:val="13"/>
  </w:num>
  <w:num w:numId="41">
    <w:abstractNumId w:val="11"/>
  </w:num>
  <w:num w:numId="42">
    <w:abstractNumId w:val="14"/>
  </w:num>
  <w:num w:numId="43">
    <w:abstractNumId w:val="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activeWritingStyle w:appName="MSWord" w:lang="pt-BR" w:vendorID="64" w:dllVersion="131078" w:nlCheck="1" w:checkStyle="0"/>
  <w:activeWritingStyle w:appName="MSWord" w:lang="es-EC"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s-CO" w:vendorID="64" w:dllVersion="131078" w:nlCheck="1" w:checkStyle="1"/>
  <w:activeWritingStyle w:appName="MSWord" w:lang="en-US" w:vendorID="64" w:dllVersion="131078" w:nlCheck="1" w:checkStyle="1"/>
  <w:activeWritingStyle w:appName="MSWord" w:lang="es-MX" w:vendorID="64" w:dllVersion="131078" w:nlCheck="1" w:checkStyle="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36A7"/>
    <w:rsid w:val="0002004A"/>
    <w:rsid w:val="00022997"/>
    <w:rsid w:val="00027DB5"/>
    <w:rsid w:val="0003134F"/>
    <w:rsid w:val="000779C1"/>
    <w:rsid w:val="00080013"/>
    <w:rsid w:val="000B2505"/>
    <w:rsid w:val="000C5EC3"/>
    <w:rsid w:val="000D1589"/>
    <w:rsid w:val="000D41A0"/>
    <w:rsid w:val="000E0B10"/>
    <w:rsid w:val="000E4D82"/>
    <w:rsid w:val="000E5255"/>
    <w:rsid w:val="00113BAC"/>
    <w:rsid w:val="00115BF2"/>
    <w:rsid w:val="001207F0"/>
    <w:rsid w:val="0012716A"/>
    <w:rsid w:val="00142342"/>
    <w:rsid w:val="00165BF3"/>
    <w:rsid w:val="00175987"/>
    <w:rsid w:val="00177707"/>
    <w:rsid w:val="00190C3F"/>
    <w:rsid w:val="001B2A08"/>
    <w:rsid w:val="001B4479"/>
    <w:rsid w:val="001B5DB5"/>
    <w:rsid w:val="001C178B"/>
    <w:rsid w:val="001E1C3C"/>
    <w:rsid w:val="001F5027"/>
    <w:rsid w:val="001F72EB"/>
    <w:rsid w:val="00213370"/>
    <w:rsid w:val="00224B6E"/>
    <w:rsid w:val="00235A29"/>
    <w:rsid w:val="00251D5F"/>
    <w:rsid w:val="002521C7"/>
    <w:rsid w:val="002A018F"/>
    <w:rsid w:val="002A347B"/>
    <w:rsid w:val="002B3BA7"/>
    <w:rsid w:val="002C0BB0"/>
    <w:rsid w:val="002C3280"/>
    <w:rsid w:val="002C4158"/>
    <w:rsid w:val="002C512E"/>
    <w:rsid w:val="002D0B41"/>
    <w:rsid w:val="002F0402"/>
    <w:rsid w:val="002F14D0"/>
    <w:rsid w:val="0030287C"/>
    <w:rsid w:val="003042C4"/>
    <w:rsid w:val="0032059A"/>
    <w:rsid w:val="00324C0C"/>
    <w:rsid w:val="00344D95"/>
    <w:rsid w:val="003475E7"/>
    <w:rsid w:val="00365168"/>
    <w:rsid w:val="00380159"/>
    <w:rsid w:val="003801B0"/>
    <w:rsid w:val="00386A1B"/>
    <w:rsid w:val="00387449"/>
    <w:rsid w:val="003906BE"/>
    <w:rsid w:val="0039291F"/>
    <w:rsid w:val="003A450C"/>
    <w:rsid w:val="003B0A72"/>
    <w:rsid w:val="003B1CE9"/>
    <w:rsid w:val="003B43A6"/>
    <w:rsid w:val="003C2329"/>
    <w:rsid w:val="003C765C"/>
    <w:rsid w:val="003D2113"/>
    <w:rsid w:val="003E156D"/>
    <w:rsid w:val="003E397B"/>
    <w:rsid w:val="00415705"/>
    <w:rsid w:val="004465B9"/>
    <w:rsid w:val="004541FC"/>
    <w:rsid w:val="00461B0F"/>
    <w:rsid w:val="00462045"/>
    <w:rsid w:val="00476F42"/>
    <w:rsid w:val="00484844"/>
    <w:rsid w:val="004A45B5"/>
    <w:rsid w:val="004B151C"/>
    <w:rsid w:val="004B370F"/>
    <w:rsid w:val="004B72DF"/>
    <w:rsid w:val="004E36A7"/>
    <w:rsid w:val="004E5C80"/>
    <w:rsid w:val="004F4AB6"/>
    <w:rsid w:val="00517661"/>
    <w:rsid w:val="005261AC"/>
    <w:rsid w:val="005302C5"/>
    <w:rsid w:val="005377FC"/>
    <w:rsid w:val="00563FEA"/>
    <w:rsid w:val="0058080B"/>
    <w:rsid w:val="00592624"/>
    <w:rsid w:val="005961F8"/>
    <w:rsid w:val="005D7CAC"/>
    <w:rsid w:val="005E33C7"/>
    <w:rsid w:val="00621749"/>
    <w:rsid w:val="00622B00"/>
    <w:rsid w:val="00623890"/>
    <w:rsid w:val="0064246E"/>
    <w:rsid w:val="00646FB2"/>
    <w:rsid w:val="006501FA"/>
    <w:rsid w:val="00665900"/>
    <w:rsid w:val="0069091F"/>
    <w:rsid w:val="00693840"/>
    <w:rsid w:val="006A357E"/>
    <w:rsid w:val="006A5591"/>
    <w:rsid w:val="006D0B54"/>
    <w:rsid w:val="006D745D"/>
    <w:rsid w:val="006E2227"/>
    <w:rsid w:val="006E24C1"/>
    <w:rsid w:val="007047C3"/>
    <w:rsid w:val="0071062A"/>
    <w:rsid w:val="00724F8A"/>
    <w:rsid w:val="007263FE"/>
    <w:rsid w:val="00730269"/>
    <w:rsid w:val="00733699"/>
    <w:rsid w:val="00733802"/>
    <w:rsid w:val="00774B15"/>
    <w:rsid w:val="007861B6"/>
    <w:rsid w:val="00787BA1"/>
    <w:rsid w:val="00796532"/>
    <w:rsid w:val="007B0C62"/>
    <w:rsid w:val="007B1B00"/>
    <w:rsid w:val="007D2468"/>
    <w:rsid w:val="007D3D1F"/>
    <w:rsid w:val="00803A13"/>
    <w:rsid w:val="0081764F"/>
    <w:rsid w:val="00830C6A"/>
    <w:rsid w:val="0086359A"/>
    <w:rsid w:val="0086436D"/>
    <w:rsid w:val="0086784E"/>
    <w:rsid w:val="008B6D0A"/>
    <w:rsid w:val="008E4801"/>
    <w:rsid w:val="008F1586"/>
    <w:rsid w:val="008F630F"/>
    <w:rsid w:val="00914837"/>
    <w:rsid w:val="009212D5"/>
    <w:rsid w:val="00922337"/>
    <w:rsid w:val="00933DBE"/>
    <w:rsid w:val="0093402D"/>
    <w:rsid w:val="00935A7E"/>
    <w:rsid w:val="0094159F"/>
    <w:rsid w:val="00972879"/>
    <w:rsid w:val="00980D7C"/>
    <w:rsid w:val="009954D2"/>
    <w:rsid w:val="00997469"/>
    <w:rsid w:val="009B41D5"/>
    <w:rsid w:val="009D421D"/>
    <w:rsid w:val="00A07AF4"/>
    <w:rsid w:val="00A274C8"/>
    <w:rsid w:val="00A42BA7"/>
    <w:rsid w:val="00A44B75"/>
    <w:rsid w:val="00A63366"/>
    <w:rsid w:val="00A70A2F"/>
    <w:rsid w:val="00A7553D"/>
    <w:rsid w:val="00A863AD"/>
    <w:rsid w:val="00A87D45"/>
    <w:rsid w:val="00A9344F"/>
    <w:rsid w:val="00A96EB5"/>
    <w:rsid w:val="00AC1145"/>
    <w:rsid w:val="00AC13F7"/>
    <w:rsid w:val="00AD75C8"/>
    <w:rsid w:val="00AF7A28"/>
    <w:rsid w:val="00B032BF"/>
    <w:rsid w:val="00B27E4A"/>
    <w:rsid w:val="00B63679"/>
    <w:rsid w:val="00B7485B"/>
    <w:rsid w:val="00B764E5"/>
    <w:rsid w:val="00B83F62"/>
    <w:rsid w:val="00B84AD5"/>
    <w:rsid w:val="00B933A5"/>
    <w:rsid w:val="00B96153"/>
    <w:rsid w:val="00BB1B3D"/>
    <w:rsid w:val="00BB385F"/>
    <w:rsid w:val="00BF2DF2"/>
    <w:rsid w:val="00C01714"/>
    <w:rsid w:val="00C01E99"/>
    <w:rsid w:val="00C03FBC"/>
    <w:rsid w:val="00C21FA1"/>
    <w:rsid w:val="00C23589"/>
    <w:rsid w:val="00C23DE3"/>
    <w:rsid w:val="00C41A63"/>
    <w:rsid w:val="00C47333"/>
    <w:rsid w:val="00C55D75"/>
    <w:rsid w:val="00C60F20"/>
    <w:rsid w:val="00C6495B"/>
    <w:rsid w:val="00C662F6"/>
    <w:rsid w:val="00C66B71"/>
    <w:rsid w:val="00C71F22"/>
    <w:rsid w:val="00C7457B"/>
    <w:rsid w:val="00C8250F"/>
    <w:rsid w:val="00C87ACF"/>
    <w:rsid w:val="00C87B8B"/>
    <w:rsid w:val="00CB1F28"/>
    <w:rsid w:val="00CB3C53"/>
    <w:rsid w:val="00CB4F15"/>
    <w:rsid w:val="00CC1A4A"/>
    <w:rsid w:val="00CC226B"/>
    <w:rsid w:val="00CC57EA"/>
    <w:rsid w:val="00CC7CDF"/>
    <w:rsid w:val="00CD6A69"/>
    <w:rsid w:val="00CF02A1"/>
    <w:rsid w:val="00CF2224"/>
    <w:rsid w:val="00CF22C1"/>
    <w:rsid w:val="00CF2527"/>
    <w:rsid w:val="00CF2C99"/>
    <w:rsid w:val="00D0156F"/>
    <w:rsid w:val="00D01E64"/>
    <w:rsid w:val="00D074CF"/>
    <w:rsid w:val="00D15EAA"/>
    <w:rsid w:val="00D35B37"/>
    <w:rsid w:val="00D457A2"/>
    <w:rsid w:val="00D5109D"/>
    <w:rsid w:val="00D56D30"/>
    <w:rsid w:val="00D62850"/>
    <w:rsid w:val="00D6330F"/>
    <w:rsid w:val="00D76D24"/>
    <w:rsid w:val="00D96CD4"/>
    <w:rsid w:val="00DB5D60"/>
    <w:rsid w:val="00DC1FED"/>
    <w:rsid w:val="00DE413C"/>
    <w:rsid w:val="00DF061B"/>
    <w:rsid w:val="00DF3480"/>
    <w:rsid w:val="00E0787C"/>
    <w:rsid w:val="00E1750B"/>
    <w:rsid w:val="00E21BA7"/>
    <w:rsid w:val="00E50254"/>
    <w:rsid w:val="00E5211D"/>
    <w:rsid w:val="00E55764"/>
    <w:rsid w:val="00E741A9"/>
    <w:rsid w:val="00E76A84"/>
    <w:rsid w:val="00E8509F"/>
    <w:rsid w:val="00E9118E"/>
    <w:rsid w:val="00EA43F6"/>
    <w:rsid w:val="00EB17C0"/>
    <w:rsid w:val="00EB2226"/>
    <w:rsid w:val="00F01667"/>
    <w:rsid w:val="00F04E1F"/>
    <w:rsid w:val="00F14AC3"/>
    <w:rsid w:val="00F20616"/>
    <w:rsid w:val="00F32F05"/>
    <w:rsid w:val="00F41A5B"/>
    <w:rsid w:val="00F4713F"/>
    <w:rsid w:val="00F516E6"/>
    <w:rsid w:val="00F55C9F"/>
    <w:rsid w:val="00F66678"/>
    <w:rsid w:val="00F72AFE"/>
    <w:rsid w:val="00FB3F0C"/>
    <w:rsid w:val="00FB7C30"/>
    <w:rsid w:val="00FC2753"/>
    <w:rsid w:val="00FF2C20"/>
    <w:rsid w:val="00FF76F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108873D-92D6-432C-87CB-56DCC6CC1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lang w:val="es-ES" w:eastAsia="en-US" w:bidi="ar-SA"/>
      </w:rPr>
    </w:rPrDefault>
    <w:pPrDefault>
      <w:pPr>
        <w:spacing w:line="360" w:lineRule="auto"/>
        <w:ind w:firstLine="284"/>
        <w:jc w:val="both"/>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4B15"/>
    <w:rPr>
      <w:sz w:val="24"/>
      <w:szCs w:val="22"/>
      <w:lang w:val="es-EC"/>
    </w:rPr>
  </w:style>
  <w:style w:type="paragraph" w:styleId="Ttulo1">
    <w:name w:val="heading 1"/>
    <w:basedOn w:val="Normal"/>
    <w:next w:val="Normal"/>
    <w:link w:val="Ttulo1Car"/>
    <w:uiPriority w:val="1"/>
    <w:qFormat/>
    <w:rsid w:val="00C6495B"/>
    <w:pPr>
      <w:keepNext/>
      <w:tabs>
        <w:tab w:val="num" w:pos="432"/>
      </w:tabs>
      <w:ind w:left="432" w:hanging="432"/>
      <w:jc w:val="center"/>
      <w:outlineLvl w:val="0"/>
    </w:pPr>
    <w:rPr>
      <w:rFonts w:eastAsia="Times New Roman" w:cs="Arial"/>
      <w:b/>
      <w:bCs/>
      <w:szCs w:val="24"/>
      <w:lang w:val="es-ES" w:eastAsia="es-ES"/>
    </w:rPr>
  </w:style>
  <w:style w:type="paragraph" w:styleId="Ttulo2">
    <w:name w:val="heading 2"/>
    <w:basedOn w:val="Normal"/>
    <w:next w:val="Normal"/>
    <w:link w:val="Ttulo2Car"/>
    <w:uiPriority w:val="1"/>
    <w:unhideWhenUsed/>
    <w:qFormat/>
    <w:rsid w:val="00E9118E"/>
    <w:pPr>
      <w:keepNext/>
      <w:keepLines/>
      <w:spacing w:before="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BB1B3D"/>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6495B"/>
    <w:rPr>
      <w:rFonts w:eastAsia="Times New Roman" w:cs="Arial"/>
      <w:b/>
      <w:bCs/>
      <w:sz w:val="24"/>
      <w:szCs w:val="24"/>
      <w:lang w:eastAsia="es-ES"/>
    </w:rPr>
  </w:style>
  <w:style w:type="character" w:customStyle="1" w:styleId="Ttulo2Car">
    <w:name w:val="Título 2 Car"/>
    <w:basedOn w:val="Fuentedeprrafopredeter"/>
    <w:link w:val="Ttulo2"/>
    <w:uiPriority w:val="9"/>
    <w:rsid w:val="00E9118E"/>
    <w:rPr>
      <w:rFonts w:eastAsiaTheme="majorEastAsia" w:cstheme="majorBidi"/>
      <w:b/>
      <w:sz w:val="24"/>
      <w:szCs w:val="26"/>
      <w:lang w:val="es-EC"/>
    </w:rPr>
  </w:style>
  <w:style w:type="character" w:customStyle="1" w:styleId="Ttulo3Car">
    <w:name w:val="Título 3 Car"/>
    <w:basedOn w:val="Fuentedeprrafopredeter"/>
    <w:link w:val="Ttulo3"/>
    <w:uiPriority w:val="9"/>
    <w:rsid w:val="00BB1B3D"/>
    <w:rPr>
      <w:rFonts w:eastAsiaTheme="majorEastAsia" w:cstheme="majorBidi"/>
      <w:b/>
      <w:sz w:val="24"/>
      <w:szCs w:val="24"/>
      <w:lang w:val="es-EC"/>
    </w:rPr>
  </w:style>
  <w:style w:type="paragraph" w:customStyle="1" w:styleId="Default">
    <w:name w:val="Default"/>
    <w:rsid w:val="001207F0"/>
    <w:pPr>
      <w:autoSpaceDE w:val="0"/>
      <w:autoSpaceDN w:val="0"/>
      <w:adjustRightInd w:val="0"/>
      <w:spacing w:line="240" w:lineRule="auto"/>
      <w:jc w:val="left"/>
    </w:pPr>
    <w:rPr>
      <w:rFonts w:cs="Times New Roman"/>
      <w:color w:val="000000"/>
      <w:sz w:val="24"/>
      <w:szCs w:val="24"/>
    </w:rPr>
  </w:style>
  <w:style w:type="paragraph" w:customStyle="1" w:styleId="Style8">
    <w:name w:val="Style8"/>
    <w:basedOn w:val="Normal"/>
    <w:uiPriority w:val="99"/>
    <w:rsid w:val="00C6495B"/>
    <w:pPr>
      <w:widowControl w:val="0"/>
      <w:autoSpaceDE w:val="0"/>
      <w:autoSpaceDN w:val="0"/>
      <w:adjustRightInd w:val="0"/>
      <w:spacing w:line="240" w:lineRule="auto"/>
      <w:jc w:val="left"/>
    </w:pPr>
    <w:rPr>
      <w:rFonts w:ascii="Angsana New" w:eastAsiaTheme="minorEastAsia" w:hAnsi="Angsana New" w:cs="Times New Roman"/>
      <w:szCs w:val="24"/>
      <w:lang w:val="es-ES" w:eastAsia="es-ES"/>
    </w:rPr>
  </w:style>
  <w:style w:type="character" w:customStyle="1" w:styleId="FontStyle12">
    <w:name w:val="Font Style12"/>
    <w:basedOn w:val="Fuentedeprrafopredeter"/>
    <w:uiPriority w:val="99"/>
    <w:rsid w:val="00C6495B"/>
    <w:rPr>
      <w:rFonts w:ascii="Angsana New" w:hAnsi="Angsana New" w:cs="Angsana New"/>
      <w:b/>
      <w:bCs/>
      <w:sz w:val="26"/>
      <w:szCs w:val="26"/>
    </w:rPr>
  </w:style>
  <w:style w:type="paragraph" w:customStyle="1" w:styleId="Style7">
    <w:name w:val="Style7"/>
    <w:basedOn w:val="Normal"/>
    <w:uiPriority w:val="99"/>
    <w:rsid w:val="00C6495B"/>
    <w:pPr>
      <w:widowControl w:val="0"/>
      <w:autoSpaceDE w:val="0"/>
      <w:autoSpaceDN w:val="0"/>
      <w:adjustRightInd w:val="0"/>
      <w:spacing w:line="240" w:lineRule="auto"/>
    </w:pPr>
    <w:rPr>
      <w:rFonts w:ascii="Angsana New" w:eastAsiaTheme="minorEastAsia" w:hAnsi="Angsana New" w:cs="Times New Roman"/>
      <w:szCs w:val="24"/>
      <w:lang w:val="es-ES" w:eastAsia="es-ES"/>
    </w:rPr>
  </w:style>
  <w:style w:type="character" w:customStyle="1" w:styleId="FontStyle15">
    <w:name w:val="Font Style15"/>
    <w:basedOn w:val="Fuentedeprrafopredeter"/>
    <w:uiPriority w:val="99"/>
    <w:rsid w:val="00C6495B"/>
    <w:rPr>
      <w:rFonts w:ascii="Angsana New" w:hAnsi="Angsana New" w:cs="Angsana New"/>
      <w:sz w:val="30"/>
      <w:szCs w:val="30"/>
    </w:rPr>
  </w:style>
  <w:style w:type="paragraph" w:styleId="Piedepgina">
    <w:name w:val="footer"/>
    <w:basedOn w:val="Normal"/>
    <w:link w:val="PiedepginaCar"/>
    <w:uiPriority w:val="99"/>
    <w:unhideWhenUsed/>
    <w:rsid w:val="003B1CE9"/>
    <w:pPr>
      <w:tabs>
        <w:tab w:val="center" w:pos="4680"/>
        <w:tab w:val="right" w:pos="9360"/>
      </w:tabs>
    </w:pPr>
    <w:rPr>
      <w:rFonts w:ascii="Calibri" w:eastAsia="Times New Roman" w:hAnsi="Calibri" w:cs="Times New Roman"/>
      <w:sz w:val="22"/>
      <w:lang w:val="en-US"/>
    </w:rPr>
  </w:style>
  <w:style w:type="character" w:customStyle="1" w:styleId="PiedepginaCar">
    <w:name w:val="Pie de página Car"/>
    <w:basedOn w:val="Fuentedeprrafopredeter"/>
    <w:link w:val="Piedepgina"/>
    <w:uiPriority w:val="99"/>
    <w:rsid w:val="003B1CE9"/>
    <w:rPr>
      <w:rFonts w:ascii="Calibri" w:eastAsia="Times New Roman" w:hAnsi="Calibri" w:cs="Times New Roman"/>
      <w:sz w:val="22"/>
      <w:szCs w:val="22"/>
      <w:lang w:val="en-US"/>
    </w:rPr>
  </w:style>
  <w:style w:type="paragraph" w:customStyle="1" w:styleId="Style1">
    <w:name w:val="Style1"/>
    <w:basedOn w:val="Normal"/>
    <w:uiPriority w:val="99"/>
    <w:rsid w:val="003B1CE9"/>
    <w:pPr>
      <w:widowControl w:val="0"/>
      <w:autoSpaceDE w:val="0"/>
      <w:autoSpaceDN w:val="0"/>
      <w:adjustRightInd w:val="0"/>
      <w:spacing w:line="240" w:lineRule="auto"/>
    </w:pPr>
    <w:rPr>
      <w:rFonts w:ascii="Angsana New" w:eastAsiaTheme="minorEastAsia" w:hAnsi="Angsana New" w:cs="Times New Roman"/>
      <w:szCs w:val="24"/>
      <w:lang w:val="es-ES" w:eastAsia="es-ES"/>
    </w:rPr>
  </w:style>
  <w:style w:type="paragraph" w:styleId="Prrafodelista">
    <w:name w:val="List Paragraph"/>
    <w:basedOn w:val="Normal"/>
    <w:link w:val="PrrafodelistaCar"/>
    <w:uiPriority w:val="1"/>
    <w:qFormat/>
    <w:rsid w:val="00AF7A28"/>
    <w:pPr>
      <w:ind w:left="720"/>
      <w:contextualSpacing/>
    </w:pPr>
  </w:style>
  <w:style w:type="character" w:customStyle="1" w:styleId="PrrafodelistaCar">
    <w:name w:val="Párrafo de lista Car"/>
    <w:basedOn w:val="Fuentedeprrafopredeter"/>
    <w:link w:val="Prrafodelista"/>
    <w:uiPriority w:val="34"/>
    <w:rsid w:val="004B72DF"/>
    <w:rPr>
      <w:sz w:val="24"/>
      <w:szCs w:val="22"/>
      <w:lang w:val="es-EC"/>
    </w:rPr>
  </w:style>
  <w:style w:type="paragraph" w:styleId="Sinespaciado">
    <w:name w:val="No Spacing"/>
    <w:uiPriority w:val="1"/>
    <w:qFormat/>
    <w:rsid w:val="001F72EB"/>
    <w:pPr>
      <w:spacing w:line="240" w:lineRule="auto"/>
    </w:pPr>
    <w:rPr>
      <w:sz w:val="24"/>
      <w:szCs w:val="22"/>
      <w:lang w:val="es-EC"/>
    </w:rPr>
  </w:style>
  <w:style w:type="table" w:customStyle="1" w:styleId="TableNormal">
    <w:name w:val="Table Normal"/>
    <w:uiPriority w:val="2"/>
    <w:semiHidden/>
    <w:unhideWhenUsed/>
    <w:qFormat/>
    <w:rsid w:val="00B84AD5"/>
    <w:pPr>
      <w:widowControl w:val="0"/>
      <w:spacing w:line="240" w:lineRule="auto"/>
      <w:ind w:firstLine="0"/>
      <w:jc w:val="left"/>
    </w:pPr>
    <w:rPr>
      <w:rFonts w:asciiTheme="minorHAnsi" w:hAnsiTheme="minorHAnsi"/>
      <w:sz w:val="22"/>
      <w:szCs w:val="22"/>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B84AD5"/>
    <w:pPr>
      <w:widowControl w:val="0"/>
      <w:spacing w:line="240" w:lineRule="auto"/>
      <w:ind w:left="588" w:firstLine="300"/>
      <w:jc w:val="left"/>
    </w:pPr>
    <w:rPr>
      <w:rFonts w:eastAsia="Times New Roman"/>
      <w:szCs w:val="24"/>
      <w:lang w:val="en-US"/>
    </w:rPr>
  </w:style>
  <w:style w:type="character" w:customStyle="1" w:styleId="TextoindependienteCar">
    <w:name w:val="Texto independiente Car"/>
    <w:basedOn w:val="Fuentedeprrafopredeter"/>
    <w:link w:val="Textoindependiente"/>
    <w:uiPriority w:val="1"/>
    <w:rsid w:val="00B84AD5"/>
    <w:rPr>
      <w:rFonts w:eastAsia="Times New Roman"/>
      <w:sz w:val="24"/>
      <w:szCs w:val="24"/>
      <w:lang w:val="en-US"/>
    </w:rPr>
  </w:style>
  <w:style w:type="paragraph" w:customStyle="1" w:styleId="TableParagraph">
    <w:name w:val="Table Paragraph"/>
    <w:basedOn w:val="Normal"/>
    <w:uiPriority w:val="1"/>
    <w:qFormat/>
    <w:rsid w:val="00B84AD5"/>
    <w:pPr>
      <w:widowControl w:val="0"/>
      <w:spacing w:line="240" w:lineRule="auto"/>
      <w:ind w:firstLine="0"/>
      <w:jc w:val="left"/>
    </w:pPr>
    <w:rPr>
      <w:rFonts w:asciiTheme="minorHAnsi" w:hAnsiTheme="minorHAnsi"/>
      <w:sz w:val="22"/>
      <w:lang w:val="en-US"/>
    </w:rPr>
  </w:style>
  <w:style w:type="paragraph" w:styleId="Descripcin">
    <w:name w:val="caption"/>
    <w:basedOn w:val="Normal"/>
    <w:next w:val="Normal"/>
    <w:uiPriority w:val="35"/>
    <w:unhideWhenUsed/>
    <w:qFormat/>
    <w:rsid w:val="00F66678"/>
    <w:pPr>
      <w:spacing w:after="200" w:line="240" w:lineRule="auto"/>
    </w:pPr>
    <w:rPr>
      <w:i/>
      <w:iCs/>
      <w:color w:val="44546A" w:themeColor="text2"/>
      <w:sz w:val="18"/>
      <w:szCs w:val="18"/>
    </w:rPr>
  </w:style>
  <w:style w:type="paragraph" w:styleId="Encabezado">
    <w:name w:val="header"/>
    <w:basedOn w:val="Normal"/>
    <w:link w:val="EncabezadoCar"/>
    <w:uiPriority w:val="99"/>
    <w:unhideWhenUsed/>
    <w:rsid w:val="00A96EB5"/>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A96EB5"/>
    <w:rPr>
      <w:sz w:val="24"/>
      <w:szCs w:val="22"/>
      <w:lang w:val="es-EC"/>
    </w:rPr>
  </w:style>
  <w:style w:type="paragraph" w:styleId="NormalWeb">
    <w:name w:val="Normal (Web)"/>
    <w:basedOn w:val="Normal"/>
    <w:uiPriority w:val="99"/>
    <w:unhideWhenUsed/>
    <w:rsid w:val="0012716A"/>
    <w:pPr>
      <w:spacing w:before="100" w:beforeAutospacing="1" w:after="100" w:afterAutospacing="1"/>
      <w:ind w:firstLine="0"/>
    </w:pPr>
    <w:rPr>
      <w:rFonts w:ascii="Arial Unicode MS" w:eastAsia="Arial Unicode MS" w:hAnsi="Arial Unicode MS" w:cs="Arial Unicode MS"/>
      <w:szCs w:val="24"/>
      <w:lang w:val="es-ES" w:eastAsia="es-ES"/>
    </w:rPr>
  </w:style>
  <w:style w:type="paragraph" w:customStyle="1" w:styleId="verdana">
    <w:name w:val="verdana"/>
    <w:basedOn w:val="Normal"/>
    <w:uiPriority w:val="99"/>
    <w:rsid w:val="0012716A"/>
    <w:pPr>
      <w:spacing w:before="100" w:beforeAutospacing="1" w:after="100" w:afterAutospacing="1"/>
      <w:ind w:firstLine="0"/>
    </w:pPr>
    <w:rPr>
      <w:rFonts w:ascii="Verdana" w:eastAsia="Times New Roman" w:hAnsi="Verdana" w:cs="Times New Roman"/>
      <w:sz w:val="18"/>
      <w:szCs w:val="18"/>
      <w:lang w:val="en-US"/>
    </w:rPr>
  </w:style>
  <w:style w:type="paragraph" w:customStyle="1" w:styleId="titulos-articulos">
    <w:name w:val="titulos-articulos"/>
    <w:basedOn w:val="Normal"/>
    <w:uiPriority w:val="99"/>
    <w:rsid w:val="0012716A"/>
    <w:pPr>
      <w:spacing w:before="100" w:beforeAutospacing="1" w:after="100" w:afterAutospacing="1"/>
      <w:ind w:firstLine="0"/>
    </w:pPr>
    <w:rPr>
      <w:rFonts w:ascii="Arial" w:eastAsia="Times New Roman" w:hAnsi="Arial" w:cs="Arial"/>
      <w:b/>
      <w:bCs/>
      <w:sz w:val="20"/>
      <w:szCs w:val="20"/>
      <w:lang w:val="en-US"/>
    </w:rPr>
  </w:style>
  <w:style w:type="character" w:customStyle="1" w:styleId="titulos-articulos1">
    <w:name w:val="titulos-articulos1"/>
    <w:rsid w:val="0012716A"/>
    <w:rPr>
      <w:rFonts w:ascii="Arial" w:hAnsi="Arial" w:cs="Arial" w:hint="default"/>
      <w:b/>
      <w:bCs/>
      <w:sz w:val="20"/>
      <w:szCs w:val="20"/>
    </w:rPr>
  </w:style>
  <w:style w:type="character" w:customStyle="1" w:styleId="eacep1">
    <w:name w:val="eacep1"/>
    <w:rsid w:val="00CF02A1"/>
    <w:rPr>
      <w:color w:val="000000"/>
    </w:rPr>
  </w:style>
  <w:style w:type="paragraph" w:styleId="TDC1">
    <w:name w:val="toc 1"/>
    <w:basedOn w:val="Normal"/>
    <w:next w:val="Normal"/>
    <w:autoRedefine/>
    <w:uiPriority w:val="39"/>
    <w:unhideWhenUsed/>
    <w:rsid w:val="00D62850"/>
    <w:pPr>
      <w:tabs>
        <w:tab w:val="right" w:leader="dot" w:pos="7928"/>
      </w:tabs>
      <w:spacing w:after="100"/>
      <w:ind w:firstLine="0"/>
    </w:pPr>
  </w:style>
  <w:style w:type="paragraph" w:styleId="TDC2">
    <w:name w:val="toc 2"/>
    <w:basedOn w:val="Normal"/>
    <w:next w:val="Normal"/>
    <w:autoRedefine/>
    <w:uiPriority w:val="39"/>
    <w:unhideWhenUsed/>
    <w:rsid w:val="00D62850"/>
    <w:pPr>
      <w:tabs>
        <w:tab w:val="right" w:leader="dot" w:pos="7928"/>
      </w:tabs>
      <w:spacing w:after="100"/>
      <w:ind w:left="240" w:hanging="240"/>
    </w:pPr>
  </w:style>
  <w:style w:type="paragraph" w:styleId="TDC3">
    <w:name w:val="toc 3"/>
    <w:basedOn w:val="Normal"/>
    <w:next w:val="Normal"/>
    <w:autoRedefine/>
    <w:uiPriority w:val="39"/>
    <w:unhideWhenUsed/>
    <w:rsid w:val="00D62850"/>
    <w:pPr>
      <w:tabs>
        <w:tab w:val="right" w:leader="dot" w:pos="7928"/>
      </w:tabs>
      <w:spacing w:after="100"/>
      <w:ind w:firstLine="0"/>
    </w:pPr>
  </w:style>
  <w:style w:type="paragraph" w:styleId="Tabladeilustraciones">
    <w:name w:val="table of figures"/>
    <w:basedOn w:val="Normal"/>
    <w:next w:val="Normal"/>
    <w:uiPriority w:val="99"/>
    <w:unhideWhenUsed/>
    <w:rsid w:val="00B764E5"/>
  </w:style>
  <w:style w:type="character" w:styleId="Hipervnculo">
    <w:name w:val="Hyperlink"/>
    <w:basedOn w:val="Fuentedeprrafopredeter"/>
    <w:uiPriority w:val="99"/>
    <w:unhideWhenUsed/>
    <w:rsid w:val="00D62850"/>
    <w:rPr>
      <w:color w:val="0563C1" w:themeColor="hyperlink"/>
      <w:u w:val="single"/>
    </w:rPr>
  </w:style>
  <w:style w:type="paragraph" w:customStyle="1" w:styleId="Style6">
    <w:name w:val="Style6"/>
    <w:basedOn w:val="Normal"/>
    <w:rsid w:val="00D56D30"/>
    <w:pPr>
      <w:spacing w:line="240" w:lineRule="auto"/>
      <w:ind w:firstLine="0"/>
    </w:pPr>
    <w:rPr>
      <w:rFonts w:eastAsia="Times New Roman" w:cs="Times New Roman"/>
      <w:sz w:val="20"/>
      <w:szCs w:val="20"/>
      <w:lang w:val="es-ES" w:eastAsia="es-ES"/>
    </w:rPr>
  </w:style>
  <w:style w:type="character" w:customStyle="1" w:styleId="CharStyle474">
    <w:name w:val="CharStyle474"/>
    <w:basedOn w:val="Fuentedeprrafopredeter"/>
    <w:rsid w:val="00D56D30"/>
    <w:rPr>
      <w:rFonts w:ascii="Times New Roman" w:eastAsia="Times New Roman" w:hAnsi="Times New Roman" w:cs="Times New Roman"/>
      <w:b/>
      <w:bCs/>
      <w:i w:val="0"/>
      <w:iCs w:val="0"/>
      <w:smallCaps w:val="0"/>
      <w:sz w:val="20"/>
      <w:szCs w:val="20"/>
    </w:rPr>
  </w:style>
  <w:style w:type="character" w:customStyle="1" w:styleId="CharStyle475">
    <w:name w:val="CharStyle475"/>
    <w:basedOn w:val="Fuentedeprrafopredeter"/>
    <w:rsid w:val="00D56D30"/>
    <w:rPr>
      <w:rFonts w:ascii="Times New Roman" w:eastAsia="Times New Roman" w:hAnsi="Times New Roman" w:cs="Times New Roman"/>
      <w:b w:val="0"/>
      <w:bCs w:val="0"/>
      <w:i w:val="0"/>
      <w:iCs w:val="0"/>
      <w:smallCaps w:val="0"/>
      <w:sz w:val="20"/>
      <w:szCs w:val="20"/>
    </w:rPr>
  </w:style>
  <w:style w:type="table" w:styleId="Tablaconcuadrcula">
    <w:name w:val="Table Grid"/>
    <w:basedOn w:val="Tablanormal"/>
    <w:uiPriority w:val="39"/>
    <w:rsid w:val="00D35B37"/>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155">
    <w:name w:val="Style1155"/>
    <w:basedOn w:val="Normal"/>
    <w:rsid w:val="00935A7E"/>
    <w:pPr>
      <w:spacing w:line="230" w:lineRule="exact"/>
      <w:ind w:firstLine="0"/>
      <w:jc w:val="center"/>
    </w:pPr>
    <w:rPr>
      <w:rFonts w:eastAsia="Times New Roman" w:cs="Times New Roman"/>
      <w:sz w:val="20"/>
      <w:szCs w:val="20"/>
      <w:lang w:val="es-ES" w:eastAsia="es-ES"/>
    </w:rPr>
  </w:style>
  <w:style w:type="paragraph" w:customStyle="1" w:styleId="Style1188">
    <w:name w:val="Style1188"/>
    <w:basedOn w:val="Normal"/>
    <w:rsid w:val="00935A7E"/>
    <w:pPr>
      <w:spacing w:line="226" w:lineRule="exact"/>
      <w:ind w:firstLine="0"/>
      <w:jc w:val="center"/>
    </w:pPr>
    <w:rPr>
      <w:rFonts w:eastAsia="Times New Roman" w:cs="Times New Roman"/>
      <w:sz w:val="20"/>
      <w:szCs w:val="20"/>
      <w:lang w:val="es-ES" w:eastAsia="es-ES"/>
    </w:rPr>
  </w:style>
  <w:style w:type="paragraph" w:styleId="Textodeglobo">
    <w:name w:val="Balloon Text"/>
    <w:basedOn w:val="Normal"/>
    <w:link w:val="TextodegloboCar"/>
    <w:uiPriority w:val="99"/>
    <w:semiHidden/>
    <w:unhideWhenUsed/>
    <w:rsid w:val="00F01667"/>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01667"/>
    <w:rPr>
      <w:rFonts w:ascii="Tahoma" w:hAnsi="Tahoma" w:cs="Tahoma"/>
      <w:sz w:val="16"/>
      <w:szCs w:val="16"/>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jpeg"/><Relationship Id="rId21" Type="http://schemas.openxmlformats.org/officeDocument/2006/relationships/footer" Target="footer7.xml"/><Relationship Id="rId34" Type="http://schemas.openxmlformats.org/officeDocument/2006/relationships/image" Target="media/image9.jpeg"/><Relationship Id="rId42" Type="http://schemas.openxmlformats.org/officeDocument/2006/relationships/diagramColors" Target="diagrams/colors1.xml"/><Relationship Id="rId47" Type="http://schemas.openxmlformats.org/officeDocument/2006/relationships/image" Target="http://bp3.blogger.com/_7dvgqHGXL6E/SGvTjZ65FhI/AAAAAAAADBQ/GrU3oEqtJ40/s400/BCG+3.jpg" TargetMode="External"/><Relationship Id="rId50" Type="http://schemas.openxmlformats.org/officeDocument/2006/relationships/image" Target="http://1.bp.blogspot.com/-i_i2CNiUO8g/Tm97yrlvy4I/AAAAAAAAAX4/mUcP0AAf4vc/s1600/toma.jpg" TargetMode="External"/><Relationship Id="rId55" Type="http://schemas.openxmlformats.org/officeDocument/2006/relationships/image" Target="media/image18.jpeg"/><Relationship Id="rId63" Type="http://schemas.openxmlformats.org/officeDocument/2006/relationships/image" Target="media/image22.jpeg"/><Relationship Id="rId68" Type="http://schemas.openxmlformats.org/officeDocument/2006/relationships/image" Target="http://alfonsogu.files.wordpress.com/2008/03/producto.png?w=609&amp;h=349" TargetMode="External"/><Relationship Id="rId76" Type="http://schemas.openxmlformats.org/officeDocument/2006/relationships/oleObject" Target="embeddings/oleObject4.bin"/><Relationship Id="rId84" Type="http://schemas.openxmlformats.org/officeDocument/2006/relationships/image" Target="media/image32.wmf"/><Relationship Id="rId89" Type="http://schemas.openxmlformats.org/officeDocument/2006/relationships/hyperlink" Target="http://www.aacue.go.cr/comercio/sectoriales/documentos/Productos%20org%C3%A1ni"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oleObject1.bin"/><Relationship Id="rId92" Type="http://schemas.openxmlformats.org/officeDocument/2006/relationships/hyperlink" Target="http://www.wikipedia.com/" TargetMode="External"/><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5.png"/><Relationship Id="rId11" Type="http://schemas.openxmlformats.org/officeDocument/2006/relationships/footer" Target="footer4.xml"/><Relationship Id="rId24" Type="http://schemas.openxmlformats.org/officeDocument/2006/relationships/image" Target="media/image1.jpeg"/><Relationship Id="rId32" Type="http://schemas.openxmlformats.org/officeDocument/2006/relationships/image" Target="media/image8.png"/><Relationship Id="rId37" Type="http://schemas.openxmlformats.org/officeDocument/2006/relationships/image" Target="media/image11.png"/><Relationship Id="rId40" Type="http://schemas.openxmlformats.org/officeDocument/2006/relationships/diagramLayout" Target="diagrams/layout1.xml"/><Relationship Id="rId45" Type="http://schemas.openxmlformats.org/officeDocument/2006/relationships/image" Target="http://upload.wikimedia.org/wikipedia/commons/thumb/d/d6/Ciclo_Producto.png/300px-Ciclo_Producto.png" TargetMode="External"/><Relationship Id="rId53" Type="http://schemas.openxmlformats.org/officeDocument/2006/relationships/image" Target="media/image17.jpeg"/><Relationship Id="rId58" Type="http://schemas.openxmlformats.org/officeDocument/2006/relationships/image" Target="http://t3.gstatic.com/images?q=tbn:ANd9GcTMSdJ3es3godxF6RKxUdAhRCz5WKS5dz52lRV4TUU4sToYJ2M2Hda3msPN" TargetMode="External"/><Relationship Id="rId66" Type="http://schemas.openxmlformats.org/officeDocument/2006/relationships/image" Target="http://fichas.infojardin.com/foto-hortalizas-verduras/lycopersicum-esculentum-tom.jpg" TargetMode="External"/><Relationship Id="rId74" Type="http://schemas.openxmlformats.org/officeDocument/2006/relationships/oleObject" Target="embeddings/oleObject3.bin"/><Relationship Id="rId79" Type="http://schemas.openxmlformats.org/officeDocument/2006/relationships/oleObject" Target="embeddings/oleObject6.bin"/><Relationship Id="rId87" Type="http://schemas.openxmlformats.org/officeDocument/2006/relationships/chart" Target="charts/chart10.xml"/><Relationship Id="rId5" Type="http://schemas.openxmlformats.org/officeDocument/2006/relationships/webSettings" Target="webSettings.xml"/><Relationship Id="rId61" Type="http://schemas.openxmlformats.org/officeDocument/2006/relationships/image" Target="media/image21.jpeg"/><Relationship Id="rId82" Type="http://schemas.openxmlformats.org/officeDocument/2006/relationships/image" Target="media/image31.wmf"/><Relationship Id="rId90" Type="http://schemas.openxmlformats.org/officeDocument/2006/relationships/hyperlink" Target="http://www.pixelmec.com/alimentos-organicos/Que-son-los-alimentos-organicos.htm" TargetMode="External"/><Relationship Id="rId95" Type="http://schemas.openxmlformats.org/officeDocument/2006/relationships/image" Target="media/image33.jpeg"/><Relationship Id="rId19" Type="http://schemas.openxmlformats.org/officeDocument/2006/relationships/footer" Target="footer6.xml"/><Relationship Id="rId14" Type="http://schemas.openxmlformats.org/officeDocument/2006/relationships/chart" Target="charts/chart2.xml"/><Relationship Id="rId22" Type="http://schemas.openxmlformats.org/officeDocument/2006/relationships/chart" Target="charts/chart8.xml"/><Relationship Id="rId27" Type="http://schemas.openxmlformats.org/officeDocument/2006/relationships/image" Target="media/image4.jpeg"/><Relationship Id="rId30" Type="http://schemas.openxmlformats.org/officeDocument/2006/relationships/image" Target="media/image6.png"/><Relationship Id="rId35" Type="http://schemas.openxmlformats.org/officeDocument/2006/relationships/image" Target="media/image10.jpeg"/><Relationship Id="rId43" Type="http://schemas.microsoft.com/office/2007/relationships/diagramDrawing" Target="diagrams/drawing1.xml"/><Relationship Id="rId48" Type="http://schemas.openxmlformats.org/officeDocument/2006/relationships/image" Target="media/image14.png"/><Relationship Id="rId56" Type="http://schemas.openxmlformats.org/officeDocument/2006/relationships/image" Target="http://www.cocinaycomidasana.com/wp-content/uploads/2009/04/tomate.jpg" TargetMode="External"/><Relationship Id="rId64" Type="http://schemas.openxmlformats.org/officeDocument/2006/relationships/image" Target="http://www.hoy.com.ec/wp-content/uploads/2009/01/invierno2.jpg" TargetMode="External"/><Relationship Id="rId69" Type="http://schemas.openxmlformats.org/officeDocument/2006/relationships/image" Target="media/image25.png"/><Relationship Id="rId77" Type="http://schemas.openxmlformats.org/officeDocument/2006/relationships/image" Target="media/image29.wmf"/><Relationship Id="rId8" Type="http://schemas.openxmlformats.org/officeDocument/2006/relationships/footer" Target="footer1.xml"/><Relationship Id="rId51" Type="http://schemas.openxmlformats.org/officeDocument/2006/relationships/image" Target="media/image16.jpeg"/><Relationship Id="rId72" Type="http://schemas.openxmlformats.org/officeDocument/2006/relationships/image" Target="media/image27.wmf"/><Relationship Id="rId80" Type="http://schemas.openxmlformats.org/officeDocument/2006/relationships/image" Target="media/image30.wmf"/><Relationship Id="rId85" Type="http://schemas.openxmlformats.org/officeDocument/2006/relationships/oleObject" Target="embeddings/oleObject9.bin"/><Relationship Id="rId93" Type="http://schemas.openxmlformats.org/officeDocument/2006/relationships/hyperlink" Target="http://www.pixelmec.com/alimentos-organicos/Que-son-los-alimentos-"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2.jpeg"/><Relationship Id="rId33" Type="http://schemas.openxmlformats.org/officeDocument/2006/relationships/footer" Target="footer9.xml"/><Relationship Id="rId38" Type="http://schemas.openxmlformats.org/officeDocument/2006/relationships/hyperlink" Target="http://www.elcomercio.com/actualidad/ecuador-inflacion-anual-subio)" TargetMode="External"/><Relationship Id="rId46" Type="http://schemas.openxmlformats.org/officeDocument/2006/relationships/image" Target="media/image13.jpeg"/><Relationship Id="rId59" Type="http://schemas.openxmlformats.org/officeDocument/2006/relationships/image" Target="media/image20.jpeg"/><Relationship Id="rId67" Type="http://schemas.openxmlformats.org/officeDocument/2006/relationships/image" Target="media/image24.png"/><Relationship Id="rId20" Type="http://schemas.openxmlformats.org/officeDocument/2006/relationships/chart" Target="charts/chart7.xml"/><Relationship Id="rId41" Type="http://schemas.openxmlformats.org/officeDocument/2006/relationships/diagramQuickStyle" Target="diagrams/quickStyle1.xml"/><Relationship Id="rId54" Type="http://schemas.openxmlformats.org/officeDocument/2006/relationships/image" Target="http://delamataalaolla.files.wordpress.com/2008/12/186-tomate_cherry_pera.jpg" TargetMode="External"/><Relationship Id="rId62" Type="http://schemas.openxmlformats.org/officeDocument/2006/relationships/image" Target="http://www.plantasparacurar.com/wp-content/uploads/2010/05/tomate.jpg" TargetMode="External"/><Relationship Id="rId70" Type="http://schemas.openxmlformats.org/officeDocument/2006/relationships/image" Target="media/image26.wmf"/><Relationship Id="rId75" Type="http://schemas.openxmlformats.org/officeDocument/2006/relationships/image" Target="media/image28.wmf"/><Relationship Id="rId83" Type="http://schemas.openxmlformats.org/officeDocument/2006/relationships/oleObject" Target="embeddings/oleObject8.bin"/><Relationship Id="rId88" Type="http://schemas.openxmlformats.org/officeDocument/2006/relationships/footer" Target="footer11.xml"/><Relationship Id="rId91" Type="http://schemas.openxmlformats.org/officeDocument/2006/relationships/hyperlink" Target="http://www.saludenfamilia.es/general.asp?seccion=139"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www.elcomercio.com/actualidad/negocios/productos-organicos-venden-" TargetMode="External"/><Relationship Id="rId28" Type="http://schemas.openxmlformats.org/officeDocument/2006/relationships/footer" Target="footer8.xml"/><Relationship Id="rId36" Type="http://schemas.openxmlformats.org/officeDocument/2006/relationships/footer" Target="footer10.xml"/><Relationship Id="rId49" Type="http://schemas.openxmlformats.org/officeDocument/2006/relationships/image" Target="media/image15.jpeg"/><Relationship Id="rId57" Type="http://schemas.openxmlformats.org/officeDocument/2006/relationships/image" Target="media/image19.jpeg"/><Relationship Id="rId10" Type="http://schemas.openxmlformats.org/officeDocument/2006/relationships/footer" Target="footer3.xml"/><Relationship Id="rId31" Type="http://schemas.openxmlformats.org/officeDocument/2006/relationships/image" Target="media/image7.jpeg"/><Relationship Id="rId44" Type="http://schemas.openxmlformats.org/officeDocument/2006/relationships/image" Target="media/image12.png"/><Relationship Id="rId52" Type="http://schemas.openxmlformats.org/officeDocument/2006/relationships/image" Target="http://delamataalaolla.files.wordpress.com/2008/12/tomate-rinon.jpg?w=150&amp;h=112" TargetMode="External"/><Relationship Id="rId60" Type="http://schemas.openxmlformats.org/officeDocument/2006/relationships/image" Target="http://provefru.com/images/tomate3.jpg" TargetMode="External"/><Relationship Id="rId65" Type="http://schemas.openxmlformats.org/officeDocument/2006/relationships/image" Target="media/image23.jpeg"/><Relationship Id="rId73" Type="http://schemas.openxmlformats.org/officeDocument/2006/relationships/oleObject" Target="embeddings/oleObject2.bin"/><Relationship Id="rId78" Type="http://schemas.openxmlformats.org/officeDocument/2006/relationships/oleObject" Target="embeddings/oleObject5.bin"/><Relationship Id="rId81" Type="http://schemas.openxmlformats.org/officeDocument/2006/relationships/oleObject" Target="embeddings/oleObject7.bin"/><Relationship Id="rId86" Type="http://schemas.openxmlformats.org/officeDocument/2006/relationships/chart" Target="charts/chart9.xml"/><Relationship Id="rId94"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footer" Target="footer5.xml"/><Relationship Id="rId18" Type="http://schemas.openxmlformats.org/officeDocument/2006/relationships/chart" Target="charts/chart6.xml"/><Relationship Id="rId39"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ASO-2015\Veronica-formato\punto-de-equilibrio-en-excel%20%20ver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CER\Desktop\calculosencuesta.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ASO-2015\Veronica-formato\punto-de-equilibrio-en-excel%20%20ver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3">
                  <a:lumMod val="75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Hoja3!$B$3:$B$4</c:f>
              <c:strCache>
                <c:ptCount val="2"/>
                <c:pt idx="0">
                  <c:v>SI</c:v>
                </c:pt>
                <c:pt idx="1">
                  <c:v>NO</c:v>
                </c:pt>
              </c:strCache>
            </c:strRef>
          </c:cat>
          <c:val>
            <c:numRef>
              <c:f>Hoja3!$D$3:$D$4</c:f>
              <c:numCache>
                <c:formatCode>0%</c:formatCode>
                <c:ptCount val="2"/>
                <c:pt idx="0">
                  <c:v>0.93472584856396868</c:v>
                </c:pt>
                <c:pt idx="1">
                  <c:v>6.5274151436031339E-2</c:v>
                </c:pt>
              </c:numCache>
            </c:numRef>
          </c:val>
        </c:ser>
        <c:dLbls>
          <c:showLegendKey val="0"/>
          <c:showVal val="0"/>
          <c:showCatName val="0"/>
          <c:showSerName val="0"/>
          <c:showPercent val="0"/>
          <c:showBubbleSize val="0"/>
        </c:dLbls>
        <c:gapWidth val="150"/>
        <c:shape val="box"/>
        <c:axId val="393519504"/>
        <c:axId val="393519896"/>
        <c:axId val="0"/>
      </c:bar3DChart>
      <c:catAx>
        <c:axId val="393519504"/>
        <c:scaling>
          <c:orientation val="minMax"/>
        </c:scaling>
        <c:delete val="0"/>
        <c:axPos val="b"/>
        <c:numFmt formatCode="General" sourceLinked="0"/>
        <c:majorTickMark val="out"/>
        <c:minorTickMark val="none"/>
        <c:tickLblPos val="nextTo"/>
        <c:crossAx val="393519896"/>
        <c:crosses val="autoZero"/>
        <c:auto val="1"/>
        <c:lblAlgn val="ctr"/>
        <c:lblOffset val="100"/>
        <c:noMultiLvlLbl val="0"/>
      </c:catAx>
      <c:valAx>
        <c:axId val="393519896"/>
        <c:scaling>
          <c:orientation val="minMax"/>
        </c:scaling>
        <c:delete val="0"/>
        <c:axPos val="l"/>
        <c:numFmt formatCode="0%" sourceLinked="1"/>
        <c:majorTickMark val="out"/>
        <c:minorTickMark val="none"/>
        <c:tickLblPos val="nextTo"/>
        <c:crossAx val="39351950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Punto de Equilibrio con Plan</a:t>
            </a:r>
            <a:r>
              <a:rPr lang="en-US" baseline="0"/>
              <a:t> de Marketing</a:t>
            </a:r>
          </a:p>
        </c:rich>
      </c:tx>
      <c:layout/>
      <c:overlay val="0"/>
      <c:spPr>
        <a:noFill/>
        <a:ln>
          <a:noFill/>
        </a:ln>
        <a:effectLst/>
      </c:spPr>
    </c:title>
    <c:autoTitleDeleted val="0"/>
    <c:plotArea>
      <c:layout/>
      <c:lineChart>
        <c:grouping val="standard"/>
        <c:varyColors val="0"/>
        <c:ser>
          <c:idx val="0"/>
          <c:order val="0"/>
          <c:tx>
            <c:strRef>
              <c:f>Hoja2!$D$9</c:f>
              <c:strCache>
                <c:ptCount val="1"/>
                <c:pt idx="0">
                  <c:v>Costo variable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Hoja2!$C$12:$C$20</c:f>
              <c:numCache>
                <c:formatCode>General</c:formatCode>
                <c:ptCount val="9"/>
                <c:pt idx="0">
                  <c:v>0</c:v>
                </c:pt>
                <c:pt idx="1">
                  <c:v>5000</c:v>
                </c:pt>
                <c:pt idx="2">
                  <c:v>10000</c:v>
                </c:pt>
                <c:pt idx="3">
                  <c:v>13000</c:v>
                </c:pt>
                <c:pt idx="4">
                  <c:v>14375</c:v>
                </c:pt>
                <c:pt idx="5">
                  <c:v>16000</c:v>
                </c:pt>
                <c:pt idx="6">
                  <c:v>18000</c:v>
                </c:pt>
                <c:pt idx="7">
                  <c:v>21000</c:v>
                </c:pt>
                <c:pt idx="8">
                  <c:v>24000</c:v>
                </c:pt>
              </c:numCache>
            </c:numRef>
          </c:cat>
          <c:val>
            <c:numRef>
              <c:f>Hoja2!$D$12:$D$20</c:f>
              <c:numCache>
                <c:formatCode>General</c:formatCode>
                <c:ptCount val="9"/>
                <c:pt idx="0">
                  <c:v>0</c:v>
                </c:pt>
                <c:pt idx="1">
                  <c:v>3200</c:v>
                </c:pt>
                <c:pt idx="2">
                  <c:v>6400</c:v>
                </c:pt>
                <c:pt idx="3">
                  <c:v>8320</c:v>
                </c:pt>
                <c:pt idx="4">
                  <c:v>9200</c:v>
                </c:pt>
                <c:pt idx="5">
                  <c:v>10240</c:v>
                </c:pt>
                <c:pt idx="6">
                  <c:v>11520</c:v>
                </c:pt>
                <c:pt idx="7">
                  <c:v>13440</c:v>
                </c:pt>
                <c:pt idx="8">
                  <c:v>15360</c:v>
                </c:pt>
              </c:numCache>
            </c:numRef>
          </c:val>
          <c:smooth val="0"/>
        </c:ser>
        <c:ser>
          <c:idx val="1"/>
          <c:order val="1"/>
          <c:tx>
            <c:strRef>
              <c:f>Hoja2!$E$9</c:f>
              <c:strCache>
                <c:ptCount val="1"/>
                <c:pt idx="0">
                  <c:v>Costo Fijo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Hoja2!$C$12:$C$20</c:f>
              <c:numCache>
                <c:formatCode>General</c:formatCode>
                <c:ptCount val="9"/>
                <c:pt idx="0">
                  <c:v>0</c:v>
                </c:pt>
                <c:pt idx="1">
                  <c:v>5000</c:v>
                </c:pt>
                <c:pt idx="2">
                  <c:v>10000</c:v>
                </c:pt>
                <c:pt idx="3">
                  <c:v>13000</c:v>
                </c:pt>
                <c:pt idx="4">
                  <c:v>14375</c:v>
                </c:pt>
                <c:pt idx="5">
                  <c:v>16000</c:v>
                </c:pt>
                <c:pt idx="6">
                  <c:v>18000</c:v>
                </c:pt>
                <c:pt idx="7">
                  <c:v>21000</c:v>
                </c:pt>
                <c:pt idx="8">
                  <c:v>24000</c:v>
                </c:pt>
              </c:numCache>
            </c:numRef>
          </c:cat>
          <c:val>
            <c:numRef>
              <c:f>Hoja2!$E$12:$E$20</c:f>
              <c:numCache>
                <c:formatCode>General</c:formatCode>
                <c:ptCount val="9"/>
                <c:pt idx="0">
                  <c:v>13800</c:v>
                </c:pt>
                <c:pt idx="1">
                  <c:v>13800</c:v>
                </c:pt>
                <c:pt idx="2">
                  <c:v>13800</c:v>
                </c:pt>
                <c:pt idx="3">
                  <c:v>13800</c:v>
                </c:pt>
                <c:pt idx="4">
                  <c:v>13800</c:v>
                </c:pt>
                <c:pt idx="5">
                  <c:v>13800</c:v>
                </c:pt>
                <c:pt idx="6">
                  <c:v>13800</c:v>
                </c:pt>
                <c:pt idx="7">
                  <c:v>13800</c:v>
                </c:pt>
                <c:pt idx="8">
                  <c:v>13800</c:v>
                </c:pt>
              </c:numCache>
            </c:numRef>
          </c:val>
          <c:smooth val="0"/>
        </c:ser>
        <c:ser>
          <c:idx val="2"/>
          <c:order val="2"/>
          <c:tx>
            <c:strRef>
              <c:f>Hoja2!$F$9</c:f>
              <c:strCache>
                <c:ptCount val="1"/>
                <c:pt idx="0">
                  <c:v>Costo Total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Hoja2!$C$12:$C$20</c:f>
              <c:numCache>
                <c:formatCode>General</c:formatCode>
                <c:ptCount val="9"/>
                <c:pt idx="0">
                  <c:v>0</c:v>
                </c:pt>
                <c:pt idx="1">
                  <c:v>5000</c:v>
                </c:pt>
                <c:pt idx="2">
                  <c:v>10000</c:v>
                </c:pt>
                <c:pt idx="3">
                  <c:v>13000</c:v>
                </c:pt>
                <c:pt idx="4">
                  <c:v>14375</c:v>
                </c:pt>
                <c:pt idx="5">
                  <c:v>16000</c:v>
                </c:pt>
                <c:pt idx="6">
                  <c:v>18000</c:v>
                </c:pt>
                <c:pt idx="7">
                  <c:v>21000</c:v>
                </c:pt>
                <c:pt idx="8">
                  <c:v>24000</c:v>
                </c:pt>
              </c:numCache>
            </c:numRef>
          </c:cat>
          <c:val>
            <c:numRef>
              <c:f>Hoja2!$F$12:$F$20</c:f>
              <c:numCache>
                <c:formatCode>#,##0.00</c:formatCode>
                <c:ptCount val="9"/>
                <c:pt idx="0">
                  <c:v>13800</c:v>
                </c:pt>
                <c:pt idx="1">
                  <c:v>17000</c:v>
                </c:pt>
                <c:pt idx="2">
                  <c:v>20200</c:v>
                </c:pt>
                <c:pt idx="3">
                  <c:v>22120</c:v>
                </c:pt>
                <c:pt idx="4">
                  <c:v>23000</c:v>
                </c:pt>
                <c:pt idx="5">
                  <c:v>24040</c:v>
                </c:pt>
                <c:pt idx="6">
                  <c:v>25320</c:v>
                </c:pt>
                <c:pt idx="7">
                  <c:v>27240</c:v>
                </c:pt>
                <c:pt idx="8">
                  <c:v>29160</c:v>
                </c:pt>
              </c:numCache>
            </c:numRef>
          </c:val>
          <c:smooth val="0"/>
        </c:ser>
        <c:ser>
          <c:idx val="3"/>
          <c:order val="3"/>
          <c:tx>
            <c:strRef>
              <c:f>Hoja2!$G$9</c:f>
              <c:strCache>
                <c:ptCount val="1"/>
                <c:pt idx="0">
                  <c:v>Ventas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Hoja2!$C$12:$C$20</c:f>
              <c:numCache>
                <c:formatCode>General</c:formatCode>
                <c:ptCount val="9"/>
                <c:pt idx="0">
                  <c:v>0</c:v>
                </c:pt>
                <c:pt idx="1">
                  <c:v>5000</c:v>
                </c:pt>
                <c:pt idx="2">
                  <c:v>10000</c:v>
                </c:pt>
                <c:pt idx="3">
                  <c:v>13000</c:v>
                </c:pt>
                <c:pt idx="4">
                  <c:v>14375</c:v>
                </c:pt>
                <c:pt idx="5">
                  <c:v>16000</c:v>
                </c:pt>
                <c:pt idx="6">
                  <c:v>18000</c:v>
                </c:pt>
                <c:pt idx="7">
                  <c:v>21000</c:v>
                </c:pt>
                <c:pt idx="8">
                  <c:v>24000</c:v>
                </c:pt>
              </c:numCache>
            </c:numRef>
          </c:cat>
          <c:val>
            <c:numRef>
              <c:f>Hoja2!$G$12:$G$20</c:f>
              <c:numCache>
                <c:formatCode>General</c:formatCode>
                <c:ptCount val="9"/>
                <c:pt idx="0">
                  <c:v>0</c:v>
                </c:pt>
                <c:pt idx="1">
                  <c:v>8000</c:v>
                </c:pt>
                <c:pt idx="2">
                  <c:v>16000</c:v>
                </c:pt>
                <c:pt idx="3">
                  <c:v>20800</c:v>
                </c:pt>
                <c:pt idx="4">
                  <c:v>23000</c:v>
                </c:pt>
                <c:pt idx="5">
                  <c:v>25600</c:v>
                </c:pt>
                <c:pt idx="6">
                  <c:v>28800</c:v>
                </c:pt>
                <c:pt idx="7">
                  <c:v>33600</c:v>
                </c:pt>
                <c:pt idx="8">
                  <c:v>38400</c:v>
                </c:pt>
              </c:numCache>
            </c:numRef>
          </c:val>
          <c:smooth val="0"/>
        </c:ser>
        <c:dLbls>
          <c:showLegendKey val="0"/>
          <c:showVal val="0"/>
          <c:showCatName val="0"/>
          <c:showSerName val="0"/>
          <c:showPercent val="0"/>
          <c:showBubbleSize val="0"/>
        </c:dLbls>
        <c:marker val="1"/>
        <c:smooth val="0"/>
        <c:axId val="461575144"/>
        <c:axId val="461575536"/>
      </c:lineChart>
      <c:catAx>
        <c:axId val="461575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Kilos</a:t>
                </a:r>
              </a:p>
            </c:rich>
          </c:tx>
          <c:layout/>
          <c:overlay val="0"/>
          <c:spPr>
            <a:noFill/>
            <a:ln>
              <a:noFill/>
            </a:ln>
            <a:effectLst/>
          </c:spPr>
        </c:title>
        <c:numFmt formatCode="General" sourceLinked="1"/>
        <c:majorTickMark val="none"/>
        <c:minorTickMark val="none"/>
        <c:tickLblPos val="nextTo"/>
        <c:spPr>
          <a:noFill/>
          <a:ln w="9525" cap="flat" cmpd="sng" algn="ctr">
            <a:solidFill>
              <a:schemeClr val="dk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461575536"/>
        <c:crosses val="autoZero"/>
        <c:auto val="1"/>
        <c:lblAlgn val="ctr"/>
        <c:lblOffset val="100"/>
        <c:noMultiLvlLbl val="0"/>
      </c:catAx>
      <c:valAx>
        <c:axId val="461575536"/>
        <c:scaling>
          <c:orientation val="minMax"/>
          <c:max val="40000"/>
        </c:scaling>
        <c:delete val="0"/>
        <c:axPos val="l"/>
        <c:majorGridlines>
          <c:spPr>
            <a:ln w="9525" cap="flat" cmpd="sng" algn="ctr">
              <a:solidFill>
                <a:schemeClr val="dk1"/>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Dólares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461575144"/>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1"/>
            <c:invertIfNegative val="0"/>
            <c:bubble3D val="0"/>
            <c:spPr>
              <a:solidFill>
                <a:schemeClr val="accent6">
                  <a:lumMod val="60000"/>
                  <a:lumOff val="40000"/>
                </a:schemeClr>
              </a:solidFill>
            </c:spPr>
          </c:dPt>
          <c:dPt>
            <c:idx val="2"/>
            <c:invertIfNegative val="0"/>
            <c:bubble3D val="0"/>
            <c:spPr>
              <a:solidFill>
                <a:schemeClr val="accent2">
                  <a:lumMod val="60000"/>
                  <a:lumOff val="40000"/>
                </a:schemeClr>
              </a:solidFill>
            </c:spPr>
          </c:dPt>
          <c:dPt>
            <c:idx val="3"/>
            <c:invertIfNegative val="0"/>
            <c:bubble3D val="0"/>
            <c:spPr>
              <a:solidFill>
                <a:schemeClr val="bg2">
                  <a:lumMod val="50000"/>
                </a:schemeClr>
              </a:solidFill>
            </c:spPr>
          </c:dPt>
          <c:dPt>
            <c:idx val="4"/>
            <c:invertIfNegative val="0"/>
            <c:bubble3D val="0"/>
            <c:spPr>
              <a:solidFill>
                <a:schemeClr val="accent3"/>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Hoja3!$F$3:$F$7</c:f>
              <c:strCache>
                <c:ptCount val="5"/>
                <c:pt idx="0">
                  <c:v>La marca</c:v>
                </c:pt>
                <c:pt idx="1">
                  <c:v>La calidad del producto</c:v>
                </c:pt>
                <c:pt idx="2">
                  <c:v>El estado del producto</c:v>
                </c:pt>
                <c:pt idx="3">
                  <c:v>La presentación</c:v>
                </c:pt>
                <c:pt idx="4">
                  <c:v>El precio</c:v>
                </c:pt>
              </c:strCache>
            </c:strRef>
          </c:cat>
          <c:val>
            <c:numRef>
              <c:f>Hoja3!$H$3:$H$7</c:f>
              <c:numCache>
                <c:formatCode>0%</c:formatCode>
                <c:ptCount val="5"/>
                <c:pt idx="0">
                  <c:v>3.3942558746736295E-2</c:v>
                </c:pt>
                <c:pt idx="1">
                  <c:v>0.29503916449086159</c:v>
                </c:pt>
                <c:pt idx="2">
                  <c:v>0.2689295039164491</c:v>
                </c:pt>
                <c:pt idx="3">
                  <c:v>0.18015665796344649</c:v>
                </c:pt>
                <c:pt idx="4">
                  <c:v>0.22193211488250653</c:v>
                </c:pt>
              </c:numCache>
            </c:numRef>
          </c:val>
        </c:ser>
        <c:dLbls>
          <c:showLegendKey val="0"/>
          <c:showVal val="0"/>
          <c:showCatName val="0"/>
          <c:showSerName val="0"/>
          <c:showPercent val="0"/>
          <c:showBubbleSize val="0"/>
        </c:dLbls>
        <c:gapWidth val="150"/>
        <c:shape val="box"/>
        <c:axId val="393520680"/>
        <c:axId val="393521072"/>
        <c:axId val="0"/>
      </c:bar3DChart>
      <c:catAx>
        <c:axId val="393520680"/>
        <c:scaling>
          <c:orientation val="minMax"/>
        </c:scaling>
        <c:delete val="0"/>
        <c:axPos val="b"/>
        <c:numFmt formatCode="General" sourceLinked="0"/>
        <c:majorTickMark val="out"/>
        <c:minorTickMark val="none"/>
        <c:tickLblPos val="low"/>
        <c:txPr>
          <a:bodyPr rot="0" vert="horz" anchor="t" anchorCtr="0"/>
          <a:lstStyle/>
          <a:p>
            <a:pPr>
              <a:defRPr sz="900"/>
            </a:pPr>
            <a:endParaRPr lang="es-EC"/>
          </a:p>
        </c:txPr>
        <c:crossAx val="393521072"/>
        <c:crosses val="autoZero"/>
        <c:auto val="1"/>
        <c:lblAlgn val="ctr"/>
        <c:lblOffset val="100"/>
        <c:noMultiLvlLbl val="0"/>
      </c:catAx>
      <c:valAx>
        <c:axId val="393521072"/>
        <c:scaling>
          <c:orientation val="minMax"/>
        </c:scaling>
        <c:delete val="0"/>
        <c:axPos val="l"/>
        <c:numFmt formatCode="0%" sourceLinked="1"/>
        <c:majorTickMark val="out"/>
        <c:minorTickMark val="none"/>
        <c:tickLblPos val="nextTo"/>
        <c:crossAx val="393520680"/>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1"/>
            <c:invertIfNegative val="0"/>
            <c:bubble3D val="0"/>
            <c:spPr>
              <a:solidFill>
                <a:schemeClr val="tx1">
                  <a:lumMod val="50000"/>
                  <a:lumOff val="50000"/>
                </a:schemeClr>
              </a:solidFill>
            </c:spPr>
          </c:dPt>
          <c:dPt>
            <c:idx val="2"/>
            <c:invertIfNegative val="0"/>
            <c:bubble3D val="0"/>
            <c:spPr>
              <a:solidFill>
                <a:schemeClr val="bg2">
                  <a:lumMod val="50000"/>
                </a:schemeClr>
              </a:solidFill>
            </c:spPr>
          </c:dPt>
          <c:dPt>
            <c:idx val="3"/>
            <c:invertIfNegative val="0"/>
            <c:bubble3D val="0"/>
            <c:spPr>
              <a:solidFill>
                <a:schemeClr val="accent2"/>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Hoja3!$J$3:$J$6</c:f>
              <c:strCache>
                <c:ptCount val="4"/>
                <c:pt idx="0">
                  <c:v>Tiendas</c:v>
                </c:pt>
                <c:pt idx="1">
                  <c:v>Mercados</c:v>
                </c:pt>
                <c:pt idx="2">
                  <c:v>Comisariatos</c:v>
                </c:pt>
                <c:pt idx="3">
                  <c:v>Ferias</c:v>
                </c:pt>
              </c:strCache>
            </c:strRef>
          </c:cat>
          <c:val>
            <c:numRef>
              <c:f>Hoja3!$L$3:$L$6</c:f>
              <c:numCache>
                <c:formatCode>0%</c:formatCode>
                <c:ptCount val="4"/>
                <c:pt idx="0">
                  <c:v>7.0496083550913843E-2</c:v>
                </c:pt>
                <c:pt idx="1">
                  <c:v>0.28720626631853785</c:v>
                </c:pt>
                <c:pt idx="2">
                  <c:v>0.56919060052219317</c:v>
                </c:pt>
                <c:pt idx="3">
                  <c:v>7.3107049608355096E-2</c:v>
                </c:pt>
              </c:numCache>
            </c:numRef>
          </c:val>
        </c:ser>
        <c:dLbls>
          <c:showLegendKey val="0"/>
          <c:showVal val="0"/>
          <c:showCatName val="0"/>
          <c:showSerName val="0"/>
          <c:showPercent val="0"/>
          <c:showBubbleSize val="0"/>
        </c:dLbls>
        <c:gapWidth val="150"/>
        <c:shape val="box"/>
        <c:axId val="224888992"/>
        <c:axId val="224889384"/>
        <c:axId val="0"/>
      </c:bar3DChart>
      <c:catAx>
        <c:axId val="224888992"/>
        <c:scaling>
          <c:orientation val="minMax"/>
        </c:scaling>
        <c:delete val="0"/>
        <c:axPos val="b"/>
        <c:numFmt formatCode="General" sourceLinked="0"/>
        <c:majorTickMark val="out"/>
        <c:minorTickMark val="none"/>
        <c:tickLblPos val="nextTo"/>
        <c:crossAx val="224889384"/>
        <c:crosses val="autoZero"/>
        <c:auto val="1"/>
        <c:lblAlgn val="ctr"/>
        <c:lblOffset val="100"/>
        <c:noMultiLvlLbl val="0"/>
      </c:catAx>
      <c:valAx>
        <c:axId val="224889384"/>
        <c:scaling>
          <c:orientation val="minMax"/>
        </c:scaling>
        <c:delete val="0"/>
        <c:axPos val="l"/>
        <c:numFmt formatCode="0%" sourceLinked="1"/>
        <c:majorTickMark val="out"/>
        <c:minorTickMark val="none"/>
        <c:tickLblPos val="nextTo"/>
        <c:crossAx val="22488899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6"/>
              </a:solidFill>
            </c:spPr>
          </c:dPt>
          <c:dPt>
            <c:idx val="1"/>
            <c:invertIfNegative val="0"/>
            <c:bubble3D val="0"/>
            <c:spPr>
              <a:solidFill>
                <a:schemeClr val="accent3">
                  <a:lumMod val="75000"/>
                </a:schemeClr>
              </a:solidFill>
            </c:spPr>
          </c:dPt>
          <c:dPt>
            <c:idx val="2"/>
            <c:invertIfNegative val="0"/>
            <c:bubble3D val="0"/>
            <c:spPr>
              <a:solidFill>
                <a:schemeClr val="accent4">
                  <a:lumMod val="75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Hoja3!$N$3:$N$6</c:f>
              <c:strCache>
                <c:ptCount val="4"/>
                <c:pt idx="0">
                  <c:v>1 vez al mes</c:v>
                </c:pt>
                <c:pt idx="1">
                  <c:v>De 2 a 3 veces</c:v>
                </c:pt>
                <c:pt idx="2">
                  <c:v>De 4 a 5 veces</c:v>
                </c:pt>
                <c:pt idx="3">
                  <c:v>Más de 5 veces</c:v>
                </c:pt>
              </c:strCache>
            </c:strRef>
          </c:cat>
          <c:val>
            <c:numRef>
              <c:f>Hoja3!$P$3:$P$6</c:f>
              <c:numCache>
                <c:formatCode>0%</c:formatCode>
                <c:ptCount val="4"/>
                <c:pt idx="0">
                  <c:v>0.10182767624020887</c:v>
                </c:pt>
                <c:pt idx="1">
                  <c:v>0.38120104438642299</c:v>
                </c:pt>
                <c:pt idx="2">
                  <c:v>0.36814621409921672</c:v>
                </c:pt>
                <c:pt idx="3">
                  <c:v>0.14882506527415143</c:v>
                </c:pt>
              </c:numCache>
            </c:numRef>
          </c:val>
        </c:ser>
        <c:dLbls>
          <c:showLegendKey val="0"/>
          <c:showVal val="0"/>
          <c:showCatName val="0"/>
          <c:showSerName val="0"/>
          <c:showPercent val="0"/>
          <c:showBubbleSize val="0"/>
        </c:dLbls>
        <c:gapWidth val="150"/>
        <c:shape val="box"/>
        <c:axId val="224890168"/>
        <c:axId val="464763744"/>
        <c:axId val="0"/>
      </c:bar3DChart>
      <c:catAx>
        <c:axId val="224890168"/>
        <c:scaling>
          <c:orientation val="minMax"/>
        </c:scaling>
        <c:delete val="0"/>
        <c:axPos val="b"/>
        <c:numFmt formatCode="General" sourceLinked="0"/>
        <c:majorTickMark val="out"/>
        <c:minorTickMark val="none"/>
        <c:tickLblPos val="nextTo"/>
        <c:crossAx val="464763744"/>
        <c:crosses val="autoZero"/>
        <c:auto val="1"/>
        <c:lblAlgn val="ctr"/>
        <c:lblOffset val="100"/>
        <c:noMultiLvlLbl val="0"/>
      </c:catAx>
      <c:valAx>
        <c:axId val="464763744"/>
        <c:scaling>
          <c:orientation val="minMax"/>
        </c:scaling>
        <c:delete val="0"/>
        <c:axPos val="l"/>
        <c:numFmt formatCode="0%" sourceLinked="1"/>
        <c:majorTickMark val="out"/>
        <c:minorTickMark val="none"/>
        <c:tickLblPos val="nextTo"/>
        <c:crossAx val="22489016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3"/>
              </a:solidFill>
            </c:spPr>
          </c:dPt>
          <c:dPt>
            <c:idx val="1"/>
            <c:invertIfNegative val="0"/>
            <c:bubble3D val="0"/>
            <c:spPr>
              <a:solidFill>
                <a:schemeClr val="accent2">
                  <a:lumMod val="60000"/>
                  <a:lumOff val="40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Hoja3!$R$3:$R$5</c:f>
              <c:strCache>
                <c:ptCount val="3"/>
                <c:pt idx="0">
                  <c:v>En empaques de 1 kilo</c:v>
                </c:pt>
                <c:pt idx="1">
                  <c:v>En empaques de 1 libra</c:v>
                </c:pt>
                <c:pt idx="2">
                  <c:v>Variado</c:v>
                </c:pt>
              </c:strCache>
            </c:strRef>
          </c:cat>
          <c:val>
            <c:numRef>
              <c:f>Hoja3!$T$3:$T$5</c:f>
              <c:numCache>
                <c:formatCode>0%</c:formatCode>
                <c:ptCount val="3"/>
                <c:pt idx="0">
                  <c:v>0.51697127937336818</c:v>
                </c:pt>
                <c:pt idx="1">
                  <c:v>0.38120104438642299</c:v>
                </c:pt>
                <c:pt idx="2">
                  <c:v>0.10182767624020887</c:v>
                </c:pt>
              </c:numCache>
            </c:numRef>
          </c:val>
        </c:ser>
        <c:dLbls>
          <c:showLegendKey val="0"/>
          <c:showVal val="0"/>
          <c:showCatName val="0"/>
          <c:showSerName val="0"/>
          <c:showPercent val="0"/>
          <c:showBubbleSize val="0"/>
        </c:dLbls>
        <c:gapWidth val="150"/>
        <c:shape val="box"/>
        <c:axId val="464764528"/>
        <c:axId val="464764920"/>
        <c:axId val="0"/>
      </c:bar3DChart>
      <c:catAx>
        <c:axId val="464764528"/>
        <c:scaling>
          <c:orientation val="minMax"/>
        </c:scaling>
        <c:delete val="0"/>
        <c:axPos val="b"/>
        <c:numFmt formatCode="General" sourceLinked="0"/>
        <c:majorTickMark val="out"/>
        <c:minorTickMark val="none"/>
        <c:tickLblPos val="nextTo"/>
        <c:crossAx val="464764920"/>
        <c:crosses val="autoZero"/>
        <c:auto val="1"/>
        <c:lblAlgn val="ctr"/>
        <c:lblOffset val="100"/>
        <c:noMultiLvlLbl val="0"/>
      </c:catAx>
      <c:valAx>
        <c:axId val="464764920"/>
        <c:scaling>
          <c:orientation val="minMax"/>
        </c:scaling>
        <c:delete val="0"/>
        <c:axPos val="l"/>
        <c:numFmt formatCode="0%" sourceLinked="1"/>
        <c:majorTickMark val="out"/>
        <c:minorTickMark val="none"/>
        <c:tickLblPos val="nextTo"/>
        <c:crossAx val="46476452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4">
                  <a:lumMod val="60000"/>
                  <a:lumOff val="40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Hoja3!$V$3:$V$4</c:f>
              <c:strCache>
                <c:ptCount val="2"/>
                <c:pt idx="0">
                  <c:v>SI</c:v>
                </c:pt>
                <c:pt idx="1">
                  <c:v>NO</c:v>
                </c:pt>
              </c:strCache>
            </c:strRef>
          </c:cat>
          <c:val>
            <c:numRef>
              <c:f>Hoja3!$X$3:$X$4</c:f>
              <c:numCache>
                <c:formatCode>0%</c:formatCode>
                <c:ptCount val="2"/>
                <c:pt idx="0">
                  <c:v>0.97389033942558745</c:v>
                </c:pt>
                <c:pt idx="1">
                  <c:v>2.6109660574412531E-2</c:v>
                </c:pt>
              </c:numCache>
            </c:numRef>
          </c:val>
        </c:ser>
        <c:dLbls>
          <c:showLegendKey val="0"/>
          <c:showVal val="0"/>
          <c:showCatName val="0"/>
          <c:showSerName val="0"/>
          <c:showPercent val="0"/>
          <c:showBubbleSize val="0"/>
        </c:dLbls>
        <c:gapWidth val="150"/>
        <c:shape val="box"/>
        <c:axId val="395997976"/>
        <c:axId val="395998368"/>
        <c:axId val="0"/>
      </c:bar3DChart>
      <c:catAx>
        <c:axId val="395997976"/>
        <c:scaling>
          <c:orientation val="minMax"/>
        </c:scaling>
        <c:delete val="0"/>
        <c:axPos val="b"/>
        <c:numFmt formatCode="General" sourceLinked="0"/>
        <c:majorTickMark val="out"/>
        <c:minorTickMark val="none"/>
        <c:tickLblPos val="nextTo"/>
        <c:crossAx val="395998368"/>
        <c:crosses val="autoZero"/>
        <c:auto val="1"/>
        <c:lblAlgn val="ctr"/>
        <c:lblOffset val="100"/>
        <c:noMultiLvlLbl val="0"/>
      </c:catAx>
      <c:valAx>
        <c:axId val="395998368"/>
        <c:scaling>
          <c:orientation val="minMax"/>
        </c:scaling>
        <c:delete val="0"/>
        <c:axPos val="l"/>
        <c:numFmt formatCode="0%" sourceLinked="1"/>
        <c:majorTickMark val="out"/>
        <c:minorTickMark val="none"/>
        <c:tickLblPos val="nextTo"/>
        <c:crossAx val="3959979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3">
                  <a:lumMod val="60000"/>
                  <a:lumOff val="40000"/>
                </a:schemeClr>
              </a:solidFill>
            </c:spPr>
          </c:dPt>
          <c:dPt>
            <c:idx val="1"/>
            <c:invertIfNegative val="0"/>
            <c:bubble3D val="0"/>
            <c:spPr>
              <a:solidFill>
                <a:schemeClr val="accent6">
                  <a:lumMod val="60000"/>
                  <a:lumOff val="40000"/>
                </a:schemeClr>
              </a:solidFill>
            </c:spPr>
          </c:dPt>
          <c:dPt>
            <c:idx val="2"/>
            <c:invertIfNegative val="0"/>
            <c:bubble3D val="0"/>
            <c:spPr>
              <a:solidFill>
                <a:schemeClr val="accent2">
                  <a:lumMod val="40000"/>
                  <a:lumOff val="60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Hoja3!$Z$3:$Z$6</c:f>
              <c:strCache>
                <c:ptCount val="4"/>
                <c:pt idx="0">
                  <c:v>Precio muy superior</c:v>
                </c:pt>
                <c:pt idx="1">
                  <c:v>Precio ligeramente superior</c:v>
                </c:pt>
                <c:pt idx="2">
                  <c:v>Igual precio</c:v>
                </c:pt>
                <c:pt idx="3">
                  <c:v>Precio inferior</c:v>
                </c:pt>
              </c:strCache>
            </c:strRef>
          </c:cat>
          <c:val>
            <c:numRef>
              <c:f>Hoja3!$AB$3:$AB$6</c:f>
              <c:numCache>
                <c:formatCode>0%</c:formatCode>
                <c:ptCount val="4"/>
                <c:pt idx="0">
                  <c:v>9.921671018276762E-2</c:v>
                </c:pt>
                <c:pt idx="1">
                  <c:v>0.58746736292428203</c:v>
                </c:pt>
                <c:pt idx="2">
                  <c:v>0.28981723237597912</c:v>
                </c:pt>
                <c:pt idx="3">
                  <c:v>2.3498694516971279E-2</c:v>
                </c:pt>
              </c:numCache>
            </c:numRef>
          </c:val>
        </c:ser>
        <c:dLbls>
          <c:showLegendKey val="0"/>
          <c:showVal val="0"/>
          <c:showCatName val="0"/>
          <c:showSerName val="0"/>
          <c:showPercent val="0"/>
          <c:showBubbleSize val="0"/>
        </c:dLbls>
        <c:gapWidth val="150"/>
        <c:shape val="box"/>
        <c:axId val="395999544"/>
        <c:axId val="388867008"/>
        <c:axId val="0"/>
      </c:bar3DChart>
      <c:catAx>
        <c:axId val="395999544"/>
        <c:scaling>
          <c:orientation val="minMax"/>
        </c:scaling>
        <c:delete val="0"/>
        <c:axPos val="b"/>
        <c:numFmt formatCode="General" sourceLinked="0"/>
        <c:majorTickMark val="out"/>
        <c:minorTickMark val="none"/>
        <c:tickLblPos val="nextTo"/>
        <c:crossAx val="388867008"/>
        <c:crosses val="autoZero"/>
        <c:auto val="1"/>
        <c:lblAlgn val="ctr"/>
        <c:lblOffset val="100"/>
        <c:noMultiLvlLbl val="0"/>
      </c:catAx>
      <c:valAx>
        <c:axId val="388867008"/>
        <c:scaling>
          <c:orientation val="minMax"/>
        </c:scaling>
        <c:delete val="0"/>
        <c:axPos val="l"/>
        <c:numFmt formatCode="0%" sourceLinked="1"/>
        <c:majorTickMark val="out"/>
        <c:minorTickMark val="none"/>
        <c:tickLblPos val="nextTo"/>
        <c:crossAx val="395999544"/>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Pt>
            <c:idx val="0"/>
            <c:invertIfNegative val="0"/>
            <c:bubble3D val="0"/>
            <c:spPr>
              <a:solidFill>
                <a:schemeClr val="accent3">
                  <a:lumMod val="60000"/>
                  <a:lumOff val="40000"/>
                </a:schemeClr>
              </a:solidFill>
            </c:spPr>
          </c:dPt>
          <c:dLbls>
            <c:spPr>
              <a:solidFill>
                <a:schemeClr val="bg1">
                  <a:lumMod val="85000"/>
                </a:schemeClr>
              </a:solidFill>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Hoja3!$AD$3:$AD$4</c:f>
              <c:strCache>
                <c:ptCount val="2"/>
                <c:pt idx="0">
                  <c:v>SI</c:v>
                </c:pt>
                <c:pt idx="1">
                  <c:v>NO</c:v>
                </c:pt>
              </c:strCache>
            </c:strRef>
          </c:cat>
          <c:val>
            <c:numRef>
              <c:f>Hoja3!$AF$3:$AF$4</c:f>
              <c:numCache>
                <c:formatCode>0%</c:formatCode>
                <c:ptCount val="2"/>
                <c:pt idx="0">
                  <c:v>0.8955613577023499</c:v>
                </c:pt>
                <c:pt idx="1">
                  <c:v>0.10443864229765012</c:v>
                </c:pt>
              </c:numCache>
            </c:numRef>
          </c:val>
        </c:ser>
        <c:dLbls>
          <c:showLegendKey val="0"/>
          <c:showVal val="0"/>
          <c:showCatName val="0"/>
          <c:showSerName val="0"/>
          <c:showPercent val="0"/>
          <c:showBubbleSize val="0"/>
        </c:dLbls>
        <c:gapWidth val="150"/>
        <c:shape val="box"/>
        <c:axId val="388867792"/>
        <c:axId val="388868184"/>
        <c:axId val="0"/>
      </c:bar3DChart>
      <c:catAx>
        <c:axId val="388867792"/>
        <c:scaling>
          <c:orientation val="minMax"/>
        </c:scaling>
        <c:delete val="0"/>
        <c:axPos val="b"/>
        <c:numFmt formatCode="General" sourceLinked="0"/>
        <c:majorTickMark val="out"/>
        <c:minorTickMark val="none"/>
        <c:tickLblPos val="nextTo"/>
        <c:crossAx val="388868184"/>
        <c:crosses val="autoZero"/>
        <c:auto val="1"/>
        <c:lblAlgn val="ctr"/>
        <c:lblOffset val="100"/>
        <c:noMultiLvlLbl val="0"/>
      </c:catAx>
      <c:valAx>
        <c:axId val="388868184"/>
        <c:scaling>
          <c:orientation val="minMax"/>
        </c:scaling>
        <c:delete val="0"/>
        <c:axPos val="l"/>
        <c:numFmt formatCode="0%" sourceLinked="1"/>
        <c:majorTickMark val="out"/>
        <c:minorTickMark val="none"/>
        <c:tickLblPos val="nextTo"/>
        <c:crossAx val="388867792"/>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Punto de Equilibrio sin Plan de Marketing</a:t>
            </a:r>
          </a:p>
        </c:rich>
      </c:tx>
      <c:layout/>
      <c:overlay val="0"/>
      <c:spPr>
        <a:noFill/>
        <a:ln>
          <a:noFill/>
        </a:ln>
        <a:effectLst/>
      </c:spPr>
    </c:title>
    <c:autoTitleDeleted val="0"/>
    <c:plotArea>
      <c:layout/>
      <c:lineChart>
        <c:grouping val="standard"/>
        <c:varyColors val="0"/>
        <c:ser>
          <c:idx val="0"/>
          <c:order val="0"/>
          <c:tx>
            <c:strRef>
              <c:f>Hoja3!$D$9</c:f>
              <c:strCache>
                <c:ptCount val="1"/>
                <c:pt idx="0">
                  <c:v>Costo variable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Hoja3!$C$12:$C$21</c:f>
              <c:numCache>
                <c:formatCode>General</c:formatCode>
                <c:ptCount val="10"/>
                <c:pt idx="0">
                  <c:v>0</c:v>
                </c:pt>
                <c:pt idx="1">
                  <c:v>5000</c:v>
                </c:pt>
                <c:pt idx="2">
                  <c:v>9000</c:v>
                </c:pt>
                <c:pt idx="3">
                  <c:v>11000</c:v>
                </c:pt>
                <c:pt idx="4">
                  <c:v>12500</c:v>
                </c:pt>
                <c:pt idx="5">
                  <c:v>13000</c:v>
                </c:pt>
                <c:pt idx="6">
                  <c:v>13500</c:v>
                </c:pt>
                <c:pt idx="7">
                  <c:v>14000</c:v>
                </c:pt>
                <c:pt idx="8">
                  <c:v>14500</c:v>
                </c:pt>
                <c:pt idx="9">
                  <c:v>15000</c:v>
                </c:pt>
              </c:numCache>
            </c:numRef>
          </c:cat>
          <c:val>
            <c:numRef>
              <c:f>Hoja3!$D$12:$D$21</c:f>
              <c:numCache>
                <c:formatCode>General</c:formatCode>
                <c:ptCount val="10"/>
                <c:pt idx="0">
                  <c:v>0</c:v>
                </c:pt>
                <c:pt idx="1">
                  <c:v>3200</c:v>
                </c:pt>
                <c:pt idx="2">
                  <c:v>5760</c:v>
                </c:pt>
                <c:pt idx="3">
                  <c:v>7040</c:v>
                </c:pt>
                <c:pt idx="4">
                  <c:v>8000</c:v>
                </c:pt>
                <c:pt idx="5">
                  <c:v>8320</c:v>
                </c:pt>
                <c:pt idx="6">
                  <c:v>8640</c:v>
                </c:pt>
                <c:pt idx="7">
                  <c:v>8960</c:v>
                </c:pt>
                <c:pt idx="8">
                  <c:v>9280</c:v>
                </c:pt>
                <c:pt idx="9">
                  <c:v>9600</c:v>
                </c:pt>
              </c:numCache>
            </c:numRef>
          </c:val>
          <c:smooth val="0"/>
        </c:ser>
        <c:ser>
          <c:idx val="1"/>
          <c:order val="1"/>
          <c:tx>
            <c:strRef>
              <c:f>Hoja3!$E$9</c:f>
              <c:strCache>
                <c:ptCount val="1"/>
                <c:pt idx="0">
                  <c:v>Costo Fijo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Hoja3!$C$12:$C$21</c:f>
              <c:numCache>
                <c:formatCode>General</c:formatCode>
                <c:ptCount val="10"/>
                <c:pt idx="0">
                  <c:v>0</c:v>
                </c:pt>
                <c:pt idx="1">
                  <c:v>5000</c:v>
                </c:pt>
                <c:pt idx="2">
                  <c:v>9000</c:v>
                </c:pt>
                <c:pt idx="3">
                  <c:v>11000</c:v>
                </c:pt>
                <c:pt idx="4">
                  <c:v>12500</c:v>
                </c:pt>
                <c:pt idx="5">
                  <c:v>13000</c:v>
                </c:pt>
                <c:pt idx="6">
                  <c:v>13500</c:v>
                </c:pt>
                <c:pt idx="7">
                  <c:v>14000</c:v>
                </c:pt>
                <c:pt idx="8">
                  <c:v>14500</c:v>
                </c:pt>
                <c:pt idx="9">
                  <c:v>15000</c:v>
                </c:pt>
              </c:numCache>
            </c:numRef>
          </c:cat>
          <c:val>
            <c:numRef>
              <c:f>Hoja3!$E$12:$E$21</c:f>
              <c:numCache>
                <c:formatCode>General</c:formatCode>
                <c:ptCount val="10"/>
                <c:pt idx="0">
                  <c:v>12000</c:v>
                </c:pt>
                <c:pt idx="1">
                  <c:v>12000</c:v>
                </c:pt>
                <c:pt idx="2">
                  <c:v>12000</c:v>
                </c:pt>
                <c:pt idx="3">
                  <c:v>12000</c:v>
                </c:pt>
                <c:pt idx="4">
                  <c:v>12000</c:v>
                </c:pt>
                <c:pt idx="5">
                  <c:v>12000</c:v>
                </c:pt>
                <c:pt idx="6">
                  <c:v>12000</c:v>
                </c:pt>
                <c:pt idx="7">
                  <c:v>12000</c:v>
                </c:pt>
                <c:pt idx="8">
                  <c:v>12000</c:v>
                </c:pt>
                <c:pt idx="9">
                  <c:v>12000</c:v>
                </c:pt>
              </c:numCache>
            </c:numRef>
          </c:val>
          <c:smooth val="0"/>
        </c:ser>
        <c:ser>
          <c:idx val="2"/>
          <c:order val="2"/>
          <c:tx>
            <c:strRef>
              <c:f>Hoja3!$F$9</c:f>
              <c:strCache>
                <c:ptCount val="1"/>
                <c:pt idx="0">
                  <c:v>Costo Total</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Hoja3!$C$12:$C$21</c:f>
              <c:numCache>
                <c:formatCode>General</c:formatCode>
                <c:ptCount val="10"/>
                <c:pt idx="0">
                  <c:v>0</c:v>
                </c:pt>
                <c:pt idx="1">
                  <c:v>5000</c:v>
                </c:pt>
                <c:pt idx="2">
                  <c:v>9000</c:v>
                </c:pt>
                <c:pt idx="3">
                  <c:v>11000</c:v>
                </c:pt>
                <c:pt idx="4">
                  <c:v>12500</c:v>
                </c:pt>
                <c:pt idx="5">
                  <c:v>13000</c:v>
                </c:pt>
                <c:pt idx="6">
                  <c:v>13500</c:v>
                </c:pt>
                <c:pt idx="7">
                  <c:v>14000</c:v>
                </c:pt>
                <c:pt idx="8">
                  <c:v>14500</c:v>
                </c:pt>
                <c:pt idx="9">
                  <c:v>15000</c:v>
                </c:pt>
              </c:numCache>
            </c:numRef>
          </c:cat>
          <c:val>
            <c:numRef>
              <c:f>Hoja3!$F$12:$F$21</c:f>
              <c:numCache>
                <c:formatCode>#,##0.00</c:formatCode>
                <c:ptCount val="10"/>
                <c:pt idx="0">
                  <c:v>12000</c:v>
                </c:pt>
                <c:pt idx="1">
                  <c:v>15200</c:v>
                </c:pt>
                <c:pt idx="2">
                  <c:v>17760</c:v>
                </c:pt>
                <c:pt idx="3">
                  <c:v>19040</c:v>
                </c:pt>
                <c:pt idx="4">
                  <c:v>20000</c:v>
                </c:pt>
                <c:pt idx="5">
                  <c:v>20320</c:v>
                </c:pt>
                <c:pt idx="6">
                  <c:v>20640</c:v>
                </c:pt>
                <c:pt idx="7">
                  <c:v>20960</c:v>
                </c:pt>
                <c:pt idx="8">
                  <c:v>21280</c:v>
                </c:pt>
                <c:pt idx="9">
                  <c:v>21600</c:v>
                </c:pt>
              </c:numCache>
            </c:numRef>
          </c:val>
          <c:smooth val="0"/>
        </c:ser>
        <c:ser>
          <c:idx val="3"/>
          <c:order val="3"/>
          <c:tx>
            <c:strRef>
              <c:f>Hoja3!$G$9</c:f>
              <c:strCache>
                <c:ptCount val="1"/>
                <c:pt idx="0">
                  <c:v>Ventas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Hoja3!$C$12:$C$21</c:f>
              <c:numCache>
                <c:formatCode>General</c:formatCode>
                <c:ptCount val="10"/>
                <c:pt idx="0">
                  <c:v>0</c:v>
                </c:pt>
                <c:pt idx="1">
                  <c:v>5000</c:v>
                </c:pt>
                <c:pt idx="2">
                  <c:v>9000</c:v>
                </c:pt>
                <c:pt idx="3">
                  <c:v>11000</c:v>
                </c:pt>
                <c:pt idx="4">
                  <c:v>12500</c:v>
                </c:pt>
                <c:pt idx="5">
                  <c:v>13000</c:v>
                </c:pt>
                <c:pt idx="6">
                  <c:v>13500</c:v>
                </c:pt>
                <c:pt idx="7">
                  <c:v>14000</c:v>
                </c:pt>
                <c:pt idx="8">
                  <c:v>14500</c:v>
                </c:pt>
                <c:pt idx="9">
                  <c:v>15000</c:v>
                </c:pt>
              </c:numCache>
            </c:numRef>
          </c:cat>
          <c:val>
            <c:numRef>
              <c:f>Hoja3!$G$12:$G$21</c:f>
              <c:numCache>
                <c:formatCode>General</c:formatCode>
                <c:ptCount val="10"/>
                <c:pt idx="0">
                  <c:v>0</c:v>
                </c:pt>
                <c:pt idx="1">
                  <c:v>8000</c:v>
                </c:pt>
                <c:pt idx="2">
                  <c:v>14400</c:v>
                </c:pt>
                <c:pt idx="3">
                  <c:v>17600</c:v>
                </c:pt>
                <c:pt idx="4">
                  <c:v>20000</c:v>
                </c:pt>
                <c:pt idx="5">
                  <c:v>20800</c:v>
                </c:pt>
                <c:pt idx="6">
                  <c:v>21600</c:v>
                </c:pt>
                <c:pt idx="7">
                  <c:v>22400</c:v>
                </c:pt>
                <c:pt idx="8">
                  <c:v>23200</c:v>
                </c:pt>
                <c:pt idx="9">
                  <c:v>24000</c:v>
                </c:pt>
              </c:numCache>
            </c:numRef>
          </c:val>
          <c:smooth val="0"/>
        </c:ser>
        <c:dLbls>
          <c:showLegendKey val="0"/>
          <c:showVal val="0"/>
          <c:showCatName val="0"/>
          <c:showSerName val="0"/>
          <c:showPercent val="0"/>
          <c:showBubbleSize val="0"/>
        </c:dLbls>
        <c:marker val="1"/>
        <c:smooth val="0"/>
        <c:axId val="461573968"/>
        <c:axId val="461574360"/>
      </c:lineChart>
      <c:catAx>
        <c:axId val="461573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Kilos</a:t>
                </a:r>
              </a:p>
            </c:rich>
          </c:tx>
          <c:layout/>
          <c:overlay val="0"/>
          <c:spPr>
            <a:noFill/>
            <a:ln>
              <a:noFill/>
            </a:ln>
            <a:effectLst/>
          </c:spPr>
        </c:title>
        <c:numFmt formatCode="General" sourceLinked="1"/>
        <c:majorTickMark val="none"/>
        <c:minorTickMark val="none"/>
        <c:tickLblPos val="nextTo"/>
        <c:spPr>
          <a:noFill/>
          <a:ln w="9525" cap="flat" cmpd="sng" algn="ctr">
            <a:solidFill>
              <a:schemeClr val="dk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461574360"/>
        <c:crosses val="autoZero"/>
        <c:auto val="1"/>
        <c:lblAlgn val="ctr"/>
        <c:lblOffset val="100"/>
        <c:noMultiLvlLbl val="0"/>
      </c:catAx>
      <c:valAx>
        <c:axId val="461574360"/>
        <c:scaling>
          <c:orientation val="minMax"/>
        </c:scaling>
        <c:delete val="0"/>
        <c:axPos val="l"/>
        <c:majorGridlines>
          <c:spPr>
            <a:ln w="9525" cap="flat" cmpd="sng" algn="ctr">
              <a:solidFill>
                <a:schemeClr val="dk1"/>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C"/>
                  <a:t>Dólares</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461573968"/>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8FD3166-EAB0-4571-ABB4-D4444E6FCBCE}" type="doc">
      <dgm:prSet loTypeId="urn:microsoft.com/office/officeart/2005/8/layout/radial5" loCatId="cycle" qsTypeId="urn:microsoft.com/office/officeart/2005/8/quickstyle/simple2" qsCatId="simple" csTypeId="urn:microsoft.com/office/officeart/2005/8/colors/colorful2" csCatId="colorful" phldr="1"/>
      <dgm:spPr/>
      <dgm:t>
        <a:bodyPr/>
        <a:lstStyle/>
        <a:p>
          <a:endParaRPr lang="es-ES"/>
        </a:p>
      </dgm:t>
    </dgm:pt>
    <dgm:pt modelId="{1DBD246B-1416-45AA-8240-BC9D43C90BA1}">
      <dgm:prSet phldrT="[Texto]" custT="1"/>
      <dgm:spPr/>
      <dgm:t>
        <a:bodyPr/>
        <a:lstStyle/>
        <a:p>
          <a:pPr algn="ctr"/>
          <a:r>
            <a:rPr lang="es-ES" sz="1200">
              <a:latin typeface="Times New Roman" panose="02020603050405020304" pitchFamily="18" charset="0"/>
              <a:cs typeface="Times New Roman" panose="02020603050405020304" pitchFamily="18" charset="0"/>
            </a:rPr>
            <a:t>Realidad entre los competidores existentes</a:t>
          </a:r>
        </a:p>
      </dgm:t>
    </dgm:pt>
    <dgm:pt modelId="{E109C190-C6F8-406E-ADAC-99F5CA23F8A3}" type="parTrans" cxnId="{A0758E4E-FEE8-410E-AC68-5BC4C61A2AD3}">
      <dgm:prSet/>
      <dgm:spPr/>
      <dgm:t>
        <a:bodyPr/>
        <a:lstStyle/>
        <a:p>
          <a:pPr algn="ctr"/>
          <a:endParaRPr lang="es-ES"/>
        </a:p>
      </dgm:t>
    </dgm:pt>
    <dgm:pt modelId="{0D1D0A98-7DC7-42EE-AE21-214DCC85D07E}" type="sibTrans" cxnId="{A0758E4E-FEE8-410E-AC68-5BC4C61A2AD3}">
      <dgm:prSet/>
      <dgm:spPr/>
      <dgm:t>
        <a:bodyPr/>
        <a:lstStyle/>
        <a:p>
          <a:pPr algn="ctr"/>
          <a:endParaRPr lang="es-ES"/>
        </a:p>
      </dgm:t>
    </dgm:pt>
    <dgm:pt modelId="{DBC835EA-287C-49C7-80E1-9AF7B32C0B69}">
      <dgm:prSet phldrT="[Texto]" custT="1"/>
      <dgm:spPr/>
      <dgm:t>
        <a:bodyPr/>
        <a:lstStyle/>
        <a:p>
          <a:pPr algn="ctr"/>
          <a:r>
            <a:rPr lang="es-ES" sz="1200">
              <a:latin typeface="Times New Roman" panose="02020603050405020304" pitchFamily="18" charset="0"/>
              <a:cs typeface="Times New Roman" panose="02020603050405020304" pitchFamily="18" charset="0"/>
            </a:rPr>
            <a:t>Ingreso de competidores</a:t>
          </a:r>
        </a:p>
      </dgm:t>
    </dgm:pt>
    <dgm:pt modelId="{322CDFCC-E132-4C2D-9623-ACE4336F038A}" type="parTrans" cxnId="{AF8417D9-C711-45F3-A439-3247343644AA}">
      <dgm:prSet/>
      <dgm:spPr/>
      <dgm:t>
        <a:bodyPr/>
        <a:lstStyle/>
        <a:p>
          <a:pPr algn="ctr"/>
          <a:endParaRPr lang="es-ES"/>
        </a:p>
      </dgm:t>
    </dgm:pt>
    <dgm:pt modelId="{594E8451-B50B-40EB-A02A-54A7974FE976}" type="sibTrans" cxnId="{AF8417D9-C711-45F3-A439-3247343644AA}">
      <dgm:prSet/>
      <dgm:spPr/>
      <dgm:t>
        <a:bodyPr/>
        <a:lstStyle/>
        <a:p>
          <a:pPr algn="ctr"/>
          <a:endParaRPr lang="es-ES"/>
        </a:p>
      </dgm:t>
    </dgm:pt>
    <dgm:pt modelId="{DFD4160B-72F1-4BCD-B362-FC6631085BFD}">
      <dgm:prSet phldrT="[Texto]" custT="1"/>
      <dgm:spPr/>
      <dgm:t>
        <a:bodyPr/>
        <a:lstStyle/>
        <a:p>
          <a:pPr algn="ctr"/>
          <a:r>
            <a:rPr lang="es-ES" sz="1200">
              <a:latin typeface="Times New Roman" panose="02020603050405020304" pitchFamily="18" charset="0"/>
              <a:cs typeface="Times New Roman" panose="02020603050405020304" pitchFamily="18" charset="0"/>
            </a:rPr>
            <a:t>Poder de negociación de los competidores</a:t>
          </a:r>
        </a:p>
      </dgm:t>
    </dgm:pt>
    <dgm:pt modelId="{79E1E5F3-2318-47F8-866A-5164D5B3CC61}" type="parTrans" cxnId="{30190892-F725-4586-BFF1-C226E70F1DA7}">
      <dgm:prSet/>
      <dgm:spPr/>
      <dgm:t>
        <a:bodyPr/>
        <a:lstStyle/>
        <a:p>
          <a:pPr algn="ctr"/>
          <a:endParaRPr lang="es-ES"/>
        </a:p>
      </dgm:t>
    </dgm:pt>
    <dgm:pt modelId="{BBEBCC9B-D0BE-4AA5-8B91-F56F21743CD4}" type="sibTrans" cxnId="{30190892-F725-4586-BFF1-C226E70F1DA7}">
      <dgm:prSet/>
      <dgm:spPr/>
      <dgm:t>
        <a:bodyPr/>
        <a:lstStyle/>
        <a:p>
          <a:pPr algn="ctr"/>
          <a:endParaRPr lang="es-ES"/>
        </a:p>
      </dgm:t>
    </dgm:pt>
    <dgm:pt modelId="{3DEF4823-4555-48FB-BC25-06799710E80F}">
      <dgm:prSet phldrT="[Texto]" custT="1"/>
      <dgm:spPr/>
      <dgm:t>
        <a:bodyPr/>
        <a:lstStyle/>
        <a:p>
          <a:pPr algn="ctr"/>
          <a:r>
            <a:rPr lang="es-ES" sz="1200">
              <a:latin typeface="Times New Roman" panose="02020603050405020304" pitchFamily="18" charset="0"/>
              <a:cs typeface="Times New Roman" panose="02020603050405020304" pitchFamily="18" charset="0"/>
            </a:rPr>
            <a:t>Amenaza de sustitutos</a:t>
          </a:r>
        </a:p>
      </dgm:t>
    </dgm:pt>
    <dgm:pt modelId="{C56B1197-5021-455D-9BDB-AC6225244EC0}" type="parTrans" cxnId="{371FBDA5-7371-4D6A-B683-EC47C84A76C5}">
      <dgm:prSet/>
      <dgm:spPr/>
      <dgm:t>
        <a:bodyPr/>
        <a:lstStyle/>
        <a:p>
          <a:pPr algn="ctr"/>
          <a:endParaRPr lang="es-ES"/>
        </a:p>
      </dgm:t>
    </dgm:pt>
    <dgm:pt modelId="{31580CF5-4FF0-4FD8-AB04-1FA71C41A212}" type="sibTrans" cxnId="{371FBDA5-7371-4D6A-B683-EC47C84A76C5}">
      <dgm:prSet/>
      <dgm:spPr/>
      <dgm:t>
        <a:bodyPr/>
        <a:lstStyle/>
        <a:p>
          <a:pPr algn="ctr"/>
          <a:endParaRPr lang="es-ES"/>
        </a:p>
      </dgm:t>
    </dgm:pt>
    <dgm:pt modelId="{E93848D6-07F3-4B75-9304-C001C8FD6052}">
      <dgm:prSet phldrT="[Texto]" custT="1"/>
      <dgm:spPr/>
      <dgm:t>
        <a:bodyPr/>
        <a:lstStyle/>
        <a:p>
          <a:pPr algn="ctr"/>
          <a:r>
            <a:rPr lang="es-ES" sz="1200">
              <a:latin typeface="Times New Roman" panose="02020603050405020304" pitchFamily="18" charset="0"/>
              <a:cs typeface="Times New Roman" panose="02020603050405020304" pitchFamily="18" charset="0"/>
            </a:rPr>
            <a:t>Poder de negociación de los proveedores </a:t>
          </a:r>
        </a:p>
      </dgm:t>
    </dgm:pt>
    <dgm:pt modelId="{024493B0-7EA7-41DD-9C22-8716BF67B307}" type="parTrans" cxnId="{E3B2FA0B-D063-4919-909A-1E59EE832293}">
      <dgm:prSet/>
      <dgm:spPr/>
      <dgm:t>
        <a:bodyPr/>
        <a:lstStyle/>
        <a:p>
          <a:pPr algn="ctr"/>
          <a:endParaRPr lang="es-ES"/>
        </a:p>
      </dgm:t>
    </dgm:pt>
    <dgm:pt modelId="{B7847AC8-5B7E-406C-8007-9795EEDF361B}" type="sibTrans" cxnId="{E3B2FA0B-D063-4919-909A-1E59EE832293}">
      <dgm:prSet/>
      <dgm:spPr/>
      <dgm:t>
        <a:bodyPr/>
        <a:lstStyle/>
        <a:p>
          <a:pPr algn="ctr"/>
          <a:endParaRPr lang="es-ES"/>
        </a:p>
      </dgm:t>
    </dgm:pt>
    <dgm:pt modelId="{40F6417A-9342-46E5-A39C-FEC7097B6E10}" type="pres">
      <dgm:prSet presAssocID="{F8FD3166-EAB0-4571-ABB4-D4444E6FCBCE}" presName="Name0" presStyleCnt="0">
        <dgm:presLayoutVars>
          <dgm:chMax val="1"/>
          <dgm:dir/>
          <dgm:animLvl val="ctr"/>
          <dgm:resizeHandles val="exact"/>
        </dgm:presLayoutVars>
      </dgm:prSet>
      <dgm:spPr/>
      <dgm:t>
        <a:bodyPr/>
        <a:lstStyle/>
        <a:p>
          <a:endParaRPr lang="es-ES"/>
        </a:p>
      </dgm:t>
    </dgm:pt>
    <dgm:pt modelId="{4C0DBF6A-2AAD-426C-B8A8-0D5F6C4282AF}" type="pres">
      <dgm:prSet presAssocID="{1DBD246B-1416-45AA-8240-BC9D43C90BA1}" presName="centerShape" presStyleLbl="node0" presStyleIdx="0" presStyleCnt="1" custScaleX="161696" custScaleY="104191"/>
      <dgm:spPr/>
      <dgm:t>
        <a:bodyPr/>
        <a:lstStyle/>
        <a:p>
          <a:endParaRPr lang="es-ES"/>
        </a:p>
      </dgm:t>
    </dgm:pt>
    <dgm:pt modelId="{AFAB15F7-9534-453C-809E-E199E4E2903E}" type="pres">
      <dgm:prSet presAssocID="{322CDFCC-E132-4C2D-9623-ACE4336F038A}" presName="parTrans" presStyleLbl="sibTrans2D1" presStyleIdx="0" presStyleCnt="4"/>
      <dgm:spPr/>
      <dgm:t>
        <a:bodyPr/>
        <a:lstStyle/>
        <a:p>
          <a:endParaRPr lang="es-ES"/>
        </a:p>
      </dgm:t>
    </dgm:pt>
    <dgm:pt modelId="{D3A57D7E-B56A-41A1-AF88-C310C0CF6532}" type="pres">
      <dgm:prSet presAssocID="{322CDFCC-E132-4C2D-9623-ACE4336F038A}" presName="connectorText" presStyleLbl="sibTrans2D1" presStyleIdx="0" presStyleCnt="4"/>
      <dgm:spPr/>
      <dgm:t>
        <a:bodyPr/>
        <a:lstStyle/>
        <a:p>
          <a:endParaRPr lang="es-ES"/>
        </a:p>
      </dgm:t>
    </dgm:pt>
    <dgm:pt modelId="{48BF309B-652C-4CBA-9860-3F2810E8E9F9}" type="pres">
      <dgm:prSet presAssocID="{DBC835EA-287C-49C7-80E1-9AF7B32C0B69}" presName="node" presStyleLbl="node1" presStyleIdx="0" presStyleCnt="4" custScaleX="168460" custScaleY="103777" custRadScaleRad="111894" custRadScaleInc="984">
        <dgm:presLayoutVars>
          <dgm:bulletEnabled val="1"/>
        </dgm:presLayoutVars>
      </dgm:prSet>
      <dgm:spPr/>
      <dgm:t>
        <a:bodyPr/>
        <a:lstStyle/>
        <a:p>
          <a:endParaRPr lang="es-ES"/>
        </a:p>
      </dgm:t>
    </dgm:pt>
    <dgm:pt modelId="{00AA8660-6212-49E5-927C-5E43B171BA3A}" type="pres">
      <dgm:prSet presAssocID="{79E1E5F3-2318-47F8-866A-5164D5B3CC61}" presName="parTrans" presStyleLbl="sibTrans2D1" presStyleIdx="1" presStyleCnt="4"/>
      <dgm:spPr/>
      <dgm:t>
        <a:bodyPr/>
        <a:lstStyle/>
        <a:p>
          <a:endParaRPr lang="es-ES"/>
        </a:p>
      </dgm:t>
    </dgm:pt>
    <dgm:pt modelId="{7FCB1BB4-5BAB-4E3D-B4DF-E603B6EFCF95}" type="pres">
      <dgm:prSet presAssocID="{79E1E5F3-2318-47F8-866A-5164D5B3CC61}" presName="connectorText" presStyleLbl="sibTrans2D1" presStyleIdx="1" presStyleCnt="4"/>
      <dgm:spPr/>
      <dgm:t>
        <a:bodyPr/>
        <a:lstStyle/>
        <a:p>
          <a:endParaRPr lang="es-ES"/>
        </a:p>
      </dgm:t>
    </dgm:pt>
    <dgm:pt modelId="{63E7A181-C031-4FD6-9C68-60D3AAF6A285}" type="pres">
      <dgm:prSet presAssocID="{DFD4160B-72F1-4BCD-B362-FC6631085BFD}" presName="node" presStyleLbl="node1" presStyleIdx="1" presStyleCnt="4" custScaleX="160439" custScaleY="103777" custRadScaleRad="134755" custRadScaleInc="6025">
        <dgm:presLayoutVars>
          <dgm:bulletEnabled val="1"/>
        </dgm:presLayoutVars>
      </dgm:prSet>
      <dgm:spPr/>
      <dgm:t>
        <a:bodyPr/>
        <a:lstStyle/>
        <a:p>
          <a:endParaRPr lang="es-ES"/>
        </a:p>
      </dgm:t>
    </dgm:pt>
    <dgm:pt modelId="{670203F1-E253-430A-862C-00201642C9D6}" type="pres">
      <dgm:prSet presAssocID="{C56B1197-5021-455D-9BDB-AC6225244EC0}" presName="parTrans" presStyleLbl="sibTrans2D1" presStyleIdx="2" presStyleCnt="4"/>
      <dgm:spPr/>
      <dgm:t>
        <a:bodyPr/>
        <a:lstStyle/>
        <a:p>
          <a:endParaRPr lang="es-ES"/>
        </a:p>
      </dgm:t>
    </dgm:pt>
    <dgm:pt modelId="{339027F0-7FA6-4FD1-8B0B-D6C456C95D52}" type="pres">
      <dgm:prSet presAssocID="{C56B1197-5021-455D-9BDB-AC6225244EC0}" presName="connectorText" presStyleLbl="sibTrans2D1" presStyleIdx="2" presStyleCnt="4"/>
      <dgm:spPr/>
      <dgm:t>
        <a:bodyPr/>
        <a:lstStyle/>
        <a:p>
          <a:endParaRPr lang="es-ES"/>
        </a:p>
      </dgm:t>
    </dgm:pt>
    <dgm:pt modelId="{B618EBD1-67A6-4065-B65F-8FB4162198F4}" type="pres">
      <dgm:prSet presAssocID="{3DEF4823-4555-48FB-BC25-06799710E80F}" presName="node" presStyleLbl="node1" presStyleIdx="2" presStyleCnt="4" custScaleX="175582" custScaleY="78066">
        <dgm:presLayoutVars>
          <dgm:bulletEnabled val="1"/>
        </dgm:presLayoutVars>
      </dgm:prSet>
      <dgm:spPr/>
      <dgm:t>
        <a:bodyPr/>
        <a:lstStyle/>
        <a:p>
          <a:endParaRPr lang="es-ES"/>
        </a:p>
      </dgm:t>
    </dgm:pt>
    <dgm:pt modelId="{2DEA6655-E2BB-4DA1-A72F-C2DE4885A3D3}" type="pres">
      <dgm:prSet presAssocID="{024493B0-7EA7-41DD-9C22-8716BF67B307}" presName="parTrans" presStyleLbl="sibTrans2D1" presStyleIdx="3" presStyleCnt="4"/>
      <dgm:spPr/>
      <dgm:t>
        <a:bodyPr/>
        <a:lstStyle/>
        <a:p>
          <a:endParaRPr lang="es-ES"/>
        </a:p>
      </dgm:t>
    </dgm:pt>
    <dgm:pt modelId="{2F4DBF36-3E21-44E8-B9A2-AC19160E8380}" type="pres">
      <dgm:prSet presAssocID="{024493B0-7EA7-41DD-9C22-8716BF67B307}" presName="connectorText" presStyleLbl="sibTrans2D1" presStyleIdx="3" presStyleCnt="4"/>
      <dgm:spPr/>
      <dgm:t>
        <a:bodyPr/>
        <a:lstStyle/>
        <a:p>
          <a:endParaRPr lang="es-ES"/>
        </a:p>
      </dgm:t>
    </dgm:pt>
    <dgm:pt modelId="{4D20D4AA-08CD-4F50-BBAE-BA3DB7349149}" type="pres">
      <dgm:prSet presAssocID="{E93848D6-07F3-4B75-9304-C001C8FD6052}" presName="node" presStyleLbl="node1" presStyleIdx="3" presStyleCnt="4" custScaleX="163053" custScaleY="103777" custRadScaleRad="138250" custRadScaleInc="-839">
        <dgm:presLayoutVars>
          <dgm:bulletEnabled val="1"/>
        </dgm:presLayoutVars>
      </dgm:prSet>
      <dgm:spPr/>
      <dgm:t>
        <a:bodyPr/>
        <a:lstStyle/>
        <a:p>
          <a:endParaRPr lang="es-ES"/>
        </a:p>
      </dgm:t>
    </dgm:pt>
  </dgm:ptLst>
  <dgm:cxnLst>
    <dgm:cxn modelId="{A438D4E3-1A8A-4D4F-ABFB-3A47FA9F8177}" type="presOf" srcId="{322CDFCC-E132-4C2D-9623-ACE4336F038A}" destId="{D3A57D7E-B56A-41A1-AF88-C310C0CF6532}" srcOrd="1" destOrd="0" presId="urn:microsoft.com/office/officeart/2005/8/layout/radial5"/>
    <dgm:cxn modelId="{AC1157C6-BEB0-431A-B761-EDD89A83831A}" type="presOf" srcId="{C56B1197-5021-455D-9BDB-AC6225244EC0}" destId="{670203F1-E253-430A-862C-00201642C9D6}" srcOrd="0" destOrd="0" presId="urn:microsoft.com/office/officeart/2005/8/layout/radial5"/>
    <dgm:cxn modelId="{BD6DB295-FF2E-4113-A975-D8BFF602045D}" type="presOf" srcId="{79E1E5F3-2318-47F8-866A-5164D5B3CC61}" destId="{00AA8660-6212-49E5-927C-5E43B171BA3A}" srcOrd="0" destOrd="0" presId="urn:microsoft.com/office/officeart/2005/8/layout/radial5"/>
    <dgm:cxn modelId="{2E5B45C0-35AC-4D9B-BF12-DF8D1986BA7E}" type="presOf" srcId="{024493B0-7EA7-41DD-9C22-8716BF67B307}" destId="{2F4DBF36-3E21-44E8-B9A2-AC19160E8380}" srcOrd="1" destOrd="0" presId="urn:microsoft.com/office/officeart/2005/8/layout/radial5"/>
    <dgm:cxn modelId="{D79FFC30-5064-40AA-ABA4-227E638CC86A}" type="presOf" srcId="{DBC835EA-287C-49C7-80E1-9AF7B32C0B69}" destId="{48BF309B-652C-4CBA-9860-3F2810E8E9F9}" srcOrd="0" destOrd="0" presId="urn:microsoft.com/office/officeart/2005/8/layout/radial5"/>
    <dgm:cxn modelId="{4BDDE058-6C3B-4F0A-A1EC-2C4ECB56B0B3}" type="presOf" srcId="{1DBD246B-1416-45AA-8240-BC9D43C90BA1}" destId="{4C0DBF6A-2AAD-426C-B8A8-0D5F6C4282AF}" srcOrd="0" destOrd="0" presId="urn:microsoft.com/office/officeart/2005/8/layout/radial5"/>
    <dgm:cxn modelId="{ECF573CB-EEE3-4688-96F6-F30A15A29EC9}" type="presOf" srcId="{3DEF4823-4555-48FB-BC25-06799710E80F}" destId="{B618EBD1-67A6-4065-B65F-8FB4162198F4}" srcOrd="0" destOrd="0" presId="urn:microsoft.com/office/officeart/2005/8/layout/radial5"/>
    <dgm:cxn modelId="{CF1CCEF7-3453-4807-908C-B743CC4CF368}" type="presOf" srcId="{E93848D6-07F3-4B75-9304-C001C8FD6052}" destId="{4D20D4AA-08CD-4F50-BBAE-BA3DB7349149}" srcOrd="0" destOrd="0" presId="urn:microsoft.com/office/officeart/2005/8/layout/radial5"/>
    <dgm:cxn modelId="{4C027AA7-0EEA-42AD-8B55-28506D4106FC}" type="presOf" srcId="{F8FD3166-EAB0-4571-ABB4-D4444E6FCBCE}" destId="{40F6417A-9342-46E5-A39C-FEC7097B6E10}" srcOrd="0" destOrd="0" presId="urn:microsoft.com/office/officeart/2005/8/layout/radial5"/>
    <dgm:cxn modelId="{A0758E4E-FEE8-410E-AC68-5BC4C61A2AD3}" srcId="{F8FD3166-EAB0-4571-ABB4-D4444E6FCBCE}" destId="{1DBD246B-1416-45AA-8240-BC9D43C90BA1}" srcOrd="0" destOrd="0" parTransId="{E109C190-C6F8-406E-ADAC-99F5CA23F8A3}" sibTransId="{0D1D0A98-7DC7-42EE-AE21-214DCC85D07E}"/>
    <dgm:cxn modelId="{30190892-F725-4586-BFF1-C226E70F1DA7}" srcId="{1DBD246B-1416-45AA-8240-BC9D43C90BA1}" destId="{DFD4160B-72F1-4BCD-B362-FC6631085BFD}" srcOrd="1" destOrd="0" parTransId="{79E1E5F3-2318-47F8-866A-5164D5B3CC61}" sibTransId="{BBEBCC9B-D0BE-4AA5-8B91-F56F21743CD4}"/>
    <dgm:cxn modelId="{E139376F-C75F-4E57-ABF0-1C8A9F42B481}" type="presOf" srcId="{322CDFCC-E132-4C2D-9623-ACE4336F038A}" destId="{AFAB15F7-9534-453C-809E-E199E4E2903E}" srcOrd="0" destOrd="0" presId="urn:microsoft.com/office/officeart/2005/8/layout/radial5"/>
    <dgm:cxn modelId="{AF8417D9-C711-45F3-A439-3247343644AA}" srcId="{1DBD246B-1416-45AA-8240-BC9D43C90BA1}" destId="{DBC835EA-287C-49C7-80E1-9AF7B32C0B69}" srcOrd="0" destOrd="0" parTransId="{322CDFCC-E132-4C2D-9623-ACE4336F038A}" sibTransId="{594E8451-B50B-40EB-A02A-54A7974FE976}"/>
    <dgm:cxn modelId="{371FBDA5-7371-4D6A-B683-EC47C84A76C5}" srcId="{1DBD246B-1416-45AA-8240-BC9D43C90BA1}" destId="{3DEF4823-4555-48FB-BC25-06799710E80F}" srcOrd="2" destOrd="0" parTransId="{C56B1197-5021-455D-9BDB-AC6225244EC0}" sibTransId="{31580CF5-4FF0-4FD8-AB04-1FA71C41A212}"/>
    <dgm:cxn modelId="{2CC73AB0-0C95-4E68-90E9-9DFE272F7859}" type="presOf" srcId="{DFD4160B-72F1-4BCD-B362-FC6631085BFD}" destId="{63E7A181-C031-4FD6-9C68-60D3AAF6A285}" srcOrd="0" destOrd="0" presId="urn:microsoft.com/office/officeart/2005/8/layout/radial5"/>
    <dgm:cxn modelId="{D9450905-9FF8-4CD2-B19F-B206180D1D2C}" type="presOf" srcId="{024493B0-7EA7-41DD-9C22-8716BF67B307}" destId="{2DEA6655-E2BB-4DA1-A72F-C2DE4885A3D3}" srcOrd="0" destOrd="0" presId="urn:microsoft.com/office/officeart/2005/8/layout/radial5"/>
    <dgm:cxn modelId="{2BBC2C3E-400D-41F3-94D4-C2F2B6CC3756}" type="presOf" srcId="{79E1E5F3-2318-47F8-866A-5164D5B3CC61}" destId="{7FCB1BB4-5BAB-4E3D-B4DF-E603B6EFCF95}" srcOrd="1" destOrd="0" presId="urn:microsoft.com/office/officeart/2005/8/layout/radial5"/>
    <dgm:cxn modelId="{B8F3DA48-C4FA-4F93-A8AD-92F25070108E}" type="presOf" srcId="{C56B1197-5021-455D-9BDB-AC6225244EC0}" destId="{339027F0-7FA6-4FD1-8B0B-D6C456C95D52}" srcOrd="1" destOrd="0" presId="urn:microsoft.com/office/officeart/2005/8/layout/radial5"/>
    <dgm:cxn modelId="{E3B2FA0B-D063-4919-909A-1E59EE832293}" srcId="{1DBD246B-1416-45AA-8240-BC9D43C90BA1}" destId="{E93848D6-07F3-4B75-9304-C001C8FD6052}" srcOrd="3" destOrd="0" parTransId="{024493B0-7EA7-41DD-9C22-8716BF67B307}" sibTransId="{B7847AC8-5B7E-406C-8007-9795EEDF361B}"/>
    <dgm:cxn modelId="{6AECE236-04FB-4C47-947D-30259D741185}" type="presParOf" srcId="{40F6417A-9342-46E5-A39C-FEC7097B6E10}" destId="{4C0DBF6A-2AAD-426C-B8A8-0D5F6C4282AF}" srcOrd="0" destOrd="0" presId="urn:microsoft.com/office/officeart/2005/8/layout/radial5"/>
    <dgm:cxn modelId="{9AAF2C7F-4F00-4A83-BD3E-E191CCAC28E7}" type="presParOf" srcId="{40F6417A-9342-46E5-A39C-FEC7097B6E10}" destId="{AFAB15F7-9534-453C-809E-E199E4E2903E}" srcOrd="1" destOrd="0" presId="urn:microsoft.com/office/officeart/2005/8/layout/radial5"/>
    <dgm:cxn modelId="{9D3B5E26-613D-459E-9FF9-7DD231257976}" type="presParOf" srcId="{AFAB15F7-9534-453C-809E-E199E4E2903E}" destId="{D3A57D7E-B56A-41A1-AF88-C310C0CF6532}" srcOrd="0" destOrd="0" presId="urn:microsoft.com/office/officeart/2005/8/layout/radial5"/>
    <dgm:cxn modelId="{E06E61DA-15BE-445C-8B1D-D929A5E8A385}" type="presParOf" srcId="{40F6417A-9342-46E5-A39C-FEC7097B6E10}" destId="{48BF309B-652C-4CBA-9860-3F2810E8E9F9}" srcOrd="2" destOrd="0" presId="urn:microsoft.com/office/officeart/2005/8/layout/radial5"/>
    <dgm:cxn modelId="{B3473B4D-E26E-4E51-8146-DAE33C350563}" type="presParOf" srcId="{40F6417A-9342-46E5-A39C-FEC7097B6E10}" destId="{00AA8660-6212-49E5-927C-5E43B171BA3A}" srcOrd="3" destOrd="0" presId="urn:microsoft.com/office/officeart/2005/8/layout/radial5"/>
    <dgm:cxn modelId="{B9C14F19-BA90-4C9F-8F0D-739631F9C0A5}" type="presParOf" srcId="{00AA8660-6212-49E5-927C-5E43B171BA3A}" destId="{7FCB1BB4-5BAB-4E3D-B4DF-E603B6EFCF95}" srcOrd="0" destOrd="0" presId="urn:microsoft.com/office/officeart/2005/8/layout/radial5"/>
    <dgm:cxn modelId="{02B0B140-7F38-4682-AF42-08E801809639}" type="presParOf" srcId="{40F6417A-9342-46E5-A39C-FEC7097B6E10}" destId="{63E7A181-C031-4FD6-9C68-60D3AAF6A285}" srcOrd="4" destOrd="0" presId="urn:microsoft.com/office/officeart/2005/8/layout/radial5"/>
    <dgm:cxn modelId="{96FB82B6-A8E5-45E4-9409-EFB33174E5EB}" type="presParOf" srcId="{40F6417A-9342-46E5-A39C-FEC7097B6E10}" destId="{670203F1-E253-430A-862C-00201642C9D6}" srcOrd="5" destOrd="0" presId="urn:microsoft.com/office/officeart/2005/8/layout/radial5"/>
    <dgm:cxn modelId="{24D6DF4B-FC6F-4937-9AE8-1FB6637E994F}" type="presParOf" srcId="{670203F1-E253-430A-862C-00201642C9D6}" destId="{339027F0-7FA6-4FD1-8B0B-D6C456C95D52}" srcOrd="0" destOrd="0" presId="urn:microsoft.com/office/officeart/2005/8/layout/radial5"/>
    <dgm:cxn modelId="{BC38DBCF-2355-401C-B0ED-E2F8D6D1CA18}" type="presParOf" srcId="{40F6417A-9342-46E5-A39C-FEC7097B6E10}" destId="{B618EBD1-67A6-4065-B65F-8FB4162198F4}" srcOrd="6" destOrd="0" presId="urn:microsoft.com/office/officeart/2005/8/layout/radial5"/>
    <dgm:cxn modelId="{45B3069B-C971-46C4-9BBE-1D32289ADD77}" type="presParOf" srcId="{40F6417A-9342-46E5-A39C-FEC7097B6E10}" destId="{2DEA6655-E2BB-4DA1-A72F-C2DE4885A3D3}" srcOrd="7" destOrd="0" presId="urn:microsoft.com/office/officeart/2005/8/layout/radial5"/>
    <dgm:cxn modelId="{15FDA699-5CFB-4172-A9C1-1019679DF8A1}" type="presParOf" srcId="{2DEA6655-E2BB-4DA1-A72F-C2DE4885A3D3}" destId="{2F4DBF36-3E21-44E8-B9A2-AC19160E8380}" srcOrd="0" destOrd="0" presId="urn:microsoft.com/office/officeart/2005/8/layout/radial5"/>
    <dgm:cxn modelId="{1A98E3EA-2126-409C-89CD-BCA0585C2864}" type="presParOf" srcId="{40F6417A-9342-46E5-A39C-FEC7097B6E10}" destId="{4D20D4AA-08CD-4F50-BBAE-BA3DB7349149}" srcOrd="8" destOrd="0" presId="urn:microsoft.com/office/officeart/2005/8/layout/radial5"/>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0DBF6A-2AAD-426C-B8A8-0D5F6C4282AF}">
      <dsp:nvSpPr>
        <dsp:cNvPr id="0" name=""/>
        <dsp:cNvSpPr/>
      </dsp:nvSpPr>
      <dsp:spPr>
        <a:xfrm>
          <a:off x="1958971" y="1393993"/>
          <a:ext cx="1426395" cy="919117"/>
        </a:xfrm>
        <a:prstGeom prst="ellipse">
          <a:avLst/>
        </a:prstGeom>
        <a:solidFill>
          <a:schemeClr val="accent1">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Realidad entre los competidores existentes</a:t>
          </a:r>
        </a:p>
      </dsp:txBody>
      <dsp:txXfrm>
        <a:off x="2167862" y="1528595"/>
        <a:ext cx="1008613" cy="649913"/>
      </dsp:txXfrm>
    </dsp:sp>
    <dsp:sp modelId="{AFAB15F7-9534-453C-809E-E199E4E2903E}">
      <dsp:nvSpPr>
        <dsp:cNvPr id="0" name=""/>
        <dsp:cNvSpPr/>
      </dsp:nvSpPr>
      <dsp:spPr>
        <a:xfrm rot="16228757">
          <a:off x="2567475" y="1032051"/>
          <a:ext cx="220452" cy="320441"/>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p>
      </dsp:txBody>
      <dsp:txXfrm>
        <a:off x="2600266" y="1129206"/>
        <a:ext cx="154316" cy="192265"/>
      </dsp:txXfrm>
    </dsp:sp>
    <dsp:sp modelId="{48BF309B-652C-4CBA-9860-3F2810E8E9F9}">
      <dsp:nvSpPr>
        <dsp:cNvPr id="0" name=""/>
        <dsp:cNvSpPr/>
      </dsp:nvSpPr>
      <dsp:spPr>
        <a:xfrm>
          <a:off x="1889736" y="0"/>
          <a:ext cx="1587695" cy="978073"/>
        </a:xfrm>
        <a:prstGeom prst="ellipse">
          <a:avLst/>
        </a:prstGeom>
        <a:solidFill>
          <a:schemeClr val="accent2">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Ingreso de competidores</a:t>
          </a:r>
        </a:p>
      </dsp:txBody>
      <dsp:txXfrm>
        <a:off x="2122249" y="143235"/>
        <a:ext cx="1122669" cy="691603"/>
      </dsp:txXfrm>
    </dsp:sp>
    <dsp:sp modelId="{00AA8660-6212-49E5-927C-5E43B171BA3A}">
      <dsp:nvSpPr>
        <dsp:cNvPr id="0" name=""/>
        <dsp:cNvSpPr/>
      </dsp:nvSpPr>
      <dsp:spPr>
        <a:xfrm rot="162675">
          <a:off x="3451870" y="1734166"/>
          <a:ext cx="165242" cy="320441"/>
        </a:xfrm>
        <a:prstGeom prst="rightArrow">
          <a:avLst>
            <a:gd name="adj1" fmla="val 60000"/>
            <a:gd name="adj2" fmla="val 50000"/>
          </a:avLst>
        </a:prstGeom>
        <a:solidFill>
          <a:schemeClr val="accent2">
            <a:hueOff val="-485121"/>
            <a:satOff val="-27976"/>
            <a:lumOff val="2876"/>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p>
      </dsp:txBody>
      <dsp:txXfrm>
        <a:off x="3451898" y="1797082"/>
        <a:ext cx="115669" cy="192265"/>
      </dsp:txXfrm>
    </dsp:sp>
    <dsp:sp modelId="{63E7A181-C031-4FD6-9C68-60D3AAF6A285}">
      <dsp:nvSpPr>
        <dsp:cNvPr id="0" name=""/>
        <dsp:cNvSpPr/>
      </dsp:nvSpPr>
      <dsp:spPr>
        <a:xfrm>
          <a:off x="3692859" y="1448653"/>
          <a:ext cx="1512099" cy="978073"/>
        </a:xfrm>
        <a:prstGeom prst="ellipse">
          <a:avLst/>
        </a:prstGeom>
        <a:solidFill>
          <a:schemeClr val="accent2">
            <a:hueOff val="-485121"/>
            <a:satOff val="-27976"/>
            <a:lumOff val="2876"/>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Poder de negociación de los competidores</a:t>
          </a:r>
        </a:p>
      </dsp:txBody>
      <dsp:txXfrm>
        <a:off x="3914301" y="1591888"/>
        <a:ext cx="1069215" cy="691603"/>
      </dsp:txXfrm>
    </dsp:sp>
    <dsp:sp modelId="{670203F1-E253-430A-862C-00201642C9D6}">
      <dsp:nvSpPr>
        <dsp:cNvPr id="0" name=""/>
        <dsp:cNvSpPr/>
      </dsp:nvSpPr>
      <dsp:spPr>
        <a:xfrm rot="5400000">
          <a:off x="2541646" y="2391770"/>
          <a:ext cx="261045" cy="320441"/>
        </a:xfrm>
        <a:prstGeom prst="rightArrow">
          <a:avLst>
            <a:gd name="adj1" fmla="val 60000"/>
            <a:gd name="adj2" fmla="val 50000"/>
          </a:avLst>
        </a:prstGeom>
        <a:solidFill>
          <a:schemeClr val="accent2">
            <a:hueOff val="-970242"/>
            <a:satOff val="-55952"/>
            <a:lumOff val="5752"/>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p>
      </dsp:txBody>
      <dsp:txXfrm>
        <a:off x="2580803" y="2416702"/>
        <a:ext cx="182732" cy="192265"/>
      </dsp:txXfrm>
    </dsp:sp>
    <dsp:sp modelId="{B618EBD1-67A6-4065-B65F-8FB4162198F4}">
      <dsp:nvSpPr>
        <dsp:cNvPr id="0" name=""/>
        <dsp:cNvSpPr/>
      </dsp:nvSpPr>
      <dsp:spPr>
        <a:xfrm>
          <a:off x="1844760" y="2805649"/>
          <a:ext cx="1654818" cy="735753"/>
        </a:xfrm>
        <a:prstGeom prst="ellipse">
          <a:avLst/>
        </a:prstGeom>
        <a:solidFill>
          <a:schemeClr val="accent2">
            <a:hueOff val="-970242"/>
            <a:satOff val="-55952"/>
            <a:lumOff val="5752"/>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Amenaza de sustitutos</a:t>
          </a:r>
        </a:p>
      </dsp:txBody>
      <dsp:txXfrm>
        <a:off x="2087102" y="2913398"/>
        <a:ext cx="1170134" cy="520255"/>
      </dsp:txXfrm>
    </dsp:sp>
    <dsp:sp modelId="{2DEA6655-E2BB-4DA1-A72F-C2DE4885A3D3}">
      <dsp:nvSpPr>
        <dsp:cNvPr id="0" name=""/>
        <dsp:cNvSpPr/>
      </dsp:nvSpPr>
      <dsp:spPr>
        <a:xfrm rot="10777347">
          <a:off x="1701504" y="1699127"/>
          <a:ext cx="181972" cy="320441"/>
        </a:xfrm>
        <a:prstGeom prst="rightArrow">
          <a:avLst>
            <a:gd name="adj1" fmla="val 60000"/>
            <a:gd name="adj2" fmla="val 50000"/>
          </a:avLst>
        </a:prstGeom>
        <a:solidFill>
          <a:schemeClr val="accent2">
            <a:hueOff val="-1455363"/>
            <a:satOff val="-83928"/>
            <a:lumOff val="8628"/>
            <a:alphaOff val="0"/>
          </a:schemeClr>
        </a:solidFill>
        <a:ln>
          <a:noFill/>
        </a:ln>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p>
      </dsp:txBody>
      <dsp:txXfrm rot="10800000">
        <a:off x="1756095" y="1763035"/>
        <a:ext cx="127380" cy="192265"/>
      </dsp:txXfrm>
    </dsp:sp>
    <dsp:sp modelId="{4D20D4AA-08CD-4F50-BBAE-BA3DB7349149}">
      <dsp:nvSpPr>
        <dsp:cNvPr id="0" name=""/>
        <dsp:cNvSpPr/>
      </dsp:nvSpPr>
      <dsp:spPr>
        <a:xfrm>
          <a:off x="78977" y="1376540"/>
          <a:ext cx="1536735" cy="978073"/>
        </a:xfrm>
        <a:prstGeom prst="ellipse">
          <a:avLst/>
        </a:prstGeom>
        <a:solidFill>
          <a:schemeClr val="accent2">
            <a:hueOff val="-1455363"/>
            <a:satOff val="-83928"/>
            <a:lumOff val="8628"/>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Poder de negociación de los proveedores </a:t>
          </a:r>
        </a:p>
      </dsp:txBody>
      <dsp:txXfrm>
        <a:off x="304027" y="1519775"/>
        <a:ext cx="1086635" cy="691603"/>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0.41682</cdr:x>
      <cdr:y>0.37418</cdr:y>
    </cdr:from>
    <cdr:to>
      <cdr:x>0.42142</cdr:x>
      <cdr:y>0.82467</cdr:y>
    </cdr:to>
    <cdr:cxnSp macro="">
      <cdr:nvCxnSpPr>
        <cdr:cNvPr id="5" name="Conector recto 4"/>
        <cdr:cNvCxnSpPr/>
      </cdr:nvCxnSpPr>
      <cdr:spPr>
        <a:xfrm xmlns:a="http://schemas.openxmlformats.org/drawingml/2006/main" flipH="1">
          <a:off x="2063186" y="1200150"/>
          <a:ext cx="22789" cy="1444884"/>
        </a:xfrm>
        <a:prstGeom xmlns:a="http://schemas.openxmlformats.org/drawingml/2006/main" prst="line">
          <a:avLst/>
        </a:prstGeom>
      </cdr:spPr>
      <cdr:style>
        <a:lnRef xmlns:a="http://schemas.openxmlformats.org/drawingml/2006/main" idx="3">
          <a:schemeClr val="dk1"/>
        </a:lnRef>
        <a:fillRef xmlns:a="http://schemas.openxmlformats.org/drawingml/2006/main" idx="0">
          <a:schemeClr val="dk1"/>
        </a:fillRef>
        <a:effectRef xmlns:a="http://schemas.openxmlformats.org/drawingml/2006/main" idx="2">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0EE1A-5BB5-474E-B797-5B9A42EA8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136</Pages>
  <Words>27206</Words>
  <Characters>149638</Characters>
  <Application>Microsoft Office Word</Application>
  <DocSecurity>0</DocSecurity>
  <Lines>1246</Lines>
  <Paragraphs>352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176492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dc:creator>
  <cp:keywords/>
  <dc:description/>
  <cp:lastModifiedBy>R_HOOKE-01</cp:lastModifiedBy>
  <cp:revision>12</cp:revision>
  <cp:lastPrinted>2016-10-10T22:07:00Z</cp:lastPrinted>
  <dcterms:created xsi:type="dcterms:W3CDTF">2015-05-19T21:10:00Z</dcterms:created>
  <dcterms:modified xsi:type="dcterms:W3CDTF">2016-10-10T22:09:00Z</dcterms:modified>
</cp:coreProperties>
</file>